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3f1ae31c4269" w:history="1">
              <w:r>
                <w:rPr>
                  <w:rStyle w:val="Hyperlink"/>
                </w:rPr>
                <w:t>中国抗高血压药行业发展调研及前景趋势分析（2025-2031年）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3f1ae31c4269" w:history="1">
              <w:r>
                <w:rPr>
                  <w:rStyle w:val="Hyperlink"/>
                </w:rPr>
                <w:t>中国抗高血压药行业发展调研及前景趋势分析（2025-2031年）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3f1ae31c4269" w:history="1">
                <w:r>
                  <w:rPr>
                    <w:rStyle w:val="Hyperlink"/>
                  </w:rPr>
                  <w:t>https://www.20087.com/1/28/KangGaoXueYaYaoHangYeQuShi.html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治疗高血压的一线药物，对预防心脑血管疾病具有重要意义。近年来，随着高血压发病机制研究的深入，新型抗高血压药物不断问世，如血管紧张素受体拮抗剂(ARBs)、钙通道阻滞剂(CCBs)等，为患者提供了更多治疗选择。目前，抗高血压药物的研发正朝着长效、低副作用和多靶点抑制的方向发展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抗高血压药物的研发将更加关注个体化治疗和药物组合疗法。利用遗传学和分子生物学手段，开发针对特定遗传变异的个性化抗高血压药物，以提高疗效和减少不良反应。同时，基于患者的具体病情和并发症，采用多药联合治疗策略，以达到最佳血压控制效果。此外，随着对高血压长期管理重要性的认识，远程医疗和智能健康管理平台将发挥更大作用，帮助患者持续监测血压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3f1ae31c4269" w:history="1">
        <w:r>
          <w:rPr>
            <w:rStyle w:val="Hyperlink"/>
          </w:rPr>
          <w:t>中国抗高血压药行业发展调研及前景趋势分析（2025-2031年）</w:t>
        </w:r>
      </w:hyperlink>
      <w:r>
        <w:rPr>
          <w:rFonts w:hint="eastAsia"/>
        </w:rPr>
        <w:t>》基于国家统计局及相关行业协会的详实数据，结合国内外抗高血压药行业研究资料及深入市场调研，系统分析了抗高血压药行业的市场规模、市场需求及产业链现状。报告重点探讨了抗高血压药行业整体运行情况及细分领域特点，科学预测了抗高血压药市场前景与发展趋势，揭示了抗高血压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63f1ae31c4269" w:history="1">
        <w:r>
          <w:rPr>
            <w:rStyle w:val="Hyperlink"/>
          </w:rPr>
          <w:t>中国抗高血压药行业发展调研及前景趋势分析（2025-2031年）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抗高血压药物概述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五、全球高血压复方药物制剂受宠</w:t>
      </w:r>
      <w:r>
        <w:rPr>
          <w:rFonts w:hint="eastAsia"/>
        </w:rPr>
        <w:br/>
      </w:r>
      <w:r>
        <w:rPr>
          <w:rFonts w:hint="eastAsia"/>
        </w:rPr>
        <w:t>　　第三节 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第四节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第五节 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t>　　第六节 各种抗高血压药物上市情况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第二节 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四、我国自主抗高血压药物成功进入中国高端市场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t>　　　　六、高血压治疗新趋势：强化简化优化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五、FDA授予抗高血压药代文额外6月市场专卖权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二、华海药业抗高血压类药物发展分析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吉林天风制药有限责任公司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江苏常州制药厂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其它抗高血压企业介绍</w:t>
      </w:r>
      <w:r>
        <w:rPr>
          <w:rFonts w:hint="eastAsia"/>
        </w:rPr>
        <w:br/>
      </w:r>
      <w:r>
        <w:rPr>
          <w:rFonts w:hint="eastAsia"/>
        </w:rPr>
        <w:t>　　　　一、江苏南京新港医药有限公司</w:t>
      </w:r>
      <w:r>
        <w:rPr>
          <w:rFonts w:hint="eastAsia"/>
        </w:rPr>
        <w:br/>
      </w:r>
      <w:r>
        <w:rPr>
          <w:rFonts w:hint="eastAsia"/>
        </w:rPr>
        <w:t>　　　　二、北京华素制药股份有限公司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三、山东潍坊制药厂有限公司</w:t>
      </w:r>
      <w:r>
        <w:rPr>
          <w:rFonts w:hint="eastAsia"/>
        </w:rPr>
        <w:br/>
      </w:r>
      <w:r>
        <w:rPr>
          <w:rFonts w:hint="eastAsia"/>
        </w:rPr>
        <w:t>　　　　四、海南普利制药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2025-2031年中国抗高血压药行业投资战略分析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2025-2031年对中国抗高血压药行业品牌的战略思考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中.智林.－2025-2031年中国抗高血压药行业投资战略研究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抗高血压药行业现状</w:t>
      </w:r>
      <w:r>
        <w:rPr>
          <w:rFonts w:hint="eastAsia"/>
        </w:rPr>
        <w:br/>
      </w:r>
      <w:r>
        <w:rPr>
          <w:rFonts w:hint="eastAsia"/>
        </w:rPr>
        <w:t>　　图表 抗高血压药行业产业链调研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2020-2025年抗高血压药行业市场容量统计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2020-2025年中国抗高血压药行业市场规模情况</w:t>
      </w:r>
      <w:r>
        <w:rPr>
          <w:rFonts w:hint="eastAsia"/>
        </w:rPr>
        <w:br/>
      </w:r>
      <w:r>
        <w:rPr>
          <w:rFonts w:hint="eastAsia"/>
        </w:rPr>
        <w:t>　　图表 抗高血压药行业动态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2020-2025年中国抗高血压药行业经营效益分析</w:t>
      </w:r>
      <w:r>
        <w:rPr>
          <w:rFonts w:hint="eastAsia"/>
        </w:rPr>
        <w:br/>
      </w:r>
      <w:r>
        <w:rPr>
          <w:rFonts w:hint="eastAsia"/>
        </w:rPr>
        <w:t>　　图表 抗高血压药行业竞争对手分析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3f1ae31c4269" w:history="1">
        <w:r>
          <w:rPr>
            <w:rStyle w:val="Hyperlink"/>
          </w:rPr>
          <w:t>中国抗高血压药行业发展调研及前景趋势分析（2025-2031年）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3f1ae31c4269" w:history="1">
        <w:r>
          <w:rPr>
            <w:rStyle w:val="Hyperlink"/>
          </w:rPr>
          <w:t>https://www.20087.com/1/28/KangGaoXueYaYaoHangYeQuShi.html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2eebc6874852" w:history="1">
      <w:r>
        <w:rPr>
          <w:rStyle w:val="Hyperlink"/>
        </w:rPr>
        <w:t>中国抗高血压药行业发展调研及前景趋势分析（2025-2031年）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ngGaoXueYaYaoHangYeQuShi.html" TargetMode="External" Id="Rbb963f1ae31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ngGaoXueYaYaoHangYeQuShi.html" TargetMode="External" Id="R02252eebc68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2025-05-09T07:05:00Z</dcterms:created>
  <dcterms:modified xsi:type="dcterms:W3CDTF">2025-05-09T08:05:00Z</dcterms:modified>
  <dc:subject>中国抗高血压药行业发展调研及前景趋势分析（2025-2031年）</dc:subject>
  <dc:title>中国抗高血压药行业发展调研及前景趋势分析（2025-2031年）</dc:title>
  <cp:keywords>中国抗高血压药行业发展调研及前景趋势分析（2025-2031年）</cp:keywords>
  <dc:description>中国抗高血压药行业发展调研及前景趋势分析（2025-2031年）</dc:description>
</cp:coreProperties>
</file>