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d1785c994713" w:history="1">
              <w:r>
                <w:rPr>
                  <w:rStyle w:val="Hyperlink"/>
                </w:rPr>
                <w:t>2025-2031年中国熊果苷市场深度调查研究与发展前景分析报告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d1785c994713" w:history="1">
              <w:r>
                <w:rPr>
                  <w:rStyle w:val="Hyperlink"/>
                </w:rPr>
                <w:t>2025-2031年中国熊果苷市场深度调查研究与发展前景分析报告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d1785c994713" w:history="1">
                <w:r>
                  <w:rPr>
                    <w:rStyle w:val="Hyperlink"/>
                  </w:rPr>
                  <w:t>https://www.20087.com/M_YiLiaoBaoJian/81/XiongGuoGanShiChangDiaoYanYuQianJingYuCe.html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苷是一种天然存在的酚类化合物，因其具有美白、淡斑和抗氧化的特性，在化妆品和个人护理产品中广泛应用。近年来，随着消费者对天然成分和皮肤健康的重视，熊果苷作为安全有效的美白成分，其市场需求持续增长。同时，科研人员对熊果苷的提取和合成技术进行了优化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熊果苷的应用将更加广泛和深入。随着对熊果苷分子结构和作用机理的深入研究，将开发出更高效的熊果苷衍生物，以满足不同肤质和肤色的个性化需求。同时，熊果苷在食品补充剂和药用领域的应用潜力也将被进一步挖掘，利用其抗氧化和抗炎特性，开发更多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d1785c994713" w:history="1">
        <w:r>
          <w:rPr>
            <w:rStyle w:val="Hyperlink"/>
          </w:rPr>
          <w:t>2025-2031年中国熊果苷市场深度调查研究与发展前景分析报告</w:t>
        </w:r>
      </w:hyperlink>
      <w:r>
        <w:rPr>
          <w:rFonts w:hint="eastAsia"/>
        </w:rPr>
        <w:t>》依托权威机构及相关协会的数据资料，全面解析了熊果苷行业现状、市场需求及市场规模，系统梳理了熊果苷产业链结构、价格趋势及各细分市场动态。报告对熊果苷市场前景与发展趋势进行了科学预测，重点分析了品牌竞争格局、市场集中度及主要企业的经营表现。同时，通过SWOT分析揭示了熊果苷行业面临的机遇与风险，为熊果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熊果苷产业环境分析</w:t>
      </w:r>
      <w:r>
        <w:rPr>
          <w:rFonts w:hint="eastAsia"/>
        </w:rPr>
        <w:br/>
      </w:r>
      <w:r>
        <w:rPr>
          <w:rFonts w:hint="eastAsia"/>
        </w:rPr>
        <w:t>第一章 熊果苷行业发展概述</w:t>
      </w:r>
      <w:r>
        <w:rPr>
          <w:rFonts w:hint="eastAsia"/>
        </w:rPr>
        <w:br/>
      </w:r>
      <w:r>
        <w:rPr>
          <w:rFonts w:hint="eastAsia"/>
        </w:rPr>
        <w:t>　　第一节 熊果苷的概念</w:t>
      </w:r>
      <w:r>
        <w:rPr>
          <w:rFonts w:hint="eastAsia"/>
        </w:rPr>
        <w:br/>
      </w:r>
      <w:r>
        <w:rPr>
          <w:rFonts w:hint="eastAsia"/>
        </w:rPr>
        <w:t>　　　　一、熊果苷的定义</w:t>
      </w:r>
      <w:r>
        <w:rPr>
          <w:rFonts w:hint="eastAsia"/>
        </w:rPr>
        <w:br/>
      </w:r>
      <w:r>
        <w:rPr>
          <w:rFonts w:hint="eastAsia"/>
        </w:rPr>
        <w:t>　　　　二、熊果苷的特点</w:t>
      </w:r>
      <w:r>
        <w:rPr>
          <w:rFonts w:hint="eastAsia"/>
        </w:rPr>
        <w:br/>
      </w:r>
      <w:r>
        <w:rPr>
          <w:rFonts w:hint="eastAsia"/>
        </w:rPr>
        <w:t>　　　　三、熊果苷的分类</w:t>
      </w:r>
      <w:r>
        <w:rPr>
          <w:rFonts w:hint="eastAsia"/>
        </w:rPr>
        <w:br/>
      </w:r>
      <w:r>
        <w:rPr>
          <w:rFonts w:hint="eastAsia"/>
        </w:rPr>
        <w:t>　　第二节 熊果苷行业发展成熟度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熊果苷市场特征分析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全球熊果苷行业发展分析</w:t>
      </w:r>
      <w:r>
        <w:rPr>
          <w:rFonts w:hint="eastAsia"/>
        </w:rPr>
        <w:br/>
      </w:r>
      <w:r>
        <w:rPr>
          <w:rFonts w:hint="eastAsia"/>
        </w:rPr>
        <w:t>　　第一节 世界熊果苷行业发展分析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一、2025年世界熊果苷行业发展分析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全球熊果苷市场分析</w:t>
      </w:r>
      <w:r>
        <w:rPr>
          <w:rFonts w:hint="eastAsia"/>
        </w:rPr>
        <w:br/>
      </w:r>
      <w:r>
        <w:rPr>
          <w:rFonts w:hint="eastAsia"/>
        </w:rPr>
        <w:t>　　　　一、2025年全球熊果苷需求分析</w:t>
      </w:r>
      <w:r>
        <w:rPr>
          <w:rFonts w:hint="eastAsia"/>
        </w:rPr>
        <w:br/>
      </w:r>
      <w:r>
        <w:rPr>
          <w:rFonts w:hint="eastAsia"/>
        </w:rPr>
        <w:t>　　　　二、2025年欧美熊果苷需求分析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三、2025年中外熊果苷市场对比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2024-2025年主要国家或地区熊果苷行业发展分析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一、2024-2025年美国熊果苷行业分析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二、2024-2025年日本熊果苷行业分析</w:t>
      </w:r>
      <w:r>
        <w:rPr>
          <w:rFonts w:hint="eastAsia"/>
        </w:rPr>
        <w:br/>
      </w:r>
      <w:r>
        <w:rPr>
          <w:rFonts w:hint="eastAsia"/>
        </w:rPr>
        <w:t>　　　　　　1、日本熊果苷需求概况</w:t>
      </w:r>
      <w:r>
        <w:rPr>
          <w:rFonts w:hint="eastAsia"/>
        </w:rPr>
        <w:br/>
      </w:r>
      <w:r>
        <w:rPr>
          <w:rFonts w:hint="eastAsia"/>
        </w:rPr>
        <w:t>　　　　　　2、日本熊果苷市场分析</w:t>
      </w:r>
      <w:r>
        <w:rPr>
          <w:rFonts w:hint="eastAsia"/>
        </w:rPr>
        <w:br/>
      </w:r>
      <w:r>
        <w:rPr>
          <w:rFonts w:hint="eastAsia"/>
        </w:rPr>
        <w:t>　　　　　　3、日本熊果苷需求前景预测</w:t>
      </w:r>
      <w:r>
        <w:rPr>
          <w:rFonts w:hint="eastAsia"/>
        </w:rPr>
        <w:br/>
      </w:r>
      <w:r>
        <w:rPr>
          <w:rFonts w:hint="eastAsia"/>
        </w:rPr>
        <w:t>　　　　三、2024-2025年欧洲熊果苷行业分析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熊果苷产业现状透视</w:t>
      </w:r>
      <w:r>
        <w:rPr>
          <w:rFonts w:hint="eastAsia"/>
        </w:rPr>
        <w:br/>
      </w:r>
      <w:r>
        <w:rPr>
          <w:rFonts w:hint="eastAsia"/>
        </w:rPr>
        <w:t>第三章 我国熊果苷行业发展分析</w:t>
      </w:r>
      <w:r>
        <w:rPr>
          <w:rFonts w:hint="eastAsia"/>
        </w:rPr>
        <w:br/>
      </w:r>
      <w:r>
        <w:rPr>
          <w:rFonts w:hint="eastAsia"/>
        </w:rPr>
        <w:t>　　第一节 中国熊果苷行业发展状况</w:t>
      </w:r>
      <w:r>
        <w:rPr>
          <w:rFonts w:hint="eastAsia"/>
        </w:rPr>
        <w:br/>
      </w:r>
      <w:r>
        <w:rPr>
          <w:rFonts w:hint="eastAsia"/>
        </w:rPr>
        <w:t>　　　　一、2025年熊果苷行业发展状况分析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二、2025年中国熊果苷行业发展动态</w:t>
      </w:r>
      <w:r>
        <w:rPr>
          <w:rFonts w:hint="eastAsia"/>
        </w:rPr>
        <w:br/>
      </w:r>
      <w:r>
        <w:rPr>
          <w:rFonts w:hint="eastAsia"/>
        </w:rPr>
        <w:t>　　　　三、2025年熊果苷行业经营业绩分析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四、2025年我国熊果苷行业发展热点</w:t>
      </w:r>
      <w:r>
        <w:rPr>
          <w:rFonts w:hint="eastAsia"/>
        </w:rPr>
        <w:br/>
      </w:r>
      <w:r>
        <w:rPr>
          <w:rFonts w:hint="eastAsia"/>
        </w:rPr>
        <w:t>　　第二节 中国熊果苷市场供需状况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一、2025年中国熊果苷行业供给能力</w:t>
      </w:r>
      <w:r>
        <w:rPr>
          <w:rFonts w:hint="eastAsia"/>
        </w:rPr>
        <w:br/>
      </w:r>
      <w:r>
        <w:rPr>
          <w:rFonts w:hint="eastAsia"/>
        </w:rPr>
        <w:t>　　　　　　1、有机合成法</w:t>
      </w:r>
      <w:r>
        <w:rPr>
          <w:rFonts w:hint="eastAsia"/>
        </w:rPr>
        <w:br/>
      </w:r>
      <w:r>
        <w:rPr>
          <w:rFonts w:hint="eastAsia"/>
        </w:rPr>
        <w:t>　　　　　　2、酶合成法</w:t>
      </w:r>
      <w:r>
        <w:rPr>
          <w:rFonts w:hint="eastAsia"/>
        </w:rPr>
        <w:br/>
      </w:r>
      <w:r>
        <w:rPr>
          <w:rFonts w:hint="eastAsia"/>
        </w:rPr>
        <w:t>　　　　　　3、生物转化法</w:t>
      </w:r>
      <w:r>
        <w:rPr>
          <w:rFonts w:hint="eastAsia"/>
        </w:rPr>
        <w:br/>
      </w:r>
      <w:r>
        <w:rPr>
          <w:rFonts w:hint="eastAsia"/>
        </w:rPr>
        <w:t>　　　　　　4、熊果苷合成品的检测</w:t>
      </w:r>
      <w:r>
        <w:rPr>
          <w:rFonts w:hint="eastAsia"/>
        </w:rPr>
        <w:br/>
      </w:r>
      <w:r>
        <w:rPr>
          <w:rFonts w:hint="eastAsia"/>
        </w:rPr>
        <w:t>　　　　二、2025年中国熊果苷市场供给分析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三、2025年中国熊果苷市场需求分析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2024-2025年我国熊果苷市场分析</w:t>
      </w:r>
      <w:r>
        <w:rPr>
          <w:rFonts w:hint="eastAsia"/>
        </w:rPr>
        <w:br/>
      </w:r>
      <w:r>
        <w:rPr>
          <w:rFonts w:hint="eastAsia"/>
        </w:rPr>
        <w:t>　　　　一、2025年熊果苷市场分析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熊果苷行业竞争格局</w:t>
      </w:r>
      <w:r>
        <w:rPr>
          <w:rFonts w:hint="eastAsia"/>
        </w:rPr>
        <w:br/>
      </w:r>
      <w:r>
        <w:rPr>
          <w:rFonts w:hint="eastAsia"/>
        </w:rPr>
        <w:t>第四章 熊果苷行业竞争格局分析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2024-2025年熊果苷行业竞争格局分析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一、2025年熊果苷行业竞争分析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二、2025年中外熊果苷产品竞争分析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三、2024-2025年国内外熊果苷竞争分析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四、2024-2025年我国熊果苷市场竞争分析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五、2024-2025年我国熊果苷市场集中度分析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六、2025-2031年国内主要熊果苷企业动向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熊果苷企业竞争策略分析</w:t>
      </w:r>
      <w:r>
        <w:rPr>
          <w:rFonts w:hint="eastAsia"/>
        </w:rPr>
        <w:br/>
      </w:r>
      <w:r>
        <w:rPr>
          <w:rFonts w:hint="eastAsia"/>
        </w:rPr>
        <w:t>　　第一节 熊果苷市场竞争策略分析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一、2025年熊果苷市场增长潜力分析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二、现有熊果苷行业竞争策略分析</w:t>
      </w:r>
      <w:r>
        <w:rPr>
          <w:rFonts w:hint="eastAsia"/>
        </w:rPr>
        <w:br/>
      </w:r>
      <w:r>
        <w:rPr>
          <w:rFonts w:hint="eastAsia"/>
        </w:rPr>
        <w:t>　　第二节 熊果苷企业竞争策略分析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一、全球热点对熊果苷行业竞争格局的影响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二、全球热点后熊果苷行业竞争格局的变化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三、2025-2031年我国熊果苷市场竞争趋势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四、2025-2031年熊果苷行业竞争格局展望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五、2025-2031年熊果苷行业竞争策略分析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六、2025-2031年熊果苷企业竞争策略分析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主要熊果苷企业竞争分析</w:t>
      </w:r>
      <w:r>
        <w:rPr>
          <w:rFonts w:hint="eastAsia"/>
        </w:rPr>
        <w:br/>
      </w:r>
      <w:r>
        <w:rPr>
          <w:rFonts w:hint="eastAsia"/>
        </w:rPr>
        <w:t>　　第一节 湖北阿泰克糖化学有限公司出品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西安源森生物科技有限公司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西安丰足生物科技有限公司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四川华迈科技发展有限公司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广州花之王化工有限公司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江苏鑫源生化科技发展有限公司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杭州临安天鸿生物科技有限公司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西安瑞盈生物科技有限公司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熊果苷行业发展前景预期</w:t>
      </w:r>
      <w:r>
        <w:rPr>
          <w:rFonts w:hint="eastAsia"/>
        </w:rPr>
        <w:br/>
      </w:r>
      <w:r>
        <w:rPr>
          <w:rFonts w:hint="eastAsia"/>
        </w:rPr>
        <w:t>第七章 熊果苷行业发展趋势分析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　　1、扩投资</w:t>
      </w:r>
      <w:r>
        <w:rPr>
          <w:rFonts w:hint="eastAsia"/>
        </w:rPr>
        <w:br/>
      </w:r>
      <w:r>
        <w:rPr>
          <w:rFonts w:hint="eastAsia"/>
        </w:rPr>
        <w:t>　　　　　　2、金融</w:t>
      </w:r>
      <w:r>
        <w:rPr>
          <w:rFonts w:hint="eastAsia"/>
        </w:rPr>
        <w:br/>
      </w:r>
      <w:r>
        <w:rPr>
          <w:rFonts w:hint="eastAsia"/>
        </w:rPr>
        <w:t>　　　　　　3、财税</w:t>
      </w:r>
      <w:r>
        <w:rPr>
          <w:rFonts w:hint="eastAsia"/>
        </w:rPr>
        <w:br/>
      </w:r>
      <w:r>
        <w:rPr>
          <w:rFonts w:hint="eastAsia"/>
        </w:rPr>
        <w:t>　　　　　　4、改革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2025年熊果苷行业发展趋势分析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2025-2031年中国熊果苷市场趋势分析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一、2024-2025年熊果苷市场趋势总结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二、2025-2031年熊果苷发展趋势分析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三、2025-2031年熊果苷市场发展空间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四、2025-2031年熊果苷产业政策趋向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未来熊果苷行业发展预测</w:t>
      </w:r>
      <w:r>
        <w:rPr>
          <w:rFonts w:hint="eastAsia"/>
        </w:rPr>
        <w:br/>
      </w:r>
      <w:r>
        <w:rPr>
          <w:rFonts w:hint="eastAsia"/>
        </w:rPr>
        <w:t>　　第一节 未来熊果苷需求与市场预测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一、2025-2031年熊果苷市场规模预测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二、2025-2031年熊果苷行业总资产预测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2025-2031年中国熊果苷行业供需预测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一、2025-2031年中国熊果苷供给预测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二、2025-2031年中国熊果苷需求预测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三、2025-2031年中国熊果苷供需平衡预测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2024-2025年熊果苷行业投资现状分析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2025年熊果苷行业投资情况分析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2025年熊果苷行业投资情况分析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熊果苷行业投资发展策略</w:t>
      </w:r>
      <w:r>
        <w:rPr>
          <w:rFonts w:hint="eastAsia"/>
        </w:rPr>
        <w:br/>
      </w:r>
      <w:r>
        <w:rPr>
          <w:rFonts w:hint="eastAsia"/>
        </w:rPr>
        <w:t>第十章 熊果苷行业投资环境分析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　　1、2025年世界经济运行的主要特点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2、影响世界经济运行的主要因素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　　3、对世界经济运行的初步判断</w:t>
      </w:r>
      <w:r>
        <w:rPr>
          <w:rFonts w:hint="eastAsia"/>
        </w:rPr>
        <w:br/>
      </w:r>
      <w:r>
        <w:rPr>
          <w:rFonts w:hint="eastAsia"/>
        </w:rPr>
        <w:t>　　　　　　4、外部环境对我国经济的影响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一、2025年熊果苷行业政策环境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3、城镇化扩张</w:t>
      </w:r>
      <w:r>
        <w:rPr>
          <w:rFonts w:hint="eastAsia"/>
        </w:rPr>
        <w:br/>
      </w:r>
      <w:r>
        <w:rPr>
          <w:rFonts w:hint="eastAsia"/>
        </w:rPr>
        <w:t>　　　　　　4、化妆品消费理念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熊果苷行业投资效益分析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一、2024-2025年熊果苷行业投资状况分析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二、2025-2031年熊果苷行业投资效益预测</w:t>
      </w:r>
      <w:r>
        <w:rPr>
          <w:rFonts w:hint="eastAsia"/>
        </w:rPr>
        <w:br/>
      </w:r>
      <w:r>
        <w:rPr>
          <w:rFonts w:hint="eastAsia"/>
        </w:rPr>
        <w:t>　　　　三、2025-2031年熊果苷行业投资趋势预测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四、2025-2031年熊果苷行业的投资方向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五、2025-2031年熊果苷行业投资的建议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第三节 影响熊果苷行业发展的主要因素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一、2025-2031年影响熊果苷行业运行的有利因素分析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二、2025-2031年影响熊果苷行业运行的稳定因素分析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1、国内市场容量和消费增长潜力巨大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　　2、监管不断规范化</w:t>
      </w:r>
      <w:r>
        <w:rPr>
          <w:rFonts w:hint="eastAsia"/>
        </w:rPr>
        <w:br/>
      </w:r>
      <w:r>
        <w:rPr>
          <w:rFonts w:hint="eastAsia"/>
        </w:rPr>
        <w:t>　　　　　　3、税收支持政策出台</w:t>
      </w:r>
      <w:r>
        <w:rPr>
          <w:rFonts w:hint="eastAsia"/>
        </w:rPr>
        <w:br/>
      </w:r>
      <w:r>
        <w:rPr>
          <w:rFonts w:hint="eastAsia"/>
        </w:rPr>
        <w:t>　　　　　　4、下游行业的支撑</w:t>
      </w:r>
      <w:r>
        <w:rPr>
          <w:rFonts w:hint="eastAsia"/>
        </w:rPr>
        <w:br/>
      </w:r>
      <w:r>
        <w:rPr>
          <w:rFonts w:hint="eastAsia"/>
        </w:rPr>
        <w:t>　　　　三、2025-2031年影响熊果苷行业运行的不利因素分析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四、2025-2031年我国熊果苷行业发展面临的挑战分析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五、2025-2031年我国熊果苷行业发展面临的机遇分析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熊果苷行业投资风险及控制策略分析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一、2025-2031年熊果苷行业市场风险及控制策略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二、2025-2031年熊果苷行业政策风险及控制策略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三、2025-2031年熊果苷行业经营风险及控制策略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四、2025-2031年熊果苷行业技术风险及控制策略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五、2025-2031年熊果苷同业竞争风险及控制策略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六、2025-2031年熊果苷行业其他风险及控制策略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1、营销风险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熊果苷行业投资战略研究</w:t>
      </w:r>
      <w:r>
        <w:rPr>
          <w:rFonts w:hint="eastAsia"/>
        </w:rPr>
        <w:br/>
      </w:r>
      <w:r>
        <w:rPr>
          <w:rFonts w:hint="eastAsia"/>
        </w:rPr>
        <w:t>　　第一节 熊果苷行业发展战略研究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中智.林－熊果苷行业投资战略研究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一、2025-2031年熊果苷行业投资形势</w:t>
      </w:r>
      <w:r>
        <w:rPr>
          <w:rFonts w:hint="eastAsia"/>
        </w:rPr>
        <w:br/>
      </w:r>
      <w:r>
        <w:rPr>
          <w:rFonts w:hint="eastAsia"/>
        </w:rPr>
        <w:t>　　　　　　1、化妆品发展形势</w:t>
      </w:r>
      <w:r>
        <w:rPr>
          <w:rFonts w:hint="eastAsia"/>
        </w:rPr>
        <w:br/>
      </w:r>
      <w:r>
        <w:rPr>
          <w:rFonts w:hint="eastAsia"/>
        </w:rPr>
        <w:t>　　　　　　2、中药发展形势</w:t>
      </w:r>
      <w:r>
        <w:rPr>
          <w:rFonts w:hint="eastAsia"/>
        </w:rPr>
        <w:br/>
      </w:r>
      <w:r>
        <w:rPr>
          <w:rFonts w:hint="eastAsia"/>
        </w:rPr>
        <w:t>　　　　二、2025-2031年熊果苷行业投资战略</w:t>
      </w:r>
      <w:r>
        <w:rPr>
          <w:rFonts w:hint="eastAsia"/>
        </w:rPr>
        <w:br/>
      </w:r>
      <w:r>
        <w:rPr>
          <w:rFonts w:hint="eastAsia"/>
        </w:rPr>
        <w:t>　　　　　　1、2025年熊果苷行业投资战略</w:t>
      </w:r>
      <w:r>
        <w:rPr>
          <w:rFonts w:hint="eastAsia"/>
        </w:rPr>
        <w:br/>
      </w:r>
      <w:r>
        <w:rPr>
          <w:rFonts w:hint="eastAsia"/>
        </w:rPr>
        <w:t>　　　　　　2、2025-2031年熊果苷行业投资战略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β-熊果苷和α-熊果苷结构式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2020-2025年熊果苷行业市场规模分析</w:t>
      </w:r>
      <w:r>
        <w:rPr>
          <w:rFonts w:hint="eastAsia"/>
        </w:rPr>
        <w:br/>
      </w:r>
      <w:r>
        <w:rPr>
          <w:rFonts w:hint="eastAsia"/>
        </w:rPr>
        <w:t>　　图表 行业产业链结构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2020-2025年国际化妆品企业销售额分析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2020-2025年全球熊果苷市场结构分析</w:t>
      </w:r>
      <w:r>
        <w:rPr>
          <w:rFonts w:hint="eastAsia"/>
        </w:rPr>
        <w:br/>
      </w:r>
      <w:r>
        <w:rPr>
          <w:rFonts w:hint="eastAsia"/>
        </w:rPr>
        <w:t>　　图表 2020-2025年全球熊果苷市场规模分析</w:t>
      </w:r>
      <w:r>
        <w:rPr>
          <w:rFonts w:hint="eastAsia"/>
        </w:rPr>
        <w:br/>
      </w:r>
      <w:r>
        <w:rPr>
          <w:rFonts w:hint="eastAsia"/>
        </w:rPr>
        <w:t>　　图表 国内外市场规模增长率对比分析</w:t>
      </w:r>
      <w:r>
        <w:rPr>
          <w:rFonts w:hint="eastAsia"/>
        </w:rPr>
        <w:br/>
      </w:r>
      <w:r>
        <w:rPr>
          <w:rFonts w:hint="eastAsia"/>
        </w:rPr>
        <w:t>　　图表 2020-2025年中国熊果苷行业主营业务收入分析</w:t>
      </w:r>
      <w:r>
        <w:rPr>
          <w:rFonts w:hint="eastAsia"/>
        </w:rPr>
        <w:br/>
      </w:r>
      <w:r>
        <w:rPr>
          <w:rFonts w:hint="eastAsia"/>
        </w:rPr>
        <w:t>　　图表 有机合成熊果苷工艺反应式</w:t>
      </w:r>
      <w:r>
        <w:rPr>
          <w:rFonts w:hint="eastAsia"/>
        </w:rPr>
        <w:br/>
      </w:r>
      <w:r>
        <w:rPr>
          <w:rFonts w:hint="eastAsia"/>
        </w:rPr>
        <w:t>　　图表 2020-2025年熊果苷行业企业产量分析</w:t>
      </w:r>
      <w:r>
        <w:rPr>
          <w:rFonts w:hint="eastAsia"/>
        </w:rPr>
        <w:br/>
      </w:r>
      <w:r>
        <w:rPr>
          <w:rFonts w:hint="eastAsia"/>
        </w:rPr>
        <w:t>　　图表 2020-2025年熊果苷行业市场需求趋势分析</w:t>
      </w:r>
      <w:r>
        <w:rPr>
          <w:rFonts w:hint="eastAsia"/>
        </w:rPr>
        <w:br/>
      </w:r>
      <w:r>
        <w:rPr>
          <w:rFonts w:hint="eastAsia"/>
        </w:rPr>
        <w:t>　　图表 2020-2025年熊果苷行业市场消费量分析</w:t>
      </w:r>
      <w:r>
        <w:rPr>
          <w:rFonts w:hint="eastAsia"/>
        </w:rPr>
        <w:br/>
      </w:r>
      <w:r>
        <w:rPr>
          <w:rFonts w:hint="eastAsia"/>
        </w:rPr>
        <w:t>　　图表 2020-2025年熊果苷行业企业数量分析</w:t>
      </w:r>
      <w:r>
        <w:rPr>
          <w:rFonts w:hint="eastAsia"/>
        </w:rPr>
        <w:br/>
      </w:r>
      <w:r>
        <w:rPr>
          <w:rFonts w:hint="eastAsia"/>
        </w:rPr>
        <w:t>　　图表 含有熊果苷的植物资源</w:t>
      </w:r>
      <w:r>
        <w:rPr>
          <w:rFonts w:hint="eastAsia"/>
        </w:rPr>
        <w:br/>
      </w:r>
      <w:r>
        <w:rPr>
          <w:rFonts w:hint="eastAsia"/>
        </w:rPr>
        <w:t>　　图表 熊果苷的生物转化法</w:t>
      </w:r>
      <w:r>
        <w:rPr>
          <w:rFonts w:hint="eastAsia"/>
        </w:rPr>
        <w:br/>
      </w:r>
      <w:r>
        <w:rPr>
          <w:rFonts w:hint="eastAsia"/>
        </w:rPr>
        <w:t>　　图表 中国熊果苷行业市场集中度分析</w:t>
      </w:r>
      <w:r>
        <w:rPr>
          <w:rFonts w:hint="eastAsia"/>
        </w:rPr>
        <w:br/>
      </w:r>
      <w:r>
        <w:rPr>
          <w:rFonts w:hint="eastAsia"/>
        </w:rPr>
        <w:t>　　图表 中国熊果苷行业企业市场集中度分析</w:t>
      </w:r>
      <w:r>
        <w:rPr>
          <w:rFonts w:hint="eastAsia"/>
        </w:rPr>
        <w:br/>
      </w:r>
      <w:r>
        <w:rPr>
          <w:rFonts w:hint="eastAsia"/>
        </w:rPr>
        <w:t>　　图表 中国熊果苷行业区域市场份额分析</w:t>
      </w:r>
      <w:r>
        <w:rPr>
          <w:rFonts w:hint="eastAsia"/>
        </w:rPr>
        <w:br/>
      </w:r>
      <w:r>
        <w:rPr>
          <w:rFonts w:hint="eastAsia"/>
        </w:rPr>
        <w:t>　　图表 西安丰足生物科技有限公司经营现状</w:t>
      </w:r>
      <w:r>
        <w:rPr>
          <w:rFonts w:hint="eastAsia"/>
        </w:rPr>
        <w:br/>
      </w:r>
      <w:r>
        <w:rPr>
          <w:rFonts w:hint="eastAsia"/>
        </w:rPr>
        <w:t>　　图表 四川华迈科技发展有限公司熊果苷产品标准</w:t>
      </w:r>
      <w:r>
        <w:rPr>
          <w:rFonts w:hint="eastAsia"/>
        </w:rPr>
        <w:br/>
      </w:r>
      <w:r>
        <w:rPr>
          <w:rFonts w:hint="eastAsia"/>
        </w:rPr>
        <w:t>　　图表 广州花之王化工有限公司经营现状</w:t>
      </w:r>
      <w:r>
        <w:rPr>
          <w:rFonts w:hint="eastAsia"/>
        </w:rPr>
        <w:br/>
      </w:r>
      <w:r>
        <w:rPr>
          <w:rFonts w:hint="eastAsia"/>
        </w:rPr>
        <w:t>　　图表 西安瑞盈生物科技有限公司经营现状</w:t>
      </w:r>
      <w:r>
        <w:rPr>
          <w:rFonts w:hint="eastAsia"/>
        </w:rPr>
        <w:br/>
      </w:r>
      <w:r>
        <w:rPr>
          <w:rFonts w:hint="eastAsia"/>
        </w:rPr>
        <w:t>　　图表 熊果苷行业现行国家标准</w:t>
      </w:r>
      <w:r>
        <w:rPr>
          <w:rFonts w:hint="eastAsia"/>
        </w:rPr>
        <w:br/>
      </w:r>
      <w:r>
        <w:rPr>
          <w:rFonts w:hint="eastAsia"/>
        </w:rPr>
        <w:t>　　图表 2025-2031年中国熊果苷行业市场规模预测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2025-2031年中国熊果苷行业总资产预测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2025-2031年中国熊果苷行业企业数量预测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2025-2031年中国熊果苷行业产量预测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2025年中国熊果苷投资规模</w:t>
      </w:r>
      <w:r>
        <w:rPr>
          <w:rFonts w:hint="eastAsia"/>
        </w:rPr>
        <w:br/>
      </w:r>
      <w:r>
        <w:rPr>
          <w:rFonts w:hint="eastAsia"/>
        </w:rPr>
        <w:t>　　图表 2025年中国熊果苷行业投资增速</w:t>
      </w:r>
      <w:r>
        <w:rPr>
          <w:rFonts w:hint="eastAsia"/>
        </w:rPr>
        <w:br/>
      </w:r>
      <w:r>
        <w:rPr>
          <w:rFonts w:hint="eastAsia"/>
        </w:rPr>
        <w:t>　　图表 2025年中国熊果苷行业投资结构</w:t>
      </w:r>
      <w:r>
        <w:rPr>
          <w:rFonts w:hint="eastAsia"/>
        </w:rPr>
        <w:br/>
      </w:r>
      <w:r>
        <w:rPr>
          <w:rFonts w:hint="eastAsia"/>
        </w:rPr>
        <w:t>　　图表 2025年中国熊果苷行业区域投资结构</w:t>
      </w:r>
      <w:r>
        <w:rPr>
          <w:rFonts w:hint="eastAsia"/>
        </w:rPr>
        <w:br/>
      </w:r>
      <w:r>
        <w:rPr>
          <w:rFonts w:hint="eastAsia"/>
        </w:rPr>
        <w:t>　　图表 2025年中国外商直接投资情况</w:t>
      </w:r>
      <w:r>
        <w:rPr>
          <w:rFonts w:hint="eastAsia"/>
        </w:rPr>
        <w:br/>
      </w:r>
      <w:r>
        <w:rPr>
          <w:rFonts w:hint="eastAsia"/>
        </w:rPr>
        <w:t>　　图表 2025年中国熊果苷投资规模</w:t>
      </w:r>
      <w:r>
        <w:rPr>
          <w:rFonts w:hint="eastAsia"/>
        </w:rPr>
        <w:br/>
      </w:r>
      <w:r>
        <w:rPr>
          <w:rFonts w:hint="eastAsia"/>
        </w:rPr>
        <w:t>　　图表 2025年中国熊果苷行业投资增速</w:t>
      </w:r>
      <w:r>
        <w:rPr>
          <w:rFonts w:hint="eastAsia"/>
        </w:rPr>
        <w:br/>
      </w:r>
      <w:r>
        <w:rPr>
          <w:rFonts w:hint="eastAsia"/>
        </w:rPr>
        <w:t>　　图表 2025年中国熊果苷行业投资结构</w:t>
      </w:r>
      <w:r>
        <w:rPr>
          <w:rFonts w:hint="eastAsia"/>
        </w:rPr>
        <w:br/>
      </w:r>
      <w:r>
        <w:rPr>
          <w:rFonts w:hint="eastAsia"/>
        </w:rPr>
        <w:t>　　图表 2025年中国熊果苷行业区域投资结构</w:t>
      </w:r>
      <w:r>
        <w:rPr>
          <w:rFonts w:hint="eastAsia"/>
        </w:rPr>
        <w:br/>
      </w:r>
      <w:r>
        <w:rPr>
          <w:rFonts w:hint="eastAsia"/>
        </w:rPr>
        <w:t>　　图表 2025年中国外商直接投资情况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2025年来新兴市场股指走势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国际市场初级产品价格名义指数走势（2010=100）</w:t>
      </w:r>
      <w:r>
        <w:rPr>
          <w:rFonts w:hint="eastAsia"/>
        </w:rPr>
        <w:br/>
      </w:r>
      <w:r>
        <w:rPr>
          <w:rFonts w:hint="eastAsia"/>
        </w:rPr>
        <w:t>　　图表 欧元区CPI上涨率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我国房地产开发完成额（不含农户）同比增长率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2025年在校教育人数分析</w:t>
      </w:r>
      <w:r>
        <w:rPr>
          <w:rFonts w:hint="eastAsia"/>
        </w:rPr>
        <w:br/>
      </w:r>
      <w:r>
        <w:rPr>
          <w:rFonts w:hint="eastAsia"/>
        </w:rPr>
        <w:t>　　图表 2020-2025年教育经费支出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2025年中国化妆品行业不同类型关注度分析</w:t>
      </w:r>
      <w:r>
        <w:rPr>
          <w:rFonts w:hint="eastAsia"/>
        </w:rPr>
        <w:br/>
      </w:r>
      <w:r>
        <w:rPr>
          <w:rFonts w:hint="eastAsia"/>
        </w:rPr>
        <w:t>　　图表 2020-2025年中国熊果苷行业专利技术总量走势分析</w:t>
      </w:r>
      <w:r>
        <w:rPr>
          <w:rFonts w:hint="eastAsia"/>
        </w:rPr>
        <w:br/>
      </w:r>
      <w:r>
        <w:rPr>
          <w:rFonts w:hint="eastAsia"/>
        </w:rPr>
        <w:t>　　图表 中国熊果苷行业专利技术区域分布</w:t>
      </w:r>
      <w:r>
        <w:rPr>
          <w:rFonts w:hint="eastAsia"/>
        </w:rPr>
        <w:br/>
      </w:r>
      <w:r>
        <w:rPr>
          <w:rFonts w:hint="eastAsia"/>
        </w:rPr>
        <w:t>　　图表 中国熊果苷行业专利技术发明人排行</w:t>
      </w:r>
      <w:r>
        <w:rPr>
          <w:rFonts w:hint="eastAsia"/>
        </w:rPr>
        <w:br/>
      </w:r>
      <w:r>
        <w:rPr>
          <w:rFonts w:hint="eastAsia"/>
        </w:rPr>
        <w:t>　　图表 2020-2025年中国熊果苷行业营业利润</w:t>
      </w:r>
      <w:r>
        <w:rPr>
          <w:rFonts w:hint="eastAsia"/>
        </w:rPr>
        <w:br/>
      </w:r>
      <w:r>
        <w:rPr>
          <w:rFonts w:hint="eastAsia"/>
        </w:rPr>
        <w:t>　　图表 2020-2025年中国熊果苷行业投资状况</w:t>
      </w:r>
      <w:r>
        <w:rPr>
          <w:rFonts w:hint="eastAsia"/>
        </w:rPr>
        <w:br/>
      </w:r>
      <w:r>
        <w:rPr>
          <w:rFonts w:hint="eastAsia"/>
        </w:rPr>
        <w:t>　　图表 2020-2025年中国熊果苷行业营业利润预测</w:t>
      </w:r>
      <w:r>
        <w:rPr>
          <w:rFonts w:hint="eastAsia"/>
        </w:rPr>
        <w:br/>
      </w:r>
      <w:r>
        <w:rPr>
          <w:rFonts w:hint="eastAsia"/>
        </w:rPr>
        <w:t>　　图表 2020-2025年中国熊果苷行业营业利润</w:t>
      </w:r>
      <w:r>
        <w:rPr>
          <w:rFonts w:hint="eastAsia"/>
        </w:rPr>
        <w:br/>
      </w:r>
      <w:r>
        <w:rPr>
          <w:rFonts w:hint="eastAsia"/>
        </w:rPr>
        <w:t>　　图表 2020-2025年中药行业主营收入分析</w:t>
      </w:r>
      <w:r>
        <w:rPr>
          <w:rFonts w:hint="eastAsia"/>
        </w:rPr>
        <w:br/>
      </w:r>
      <w:r>
        <w:rPr>
          <w:rFonts w:hint="eastAsia"/>
        </w:rPr>
        <w:t>　　图表 2020-2025年中药行业利润分析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d1785c994713" w:history="1">
        <w:r>
          <w:rPr>
            <w:rStyle w:val="Hyperlink"/>
          </w:rPr>
          <w:t>2025-2031年中国熊果苷市场深度调查研究与发展前景分析报告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d1785c994713" w:history="1">
        <w:r>
          <w:rPr>
            <w:rStyle w:val="Hyperlink"/>
          </w:rPr>
          <w:t>https://www.20087.com/M_YiLiaoBaoJian/81/XiongGuoGanShiChangDiaoYanYuQianJingYuCe.html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的作用与功效、熊果苷乳膏、熊果苷乳膏可以全脸涂吗、熊果苷长期擦脸的危害、长期用烟酰胺对皮肤好吗、熊果苷需要避光使用吗、熊果苷乳膏别名、熊果苷护肤品的功效与作用、熊果苷几天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0b9409fd430f" w:history="1">
      <w:r>
        <w:rPr>
          <w:rStyle w:val="Hyperlink"/>
        </w:rPr>
        <w:t>2025-2031年中国熊果苷市场深度调查研究与发展前景分析报告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XiongGuoGanShiChangDiaoYanYuQianJingYuCe.html" TargetMode="External" Id="R2e41d1785c9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XiongGuoGanShiChangDiaoYanYuQianJingYuCe.html" TargetMode="External" Id="Rfd240b9409fd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2025-02-24T03:53:00Z</dcterms:created>
  <dcterms:modified xsi:type="dcterms:W3CDTF">2025-02-24T04:53:00Z</dcterms:modified>
  <dc:subject>2025-2031年中国熊果苷市场深度调查研究与发展前景分析报告</dc:subject>
  <dc:title>2025-2031年中国熊果苷市场深度调查研究与发展前景分析报告</dc:title>
  <cp:keywords>2025-2031年中国熊果苷市场深度调查研究与发展前景分析报告</cp:keywords>
  <dc:description>2025-2031年中国熊果苷市场深度调查研究与发展前景分析报告</dc:description>
</cp:coreProperties>
</file>