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9859eb2f24f80" w:history="1">
              <w:r>
                <w:rPr>
                  <w:rStyle w:val="Hyperlink"/>
                </w:rPr>
                <w:t>2023-2029年中国医用高分子材料行业发展全面调研与未来趋势报告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9859eb2f24f80" w:history="1">
              <w:r>
                <w:rPr>
                  <w:rStyle w:val="Hyperlink"/>
                </w:rPr>
                <w:t>2023-2029年中国医用高分子材料行业发展全面调研与未来趋势报告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9859eb2f24f80" w:history="1">
                <w:r>
                  <w:rPr>
                    <w:rStyle w:val="Hyperlink"/>
                  </w:rPr>
                  <w:t>https://www.20087.com/2/18/YiYongGaoFenZiCaiLiaoFaZhanQuShiFenXi.html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分子材料因其良好的生物相容性、加工性能和力学特性，在医疗器械、药物输送系统等领域得到广泛应用。目前，医用高分子材料不仅在材料性能、生产工艺方面有了显著提升，而且在生物活性、功能性方面也取得了长足进展。随着生物医学工程领域的进步，医用高分子材料的研发更加注重结合细胞生物学、组织工程学等前沿技术，开发出具有特定生物功能的新材料。此外，随着3D打印技术的发展，医用高分子材料的应用范围进一步扩大，可以制造出复杂的植入物和组织支架。</w:t>
      </w:r>
      <w:r>
        <w:rPr>
          <w:rFonts w:hint="eastAsia"/>
        </w:rPr>
        <w:br/>
      </w:r>
      <w:r>
        <w:rPr>
          <w:rFonts w:hint="eastAsia"/>
        </w:rPr>
        <w:t>　　未来，医用高分子材料的发展将更加注重技术创新和应用领域拓展。一方面，随着再生医学技术的进步，医用高分子材料将更加注重开发具有组织再生功能的材料，促进损伤组织的修复和再生。另一方面，随着纳米技术的应用，医用高分子材料将更加注重研发新型药物递送载体，提高药物的有效性和靶向性。此外，随着个性化医疗的需求增加，医用高分子材料还将更加注重提供定制化产品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9859eb2f24f80" w:history="1">
        <w:r>
          <w:rPr>
            <w:rStyle w:val="Hyperlink"/>
          </w:rPr>
          <w:t>2023-2029年中国医用高分子材料行业发展全面调研与未来趋势报告</w:t>
        </w:r>
      </w:hyperlink>
      <w:r>
        <w:rPr>
          <w:rFonts w:hint="eastAsia"/>
        </w:rPr>
        <w:t>》基于深入的行业调研，对医用高分子材料产业链进行了全面分析。报告详细探讨了医用高分子材料市场规模、需求状况，以及价格动态，并深入解读了当前医用高分子材料行业现状、市场前景及未来发展趋势。同时，报告聚焦于医用高分子材料行业重点企业，剖析了竞争格局、市场集中度及品牌建设情况，并对医用高分子材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医用高分子材料行业发展概述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一、医用高分子材料行业定义及分类</w:t>
      </w:r>
      <w:r>
        <w:rPr>
          <w:rFonts w:hint="eastAsia"/>
        </w:rPr>
        <w:br/>
      </w:r>
      <w:r>
        <w:rPr>
          <w:rFonts w:hint="eastAsia"/>
        </w:rPr>
        <w:t>　　　　二、医用高分子材料行业经济特性</w:t>
      </w:r>
      <w:r>
        <w:rPr>
          <w:rFonts w:hint="eastAsia"/>
        </w:rPr>
        <w:br/>
      </w:r>
      <w:r>
        <w:rPr>
          <w:rFonts w:hint="eastAsia"/>
        </w:rPr>
        <w:t>　　　　三、医用高分子材料行业产业链简介</w:t>
      </w:r>
      <w:r>
        <w:rPr>
          <w:rFonts w:hint="eastAsia"/>
        </w:rPr>
        <w:br/>
      </w:r>
      <w:r>
        <w:rPr>
          <w:rFonts w:hint="eastAsia"/>
        </w:rPr>
        <w:t>　　第二节 医用高分子材料行业发展成熟度</w:t>
      </w:r>
      <w:r>
        <w:rPr>
          <w:rFonts w:hint="eastAsia"/>
        </w:rPr>
        <w:br/>
      </w:r>
      <w:r>
        <w:rPr>
          <w:rFonts w:hint="eastAsia"/>
        </w:rPr>
        <w:t>　　　　一、医用高分子材料行业发展周期分析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医用高分子材料行业相关产业动态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2022-2023年医用高分子材料行业发展环境分析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医用高分子材料行业环境分析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医用高分子材料行业相关政策、法规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医用高分子材料行业技术发展现状及趋势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当前我国医用高分子材料技术发展现状</w:t>
      </w:r>
      <w:r>
        <w:rPr>
          <w:rFonts w:hint="eastAsia"/>
        </w:rPr>
        <w:br/>
      </w:r>
      <w:r>
        <w:rPr>
          <w:rFonts w:hint="eastAsia"/>
        </w:rPr>
        <w:t>　　第二节 中外医用高分子材料技术差距及产生差距的主要原因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提高我国医用高分子材料技术的对策</w:t>
      </w:r>
      <w:r>
        <w:rPr>
          <w:rFonts w:hint="eastAsia"/>
        </w:rPr>
        <w:br/>
      </w:r>
      <w:r>
        <w:rPr>
          <w:rFonts w:hint="eastAsia"/>
        </w:rPr>
        <w:t>　　第四节 我国医用高分子材料产品研发、设计发展趋势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中国医用高分子材料市场发展调研</w:t>
      </w:r>
      <w:r>
        <w:rPr>
          <w:rFonts w:hint="eastAsia"/>
        </w:rPr>
        <w:br/>
      </w:r>
      <w:r>
        <w:rPr>
          <w:rFonts w:hint="eastAsia"/>
        </w:rPr>
        <w:t>　　第一节 医用高分子材料市场现状分析及预测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一、2018-2023年中国医用高分子材料市场规模分析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二、2023-2029年中国医用高分子材料市场规模预测</w:t>
      </w:r>
      <w:r>
        <w:rPr>
          <w:rFonts w:hint="eastAsia"/>
        </w:rPr>
        <w:br/>
      </w:r>
      <w:r>
        <w:rPr>
          <w:rFonts w:hint="eastAsia"/>
        </w:rPr>
        <w:t>　　第二节 医用高分子材料行业产能分析及预测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一、2018-2023年中国医用高分子材料行业产能分析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二、2023-2029年中国医用高分子材料行业产能预测</w:t>
      </w:r>
      <w:r>
        <w:rPr>
          <w:rFonts w:hint="eastAsia"/>
        </w:rPr>
        <w:br/>
      </w:r>
      <w:r>
        <w:rPr>
          <w:rFonts w:hint="eastAsia"/>
        </w:rPr>
        <w:t>　　第三节 医用高分子材料行业产量分析及预测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一、2018-2023年中国医用高分子材料行业产量分析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二、2023-2029年中国医用高分子材料行业产量预测</w:t>
      </w:r>
      <w:r>
        <w:rPr>
          <w:rFonts w:hint="eastAsia"/>
        </w:rPr>
        <w:br/>
      </w:r>
      <w:r>
        <w:rPr>
          <w:rFonts w:hint="eastAsia"/>
        </w:rPr>
        <w:t>　　第四节 医用高分子材料市场需求分析及预测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一、2018-2023年中国医用高分子材料市场需求分析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二、2023-2029年中国医用高分子材料市场需求预测</w:t>
      </w:r>
      <w:r>
        <w:rPr>
          <w:rFonts w:hint="eastAsia"/>
        </w:rPr>
        <w:br/>
      </w:r>
      <w:r>
        <w:rPr>
          <w:rFonts w:hint="eastAsia"/>
        </w:rPr>
        <w:t>　　第五节 医用高分子材料进出口数据分析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一、2018-2023年中国医用高分子材料进出口数据分析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二、2023-2029年国内医用高分子材料进出口情况预测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2018-2023年中国医用高分子材料行业总体发展状况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中国医用高分子材料行业规模情况分析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一、医用高分子材料行业单位规模情况分析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二、医用高分子材料行业人员规模状况分析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三、医用高分子材料行业资产规模状况分析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四、医用高分子材料行业市场规模状况分析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五、医用高分子材料行业敏感性分析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中国医用高分子材料行业财务能力分析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一、医用高分子材料行业盈利能力分析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二、医用高分子材料行业偿债能力分析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三、医用高分子材料行业营运能力分析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四、医用高分子材料行业发展能力分析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中国医用高分子材料行业重点区域发展分析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一、中国医用高分子材料行业重点区域市场结构变化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二、重点地区（一）医用高分子材料行业发展分析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三、重点地区（二）医用高分子材料行业发展分析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四、重点地区（三）医用高分子材料行业发展分析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五、重点地区（四）医用高分子材料行业发展分析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六、重点地区（五）医用高分子材料行业发展分析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医用高分子材料行业产品价格分析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三、主要医用高分子材料品牌产品价位分析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五、价格在医用高分子材料行业竞争中的重要性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2023年中国医用高分子材料行业上下游行业发展分析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医用高分子材料上游行业分析</w:t>
      </w:r>
      <w:r>
        <w:rPr>
          <w:rFonts w:hint="eastAsia"/>
        </w:rPr>
        <w:br/>
      </w:r>
      <w:r>
        <w:rPr>
          <w:rFonts w:hint="eastAsia"/>
        </w:rPr>
        <w:t>　　　　一、医用高分子材料产品成本构成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四、上游供给对医用高分子材料行业的影响</w:t>
      </w:r>
      <w:r>
        <w:rPr>
          <w:rFonts w:hint="eastAsia"/>
        </w:rPr>
        <w:br/>
      </w:r>
      <w:r>
        <w:rPr>
          <w:rFonts w:hint="eastAsia"/>
        </w:rPr>
        <w:t>　　第二节 医用高分子材料下游行业分析</w:t>
      </w:r>
      <w:r>
        <w:rPr>
          <w:rFonts w:hint="eastAsia"/>
        </w:rPr>
        <w:br/>
      </w:r>
      <w:r>
        <w:rPr>
          <w:rFonts w:hint="eastAsia"/>
        </w:rPr>
        <w:t>　　　　一、医用高分子材料下游行业分布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四、下游需求对医用高分子材料行业的影响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医用高分子材料行业重点企业发展调研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医用高分子材料重点企业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医用高分子材料重点企业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医用高分子材料重点企业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医用高分子材料重点企业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医用高分子材料重点企业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医用高分子材料重点企业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2023年中国医用高分子材料产业市场竞争格局分析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2023年中国医用高分子材料产业竞争现状分析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一、医用高分子材料竞争力分析</w:t>
      </w:r>
      <w:r>
        <w:rPr>
          <w:rFonts w:hint="eastAsia"/>
        </w:rPr>
        <w:br/>
      </w:r>
      <w:r>
        <w:rPr>
          <w:rFonts w:hint="eastAsia"/>
        </w:rPr>
        <w:t>　　　　二、医用高分子材料技术竞争分析</w:t>
      </w:r>
      <w:r>
        <w:rPr>
          <w:rFonts w:hint="eastAsia"/>
        </w:rPr>
        <w:br/>
      </w:r>
      <w:r>
        <w:rPr>
          <w:rFonts w:hint="eastAsia"/>
        </w:rPr>
        <w:t>　　　　三、医用高分子材料价格竞争分析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2023年中国医用高分子材料产业集中度分析</w:t>
      </w:r>
      <w:r>
        <w:rPr>
          <w:rFonts w:hint="eastAsia"/>
        </w:rPr>
        <w:br/>
      </w:r>
      <w:r>
        <w:rPr>
          <w:rFonts w:hint="eastAsia"/>
        </w:rPr>
        <w:t>　　　　一、医用高分子材料市场集中度分析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二、医用高分子材料企业集中度分析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2023-2029年提高医用高分子材料企业竞争力的策略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医用高分子材料行业投资风险预警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2023年影响医用高分子材料行业发展的主要因素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一、影响医用高分子材料行业运行的有利因素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二、影响医用高分子材料行业运行的稳定因素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三、影响医用高分子材料行业运行的不利因素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四、我国医用高分子材料行业发展面临的挑战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五、我国医用高分子材料行业发展面临的机遇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对医用高分子材料行业投资风险预警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一、2023-2029年医用高分子材料行业市场风险及控制策略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二、2023-2029年医用高分子材料行业政策风险及控制策略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三、2023-2029年医用高分子材料行业经营风险及控制策略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四、2023-2029年医用高分子材料同业竞争风险及控制策略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五、2023-2029年医用高分子材料行业其他风险及控制策略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医用高分子材料行业发展趋势与投资规划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2023-2029年医用高分子材料市场发展潜力分析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2023-2029年医用高分子材料行业发展趋势分析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2023-2029年医用高分子材料行业投资前景研究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中~智林~－对我国医用高分子材料品牌的战略思考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二、医用高分子材料实施品牌战略的意义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三、医用高分子材料企业品牌的现状分析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四、我国医用高分子材料企业的品牌战略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五、医用高分子材料品牌战略管理的策略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2018-2023年中国医用高分子材料市场规模及增长情况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2018-2023年中国医用高分子材料行业产量及增长趋势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2023-2029年中国医用高分子材料行业产量预测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2018-2023年中国医用高分子材料行业市场需求及增长情况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2023-2029年中国医用高分子材料行业市场需求预测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2018-2023年中国医用高分子材料行业利润及增长情况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**地区医用高分子材料行业市场需求情况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2018-2023年中国医用高分子材料行业出口情况分析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2018-2023年中国医用高分子材料行业产品市场价格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2023-2029年中国医用高分子材料行业产品市场价格走势预测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医用高分子材料重点企业经营情况分析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医用高分子材料重点企业经营情况分析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2023-2029年中国医用高分子材料市场规模预测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2023-2029年中国医用高分子材料行业利润预测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9859eb2f24f80" w:history="1">
        <w:r>
          <w:rPr>
            <w:rStyle w:val="Hyperlink"/>
          </w:rPr>
          <w:t>2023-2029年中国医用高分子材料行业发展全面调研与未来趋势报告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9859eb2f24f80" w:history="1">
        <w:r>
          <w:rPr>
            <w:rStyle w:val="Hyperlink"/>
          </w:rPr>
          <w:t>https://www.20087.com/2/18/YiYongGaoFenZiCaiLiaoFaZhanQuShiFenXi.html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25e5350144664" w:history="1">
      <w:r>
        <w:rPr>
          <w:rStyle w:val="Hyperlink"/>
        </w:rPr>
        <w:t>2023-2029年中国医用高分子材料行业发展全面调研与未来趋势报告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YongGaoFenZiCaiLiaoFaZhanQuShiFenXi.html" TargetMode="External" Id="R5089859eb2f2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YongGaoFenZiCaiLiaoFaZhanQuShiFenXi.html" TargetMode="External" Id="R67f25e535014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2023-04-11T08:20:00Z</dcterms:created>
  <dcterms:modified xsi:type="dcterms:W3CDTF">2023-04-11T09:20:00Z</dcterms:modified>
  <dc:subject>2023-2029年中国医用高分子材料行业发展全面调研与未来趋势报告</dc:subject>
  <dc:title>2023-2029年中国医用高分子材料行业发展全面调研与未来趋势报告</dc:title>
  <cp:keywords>2023-2029年中国医用高分子材料行业发展全面调研与未来趋势报告</cp:keywords>
  <dc:description>2023-2029年中国医用高分子材料行业发展全面调研与未来趋势报告</dc:description>
</cp:coreProperties>
</file>