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c64814e464dad" w:history="1">
              <w:r>
                <w:rPr>
                  <w:rStyle w:val="Hyperlink"/>
                </w:rPr>
                <w:t>中国心脏标记行业发展调研与市场前景分析报告（2025-2031年）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c64814e464dad" w:history="1">
              <w:r>
                <w:rPr>
                  <w:rStyle w:val="Hyperlink"/>
                </w:rPr>
                <w:t>中国心脏标记行业发展调研与市场前景分析报告（2025-2031年）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c64814e464dad" w:history="1">
                <w:r>
                  <w:rPr>
                    <w:rStyle w:val="Hyperlink"/>
                  </w:rPr>
                  <w:t>https://www.20087.com/2/58/XinZangBiaoJiHangYeFaZhanQianJing.html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标记物是指血液中可以反映心脏健康状况的生物标志物，它们对于诊断心脏病、评估病情严重程度及监测治疗效果具有重要意义。常见的标记物包括肌钙蛋白（Troponin）、CK-MB等，这些指标在急性冠脉综合征的早期诊断中发挥了关键作用。随着医学检测技术的发展，心脏标记物检测变得越来越精确快捷，使得临床医生能够在更早阶段识别潜在的心血管疾病风险，并采取相应的干预措施。然而，尽管心脏标记物在心血管疾病的诊断中扮演着重要角色，但单一标记物往往难以全面反映复杂的病理状态，因此联合多种标记物进行综合分析已成为当前的研究热点。</w:t>
      </w:r>
      <w:r>
        <w:rPr>
          <w:rFonts w:hint="eastAsia"/>
        </w:rPr>
        <w:br/>
      </w:r>
      <w:r>
        <w:rPr>
          <w:rFonts w:hint="eastAsia"/>
        </w:rPr>
        <w:t>　　未来，心脏标记物将朝着精准医疗和个性化诊疗的方向发展。一方面，随着基因组学、蛋白质组学等前沿科学技术的进步，发现更多与心血管疾病相关的新型生物标志物将成为可能，这不仅能提高诊断的准确性，还能为个体化治疗方案提供科学依据。此外，结合人工智能算法，智能诊断系统可以通过大数据分析预测患者未来的发病风险，实现预防为主的健康管理策略。另一方面，考虑到全球老龄化加剧带来的慢性病负担加重问题，推动心脏标记物检测向社区医疗服务延伸将是重要方向，通过建立便捷的家庭自测设备和远程监控平台，帮助老年人群更好地管理自身健康状况。同时，随着公众对心血管健康的重视度不断提升，普及相关知识教育，引导大众形成良好的生活习惯也是行业发展不可忽视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c64814e464dad" w:history="1">
        <w:r>
          <w:rPr>
            <w:rStyle w:val="Hyperlink"/>
          </w:rPr>
          <w:t>中国心脏标记行业发展调研与市场前景分析报告（2025-2031年）</w:t>
        </w:r>
      </w:hyperlink>
      <w:r>
        <w:rPr>
          <w:rFonts w:hint="eastAsia"/>
        </w:rPr>
        <w:t>》基于国家统计局及相关行业协会的详实数据，结合国内外心脏标记行业研究资料及深入市场调研，系统分析了心脏标记行业的市场规模、市场需求及产业链现状。报告重点探讨了心脏标记行业整体运行情况及细分领域特点，科学预测了心脏标记市场前景与发展趋势，揭示了心脏标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1c64814e464dad" w:history="1">
        <w:r>
          <w:rPr>
            <w:rStyle w:val="Hyperlink"/>
          </w:rPr>
          <w:t>中国心脏标记行业发展调研与市场前景分析报告（2025-2031年）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心脏标记行业概述</w:t>
      </w:r>
      <w:r>
        <w:rPr>
          <w:rFonts w:hint="eastAsia"/>
        </w:rPr>
        <w:br/>
      </w:r>
      <w:r>
        <w:rPr>
          <w:rFonts w:hint="eastAsia"/>
        </w:rPr>
        <w:t>　　第一节 心脏标记定义与分类</w:t>
      </w:r>
      <w:r>
        <w:rPr>
          <w:rFonts w:hint="eastAsia"/>
        </w:rPr>
        <w:br/>
      </w:r>
      <w:r>
        <w:rPr>
          <w:rFonts w:hint="eastAsia"/>
        </w:rPr>
        <w:t>　　第二节 心脏标记应用领域</w:t>
      </w:r>
      <w:r>
        <w:rPr>
          <w:rFonts w:hint="eastAsia"/>
        </w:rPr>
        <w:br/>
      </w:r>
      <w:r>
        <w:rPr>
          <w:rFonts w:hint="eastAsia"/>
        </w:rPr>
        <w:t>　　第三节 心脏标记行业经济指标分析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心脏标记产业链及经营模式分析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三、心脏标记销售模式及销售渠道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全球心脏标记市场发展综述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2019-2024年全球心脏标记市场规模与趋势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主要国家与地区心脏标记市场分析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2025-2031年全球心脏标记行业发展趋势与前景预测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中国心脏标记行业市场分析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2024-2025年心脏标记产能与投资动态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一、国内心脏标记产能及利用情况</w:t>
      </w:r>
      <w:r>
        <w:rPr>
          <w:rFonts w:hint="eastAsia"/>
        </w:rPr>
        <w:br/>
      </w:r>
      <w:r>
        <w:rPr>
          <w:rFonts w:hint="eastAsia"/>
        </w:rPr>
        <w:t>　　　　二、心脏标记产能扩张与投资动态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2025-2031年心脏标记行业产量统计与趋势预测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一、2019-2024年心脏标记行业产量数据统计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1、2019-2024年心脏标记产量及增长趋势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2、2019-2024年心脏标记细分产品产量及份额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二、影响心脏标记产量的关键因素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三、2025-2031年心脏标记产量预测</w:t>
      </w:r>
      <w:r>
        <w:rPr>
          <w:rFonts w:hint="eastAsia"/>
        </w:rPr>
        <w:br/>
      </w:r>
      <w:r>
        <w:rPr>
          <w:rFonts w:hint="eastAsia"/>
        </w:rPr>
        <w:t>　　第三节 2025-2031年心脏标记市场需求与销售分析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一、2024-2025年心脏标记行业需求现状</w:t>
      </w:r>
      <w:r>
        <w:rPr>
          <w:rFonts w:hint="eastAsia"/>
        </w:rPr>
        <w:br/>
      </w:r>
      <w:r>
        <w:rPr>
          <w:rFonts w:hint="eastAsia"/>
        </w:rPr>
        <w:t>　　　　二、心脏标记客户群体与需求特点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三、2019-2024年心脏标记行业销售规模分析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四、2025-2031年心脏标记市场增长潜力与规模预测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中国心脏标记细分市场与下游应用领域分析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心脏标记细分市场分析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一、2024-2025年心脏标记主要细分产品市场现状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心脏标记下游应用与客户群体分析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一、2024-2025年心脏标记各应用领域市场现状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2024-2025年心脏标记行业技术发展现状及趋势分析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心脏标记行业技术发展现状分析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国内外心脏标记行业技术差异与原因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心脏标记行业技术发展方向、趋势预测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提升心脏标记行业技术能力策略建议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心脏标记价格机制与竞争策略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一、2019-2024年心脏标记市场价格走势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心脏标记定价策略与方法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2025-2031年心脏标记价格竞争态势与趋势预测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中国心脏标记行业重点区域市场研究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2024-2025年重点区域心脏标记市场发展概况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三、2025-2031年心脏标记行业发展潜力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三、2025-2031年心脏标记行业发展潜力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三、2025-2031年心脏标记行业发展潜力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三、2025-2031年心脏标记行业发展潜力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二、2019-2024年心脏标记市场需求规模情况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三、2025-2031年心脏标记行业发展潜力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2019-2024年中国心脏标记行业进出口情况分析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心脏标记行业进口情况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一、2019-2024年心脏标记进口规模及增长情况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二、心脏标记主要进口来源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心脏标记行业出口情况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一、2019-2024年心脏标记出口规模及增长情况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二、心脏标记主要出口目的地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2019-2024年中国心脏标记行业总体发展与财务状况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2019-2024年中国心脏标记行业规模情况</w:t>
      </w:r>
      <w:r>
        <w:rPr>
          <w:rFonts w:hint="eastAsia"/>
        </w:rPr>
        <w:br/>
      </w:r>
      <w:r>
        <w:rPr>
          <w:rFonts w:hint="eastAsia"/>
        </w:rPr>
        <w:t>　　　　一、心脏标记行业企业数量规模</w:t>
      </w:r>
      <w:r>
        <w:rPr>
          <w:rFonts w:hint="eastAsia"/>
        </w:rPr>
        <w:br/>
      </w:r>
      <w:r>
        <w:rPr>
          <w:rFonts w:hint="eastAsia"/>
        </w:rPr>
        <w:t>　　　　二、心脏标记行业从业人员规模</w:t>
      </w:r>
      <w:r>
        <w:rPr>
          <w:rFonts w:hint="eastAsia"/>
        </w:rPr>
        <w:br/>
      </w:r>
      <w:r>
        <w:rPr>
          <w:rFonts w:hint="eastAsia"/>
        </w:rPr>
        <w:t>　　　　三、心脏标记行业市场敏感性分析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2019-2024年中国心脏标记行业财务能力分析</w:t>
      </w:r>
      <w:r>
        <w:rPr>
          <w:rFonts w:hint="eastAsia"/>
        </w:rPr>
        <w:br/>
      </w:r>
      <w:r>
        <w:rPr>
          <w:rFonts w:hint="eastAsia"/>
        </w:rPr>
        <w:t>　　　　一、心脏标记行业盈利能力</w:t>
      </w:r>
      <w:r>
        <w:rPr>
          <w:rFonts w:hint="eastAsia"/>
        </w:rPr>
        <w:br/>
      </w:r>
      <w:r>
        <w:rPr>
          <w:rFonts w:hint="eastAsia"/>
        </w:rPr>
        <w:t>　　　　二、心脏标记行业偿债能力</w:t>
      </w:r>
      <w:r>
        <w:rPr>
          <w:rFonts w:hint="eastAsia"/>
        </w:rPr>
        <w:br/>
      </w:r>
      <w:r>
        <w:rPr>
          <w:rFonts w:hint="eastAsia"/>
        </w:rPr>
        <w:t>　　　　三、心脏标记行业营运能力</w:t>
      </w:r>
      <w:r>
        <w:rPr>
          <w:rFonts w:hint="eastAsia"/>
        </w:rPr>
        <w:br/>
      </w:r>
      <w:r>
        <w:rPr>
          <w:rFonts w:hint="eastAsia"/>
        </w:rPr>
        <w:t>　　　　四、心脏标记行业发展能力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心脏标记行业重点企业调研分析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二、企业心脏标记业务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中国心脏标记行业竞争格局分析</w:t>
      </w:r>
      <w:r>
        <w:rPr>
          <w:rFonts w:hint="eastAsia"/>
        </w:rPr>
        <w:br/>
      </w:r>
      <w:r>
        <w:rPr>
          <w:rFonts w:hint="eastAsia"/>
        </w:rPr>
        <w:t>　　第一节 心脏标记行业竞争格局总览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2024-2025年心脏标记行业竞争力分析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2019-2024年心脏标记行业企业并购活动分析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2024-2025年心脏标记行业会展与招投标活动分析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一、心脏标记行业会展活动及其市场影响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2025年中国心脏标记企业发展企业发展策略与建议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心脏标记销售模式与渠道策略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心脏标记品牌与市场推广策略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心脏标记研发投入与技术创新能力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心脏标记合作联盟与资源整合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中国心脏标记行业风险与对策</w:t>
      </w:r>
      <w:r>
        <w:rPr>
          <w:rFonts w:hint="eastAsia"/>
        </w:rPr>
        <w:br/>
      </w:r>
      <w:r>
        <w:rPr>
          <w:rFonts w:hint="eastAsia"/>
        </w:rPr>
        <w:t>　　第一节 心脏标记行业SWOT分析</w:t>
      </w:r>
      <w:r>
        <w:rPr>
          <w:rFonts w:hint="eastAsia"/>
        </w:rPr>
        <w:br/>
      </w:r>
      <w:r>
        <w:rPr>
          <w:rFonts w:hint="eastAsia"/>
        </w:rPr>
        <w:t>　　　　一、心脏标记行业优势</w:t>
      </w:r>
      <w:r>
        <w:rPr>
          <w:rFonts w:hint="eastAsia"/>
        </w:rPr>
        <w:br/>
      </w:r>
      <w:r>
        <w:rPr>
          <w:rFonts w:hint="eastAsia"/>
        </w:rPr>
        <w:t>　　　　二、心脏标记行业劣势</w:t>
      </w:r>
      <w:r>
        <w:rPr>
          <w:rFonts w:hint="eastAsia"/>
        </w:rPr>
        <w:br/>
      </w:r>
      <w:r>
        <w:rPr>
          <w:rFonts w:hint="eastAsia"/>
        </w:rPr>
        <w:t>　　　　三、心脏标记市场机会</w:t>
      </w:r>
      <w:r>
        <w:rPr>
          <w:rFonts w:hint="eastAsia"/>
        </w:rPr>
        <w:br/>
      </w:r>
      <w:r>
        <w:rPr>
          <w:rFonts w:hint="eastAsia"/>
        </w:rPr>
        <w:t>　　　　四、心脏标记市场威胁</w:t>
      </w:r>
      <w:r>
        <w:rPr>
          <w:rFonts w:hint="eastAsia"/>
        </w:rPr>
        <w:br/>
      </w:r>
      <w:r>
        <w:rPr>
          <w:rFonts w:hint="eastAsia"/>
        </w:rPr>
        <w:t>　　第二节 心脏标记行业风险及对策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2025-2031年中国心脏标记行业前景与发展趋势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2024-2025年心脏标记行业发展环境分析</w:t>
      </w:r>
      <w:r>
        <w:rPr>
          <w:rFonts w:hint="eastAsia"/>
        </w:rPr>
        <w:br/>
      </w:r>
      <w:r>
        <w:rPr>
          <w:rFonts w:hint="eastAsia"/>
        </w:rPr>
        <w:t>　　　　一、心脏标记行业主管部门与监管体制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二、心脏标记行业主要法律法规及政策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三、心脏标记行业标准与质量监管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2025-2031年心脏标记行业发展趋势与方向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2025-2031年心脏标记行业发展潜力与机遇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心脏标记行业研究结论与建议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(中⋅智⋅林)心脏标记行业发展建议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心脏标记行业历程</w:t>
      </w:r>
      <w:r>
        <w:rPr>
          <w:rFonts w:hint="eastAsia"/>
        </w:rPr>
        <w:br/>
      </w:r>
      <w:r>
        <w:rPr>
          <w:rFonts w:hint="eastAsia"/>
        </w:rPr>
        <w:t>　　图表 心脏标记行业生命周期</w:t>
      </w:r>
      <w:r>
        <w:rPr>
          <w:rFonts w:hint="eastAsia"/>
        </w:rPr>
        <w:br/>
      </w:r>
      <w:r>
        <w:rPr>
          <w:rFonts w:hint="eastAsia"/>
        </w:rPr>
        <w:t>　　图表 心脏标记行业产业链分析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2019-2024年心脏标记行业市场容量分析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2019-2024年中国心脏标记市场需求量及增速统计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2024年中国心脏标记行业需求领域分布格局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2019-2024年中国心脏标记进口数量分析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2019-2024年中国心脏标记进口金额分析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2019-2024年中国心脏标记出口数量分析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2019-2024年中国心脏标记出口金额分析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2024年中国心脏标记进口国家及地区分析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2024年中国心脏标记出口国家及地区分析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2019-2024年中国心脏标记行业企业平均规模情况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**地区心脏标记行业市场需求情况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**地区心脏标记行业市场需求情况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**地区心脏标记行业市场需求情况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**地区心脏标记市场规模及增长情况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**地区心脏标记行业市场需求情况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心脏标记重点企业（一）基本信息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心脏标记重点企业（一）经营情况分析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心脏标记重点企业（一）主要经济指标情况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心脏标记重点企业（二）经营情况分析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心脏标记重点企业（二）主要经济指标情况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心脏标记重点企业（二）盈利能力情况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心脏标记企业信息</w:t>
      </w:r>
      <w:r>
        <w:rPr>
          <w:rFonts w:hint="eastAsia"/>
        </w:rPr>
        <w:br/>
      </w:r>
      <w:r>
        <w:rPr>
          <w:rFonts w:hint="eastAsia"/>
        </w:rPr>
        <w:t>　　图表 心脏标记企业经营情况分析</w:t>
      </w:r>
      <w:r>
        <w:rPr>
          <w:rFonts w:hint="eastAsia"/>
        </w:rPr>
        <w:br/>
      </w:r>
      <w:r>
        <w:rPr>
          <w:rFonts w:hint="eastAsia"/>
        </w:rPr>
        <w:t>　　图表 心脏标记重点企业（三）主要经济指标情况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心脏标记重点企业（三）成长能力情况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2025-2031年中国心脏标记行业产能预测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2025-2031年中国心脏标记行业产量预测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2025-2031年中国心脏标记市场需求量预测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2025-2031年中国心脏标记行业供需平衡预测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2025-2031年中国心脏标记行业市场容量预测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2025-2031年中国心脏标记行业市场规模预测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2025-2031年中国心脏标记市场前景分析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2025-2031年中国心脏标记发展趋势预测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c64814e464dad" w:history="1">
        <w:r>
          <w:rPr>
            <w:rStyle w:val="Hyperlink"/>
          </w:rPr>
          <w:t>中国心脏标记行业发展调研与市场前景分析报告（2025-2031年）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c64814e464dad" w:history="1">
        <w:r>
          <w:rPr>
            <w:rStyle w:val="Hyperlink"/>
          </w:rPr>
          <w:t>https://www.20087.com/2/58/XinZangBiaoJiHangYeFaZhanQianJing.html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热点：心脏标志物二项、心脏标记图片、心肌标记物检查的意义、心脏标记点与前正中线的距离、心脏标志物检查多少钱、心脏标记各点距前正中线的距离、心脏提取标志物、心脏标记点到正中线的距离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bf83e6cb4613" w:history="1">
      <w:r>
        <w:rPr>
          <w:rStyle w:val="Hyperlink"/>
        </w:rPr>
        <w:t>中国心脏标记行业发展调研与市场前景分析报告（2025-2031年）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XinZangBiaoJiHangYeFaZhanQianJing.html" TargetMode="External" Id="Rc21c64814e46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XinZangBiaoJiHangYeFaZhanQianJing.html" TargetMode="External" Id="R962dbf83e6cb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2025-04-15T03:55:09Z</dcterms:created>
  <dcterms:modified xsi:type="dcterms:W3CDTF">2025-04-15T04:55:09Z</dcterms:modified>
  <dc:subject>中国心脏标记行业发展调研与市场前景分析报告（2025-2031年）</dc:subject>
  <dc:title>中国心脏标记行业发展调研与市场前景分析报告（2025-2031年）</dc:title>
  <cp:keywords>中国心脏标记行业发展调研与市场前景分析报告（2025-2031年）</cp:keywords>
  <dc:description>中国心脏标记行业发展调研与市场前景分析报告（2025-2031年）</dc:description>
</cp:coreProperties>
</file>