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baf8e8d70489b" w:history="1">
              <w:r>
                <w:rPr>
                  <w:rStyle w:val="Hyperlink"/>
                </w:rPr>
                <w:t>2024-2030年全球与中国眼科用生物羊膜行业调研及市场前景预测报告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baf8e8d70489b" w:history="1">
              <w:r>
                <w:rPr>
                  <w:rStyle w:val="Hyperlink"/>
                </w:rPr>
                <w:t>2024-2030年全球与中国眼科用生物羊膜行业调研及市场前景预测报告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baf8e8d70489b" w:history="1">
                <w:r>
                  <w:rPr>
                    <w:rStyle w:val="Hyperlink"/>
                  </w:rPr>
                  <w:t>https://www.20087.com/2/08/YanKeYongShengWuYangMoHangYeQianJing.html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生物羊膜是一种生物医学材料，主要用于眼科手术，特别是角膜疾病的治疗。近年来，随着生物技术的进步，生物羊膜在眼科领域的应用越来越广泛。目前，市场上已经出现了多种生物羊膜产品，这些产品不仅可以用于角膜修复，还可以用于治疗干眼症、角膜溃疡等疾病。此外，随着生物工程技术的发展，生物羊膜的生产变得更加标准化、规模化，这不仅提高了产品质量，也降低了成本。</w:t>
      </w:r>
      <w:r>
        <w:rPr>
          <w:rFonts w:hint="eastAsia"/>
        </w:rPr>
        <w:br/>
      </w:r>
      <w:r>
        <w:rPr>
          <w:rFonts w:hint="eastAsia"/>
        </w:rPr>
        <w:t>　　未来，眼科用生物羊膜市场将受到多方面因素的推动。一方面，随着人口老龄化加剧，眼部疾病患者数量将持续增加，对高质量生物羊膜的需求也将随之增长。另一方面，随着细胞疗法和组织工程学的进步，生物羊膜可能在更多眼科疾病的治疗中发挥重要作用，例如用于角膜移植和干细胞治疗等。此外，随着科研投入的增加，未来可能会发现更多生物羊膜的应用潜力，推动其在眼科领域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baf8e8d70489b" w:history="1">
        <w:r>
          <w:rPr>
            <w:rStyle w:val="Hyperlink"/>
          </w:rPr>
          <w:t>2024-2030年全球与中国眼科用生物羊膜行业调研及市场前景预测报告</w:t>
        </w:r>
      </w:hyperlink>
      <w:r>
        <w:rPr>
          <w:rFonts w:hint="eastAsia"/>
        </w:rPr>
        <w:t>》深入解析了眼科用生物羊膜行业的产业链结构，全面剖析了眼科用生物羊膜市场规模与需求。眼科用生物羊膜报告详细探讨了眼科用生物羊膜市场价格、行业现状及市场前景，并对未来眼科用生物羊膜发展趋势进行了科学预测。同时，眼科用生物羊膜报告聚焦于重点企业，深入分析了眼科用生物羊膜行业竞争格局、市场集中度及品牌影响力。此外，眼科用生物羊膜报告还对眼科用生物羊膜市场进行了细分，揭示了眼科用生物羊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眼科用生物羊膜市场概述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按照不同产品类型，眼科用生物羊膜主要可以分为如下几个类别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全球不同产品类型眼科用生物羊膜销售额增长趋势2019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脱细胞生物羊膜</w:t>
      </w:r>
      <w:r>
        <w:rPr>
          <w:rFonts w:hint="eastAsia"/>
        </w:rPr>
        <w:br/>
      </w:r>
      <w:r>
        <w:rPr>
          <w:rFonts w:hint="eastAsia"/>
        </w:rPr>
        <w:t>　　　　1.2.3 湿态生物羊膜</w:t>
      </w:r>
      <w:r>
        <w:rPr>
          <w:rFonts w:hint="eastAsia"/>
        </w:rPr>
        <w:br/>
      </w:r>
      <w:r>
        <w:rPr>
          <w:rFonts w:hint="eastAsia"/>
        </w:rPr>
        <w:t>　　1.3 从不同应用，眼科用生物羊膜主要包括如下几个方面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全球不同应用眼科用生物羊膜销售额增长趋势2019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眼科用生物羊膜行业背景、发展历史、现状及趋势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眼科用生物羊膜行业目前现状分析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眼科用生物羊膜发展趋势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全球眼科用生物羊膜总体规模分析</w:t>
      </w:r>
      <w:r>
        <w:rPr>
          <w:rFonts w:hint="eastAsia"/>
        </w:rPr>
        <w:br/>
      </w:r>
      <w:r>
        <w:rPr>
          <w:rFonts w:hint="eastAsia"/>
        </w:rPr>
        <w:t>　　2.1 全球眼科用生物羊膜供需现状及预测（2019-2030）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全球眼科用生物羊膜产能、产量、产能利用率及发展趋势（2019-2030）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全球眼科用生物羊膜产量、需求量及发展趋势（2019-2030）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全球主要地区眼科用生物羊膜产量及发展趋势（2019-2030）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全球主要地区眼科用生物羊膜产量（2019-2024）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全球主要地区眼科用生物羊膜产量（2025-2030）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全球主要地区眼科用生物羊膜产量市场份额（2019-2030）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中国眼科用生物羊膜供需现状及预测（2019-2030）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中国眼科用生物羊膜产能、产量、产能利用率及发展趋势（2019-2030）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中国眼科用生物羊膜产量、市场需求量及发展趋势（2019-2030）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全球眼科用生物羊膜销量及销售额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全球市场眼科用生物羊膜销售额（2019-2030）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全球市场眼科用生物羊膜销量（2019-2030）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全球市场眼科用生物羊膜价格趋势（2019-2030）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全球市场主要厂商眼科用生物羊膜产能市场份额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全球市场主要厂商眼科用生物羊膜销量（2019-2024）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全球市场主要厂商眼科用生物羊膜销量（2019-2024）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全球市场主要厂商眼科用生物羊膜销售收入（2019-2024）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全球市场主要厂商眼科用生物羊膜销售价格（2019-2024）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2023年全球主要生产商眼科用生物羊膜收入排名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中国市场主要厂商眼科用生物羊膜销量（2019-2024）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中国市场主要厂商眼科用生物羊膜销量（2019-2024）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中国市场主要厂商眼科用生物羊膜销售收入（2019-2024）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2023年中国主要生产商眼科用生物羊膜收入排名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中国市场主要厂商眼科用生物羊膜销售价格（2019-2024）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全球主要厂商眼科用生物羊膜总部及产地分布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全球主要厂商成立时间及眼科用生物羊膜商业化日期</w:t>
      </w:r>
      <w:r>
        <w:rPr>
          <w:rFonts w:hint="eastAsia"/>
        </w:rPr>
        <w:br/>
      </w:r>
      <w:r>
        <w:rPr>
          <w:rFonts w:hint="eastAsia"/>
        </w:rPr>
        <w:t>　　3.6 全球主要厂商眼科用生物羊膜产品类型及应用</w:t>
      </w:r>
      <w:r>
        <w:rPr>
          <w:rFonts w:hint="eastAsia"/>
        </w:rPr>
        <w:br/>
      </w:r>
      <w:r>
        <w:rPr>
          <w:rFonts w:hint="eastAsia"/>
        </w:rPr>
        <w:t>　　3.7 眼科用生物羊膜行业集中度、竞争程度分析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眼科用生物羊膜行业集中度分析：2023年全球Top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全球眼科用生物羊膜第一梯队、第二梯队和第三梯队生产商（品牌）及市场份额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全球眼科用生物羊膜主要地区分析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全球主要地区眼科用生物羊膜市场规模分析：2019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全球主要地区眼科用生物羊膜销售收入及市场份额（2019-2024年）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全球主要地区眼科用生物羊膜销售收入预测（2024-2030年）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全球主要地区眼科用生物羊膜销量分析：2019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全球主要地区眼科用生物羊膜销量及市场份额（2019-2024年）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全球主要地区眼科用生物羊膜销量及市场份额预测（2025-2030）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印度市场眼科用生物羊膜销量、收入及增长率（2019-2030）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眼科用生物羊膜销量、收入、价格及毛利率（2019-2024）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不同产品类型眼科用生物羊膜分析</w:t>
      </w:r>
      <w:r>
        <w:rPr>
          <w:rFonts w:hint="eastAsia"/>
        </w:rPr>
        <w:br/>
      </w:r>
      <w:r>
        <w:rPr>
          <w:rFonts w:hint="eastAsia"/>
        </w:rPr>
        <w:t>　　6.1 全球不同产品类型眼科用生物羊膜销量（2019-2030）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全球不同产品类型眼科用生物羊膜销量及市场份额（2019-2024）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全球不同产品类型眼科用生物羊膜销量预测（2025-2030）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全球不同产品类型眼科用生物羊膜收入（2019-2030）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全球不同产品类型眼科用生物羊膜收入及市场份额（2019-2024）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全球不同产品类型眼科用生物羊膜收入预测（2025-2030）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全球不同产品类型眼科用生物羊膜价格走势（2019-2030）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不同应用眼科用生物羊膜分析</w:t>
      </w:r>
      <w:r>
        <w:rPr>
          <w:rFonts w:hint="eastAsia"/>
        </w:rPr>
        <w:br/>
      </w:r>
      <w:r>
        <w:rPr>
          <w:rFonts w:hint="eastAsia"/>
        </w:rPr>
        <w:t>　　7.1 全球不同应用眼科用生物羊膜销量（2019-2030）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全球不同应用眼科用生物羊膜销量及市场份额（2019-2024）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全球不同应用眼科用生物羊膜销量预测（2025-2030）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全球不同应用眼科用生物羊膜收入（2019-2030）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全球不同应用眼科用生物羊膜收入及市场份额（2019-2024）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全球不同应用眼科用生物羊膜收入预测（2025-2030）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全球不同应用眼科用生物羊膜价格走势（2019-2030）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眼科用生物羊膜产业链分析</w:t>
      </w:r>
      <w:r>
        <w:rPr>
          <w:rFonts w:hint="eastAsia"/>
        </w:rPr>
        <w:br/>
      </w:r>
      <w:r>
        <w:rPr>
          <w:rFonts w:hint="eastAsia"/>
        </w:rPr>
        <w:t>　　8.2 眼科用生物羊膜产业上游供应分析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眼科用生物羊膜下游典型客户</w:t>
      </w:r>
      <w:r>
        <w:rPr>
          <w:rFonts w:hint="eastAsia"/>
        </w:rPr>
        <w:br/>
      </w:r>
      <w:r>
        <w:rPr>
          <w:rFonts w:hint="eastAsia"/>
        </w:rPr>
        <w:t>　　8.4 眼科用生物羊膜销售渠道分析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眼科用生物羊膜行业发展机遇及主要驱动因素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眼科用生物羊膜行业发展面临的风险</w:t>
      </w:r>
      <w:r>
        <w:rPr>
          <w:rFonts w:hint="eastAsia"/>
        </w:rPr>
        <w:br/>
      </w:r>
      <w:r>
        <w:rPr>
          <w:rFonts w:hint="eastAsia"/>
        </w:rPr>
        <w:t>　　9.3 眼科用生物羊膜行业政策分析</w:t>
      </w:r>
      <w:r>
        <w:rPr>
          <w:rFonts w:hint="eastAsia"/>
        </w:rPr>
        <w:br/>
      </w:r>
      <w:r>
        <w:rPr>
          <w:rFonts w:hint="eastAsia"/>
        </w:rPr>
        <w:t>　　9.4 眼科用生物羊膜中国企业SWOT分析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全球不同产品类型眼科用生物羊膜销售额增长（CAGR）趋势2019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眼科用生物羊膜行业目前发展现状</w:t>
      </w:r>
      <w:r>
        <w:rPr>
          <w:rFonts w:hint="eastAsia"/>
        </w:rPr>
        <w:br/>
      </w:r>
      <w:r>
        <w:rPr>
          <w:rFonts w:hint="eastAsia"/>
        </w:rPr>
        <w:t>　　表 4： 眼科用生物羊膜发展趋势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全球主要地区眼科用生物羊膜产量增速（CAGR）：（2019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全球主要地区眼科用生物羊膜产量（2019-2024）&amp;（千件）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全球主要地区眼科用生物羊膜产量（2025-2030）&amp;（千件）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全球主要地区眼科用生物羊膜产量市场份额（2019-2024）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全球主要地区眼科用生物羊膜产量（2025-2030）&amp;（千件）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全球市场主要厂商眼科用生物羊膜产能（2023-2024）&amp;（千件）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全球市场主要厂商眼科用生物羊膜销量（2019-2024）&amp;（千件）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全球市场主要厂商眼科用生物羊膜销量市场份额（2019-2024）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全球市场主要厂商眼科用生物羊膜销售收入（2019-2024）&amp;（百万美元）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全球市场主要厂商眼科用生物羊膜销售收入市场份额（2019-2024）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全球市场主要厂商眼科用生物羊膜销售价格（2019-2024）&amp;（美元/件）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2023年全球主要生产商眼科用生物羊膜收入排名（百万美元）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中国市场主要厂商眼科用生物羊膜销量（2019-2024）&amp;（千件）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中国市场主要厂商眼科用生物羊膜销量市场份额（2019-2024）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中国市场主要厂商眼科用生物羊膜销售收入（2019-2024）&amp;（百万美元）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中国市场主要厂商眼科用生物羊膜销售收入市场份额（2019-2024）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2023年中国主要生产商眼科用生物羊膜收入排名（百万美元）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中国市场主要厂商眼科用生物羊膜销售价格（2019-2024）&amp;（美元/件）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全球主要厂商眼科用生物羊膜总部及产地分布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全球主要厂商成立时间及眼科用生物羊膜商业化日期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全球主要厂商眼科用生物羊膜产品类型及应用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2023年全球眼科用生物羊膜主要厂商市场地位（第一梯队、第二梯队和第三梯队）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全球眼科用生物羊膜市场投资、并购等现状分析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全球主要地区眼科用生物羊膜销售收入增速：（2019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全球主要地区眼科用生物羊膜销售收入（2019-2024）&amp;（百万美元）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全球主要地区眼科用生物羊膜销售收入市场份额（2019-2024）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全球主要地区眼科用生物羊膜收入（2025-2030）&amp;（百万美元）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全球主要地区眼科用生物羊膜收入市场份额（2025-2030）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全球主要地区眼科用生物羊膜销量（千件）：2019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全球主要地区眼科用生物羊膜销量（2019-2024）&amp;（千件）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全球主要地区眼科用生物羊膜销量市场份额（2019-2024）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全球主要地区眼科用生物羊膜销量（2025-2030）&amp;（千件）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全球主要地区眼科用生物羊膜销量份额（2025-2030）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眼科用生物羊膜销量（千件）、收入（百万美元）、价格（美元/件）及毛利率（2019-2024）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全球不同产品类型眼科用生物羊膜销量（2019-2024年）&amp;（千件）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全球不同产品类型眼科用生物羊膜销量市场份额（2019-2024）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全球不同产品类型眼科用生物羊膜销量预测（2025-2030）&amp;（千件）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全球市场不同产品类型眼科用生物羊膜销量市场份额预测（2025-2030）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全球不同产品类型眼科用生物羊膜收入（2019-2024年）&amp;（百万美元）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全球不同产品类型眼科用生物羊膜收入市场份额（2019-2024）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全球不同产品类型眼科用生物羊膜收入预测（2025-2030）&amp;（百万美元）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全球不同产品类型眼科用生物羊膜收入市场份额预测（2025-2030）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全球不同应用眼科用生物羊膜销量（2019-2024年）&amp;（千件）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全球不同应用眼科用生物羊膜销量市场份额（2019-2024）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全球不同应用眼科用生物羊膜销量预测（2025-2030）&amp;（千件）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全球市场不同应用眼科用生物羊膜销量市场份额预测（2025-2030）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全球不同应用眼科用生物羊膜收入（2019-2024年）&amp;（百万美元）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全球不同应用眼科用生物羊膜收入市场份额（2019-2024）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全球不同应用眼科用生物羊膜收入预测（2025-2030）&amp;（百万美元）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全球不同应用眼科用生物羊膜收入市场份额预测（2025-2030）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眼科用生物羊膜上游原料供应商及联系方式列表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眼科用生物羊膜典型客户列表</w:t>
      </w:r>
      <w:r>
        <w:rPr>
          <w:rFonts w:hint="eastAsia"/>
        </w:rPr>
        <w:br/>
      </w:r>
      <w:r>
        <w:rPr>
          <w:rFonts w:hint="eastAsia"/>
        </w:rPr>
        <w:t>　　表 101： 眼科用生物羊膜主要销售模式及销售渠道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眼科用生物羊膜行业发展机遇及主要驱动因素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眼科用生物羊膜行业发展面临的风险</w:t>
      </w:r>
      <w:r>
        <w:rPr>
          <w:rFonts w:hint="eastAsia"/>
        </w:rPr>
        <w:br/>
      </w:r>
      <w:r>
        <w:rPr>
          <w:rFonts w:hint="eastAsia"/>
        </w:rPr>
        <w:t>　　表 104： 眼科用生物羊膜行业政策分析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眼科用生物羊膜产品图片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全球不同产品类型眼科用生物羊膜销售额2019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全球不同产品类型眼科用生物羊膜市场份额2023 &amp; 2030</w:t>
      </w:r>
      <w:r>
        <w:rPr>
          <w:rFonts w:hint="eastAsia"/>
        </w:rPr>
        <w:br/>
      </w:r>
      <w:r>
        <w:rPr>
          <w:rFonts w:hint="eastAsia"/>
        </w:rPr>
        <w:t>　　图 4： 脱细胞生物羊膜产品图片</w:t>
      </w:r>
      <w:r>
        <w:rPr>
          <w:rFonts w:hint="eastAsia"/>
        </w:rPr>
        <w:br/>
      </w:r>
      <w:r>
        <w:rPr>
          <w:rFonts w:hint="eastAsia"/>
        </w:rPr>
        <w:t>　　图 5： 湿态生物羊膜产品图片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全球不同应用眼科用生物羊膜市场份额2023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全球眼科用生物羊膜产能、产量、产能利用率及发展趋势（2019-2030）&amp;（千件）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全球眼科用生物羊膜产量、需求量及发展趋势（2019-2030）&amp;（千件）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全球主要地区眼科用生物羊膜产量（2019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全球主要地区眼科用生物羊膜产量市场份额（2019-2030）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中国眼科用生物羊膜产能、产量、产能利用率及发展趋势（2019-2030）&amp;（千件）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中国眼科用生物羊膜产量、市场需求量及发展趋势（2019-2030）&amp;（千件）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全球眼科用生物羊膜市场销售额及增长率：（2019-2030）&amp;（百万美元）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全球市场眼科用生物羊膜市场规模：2019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全球市场眼科用生物羊膜价格趋势（2019-2030）&amp;（美元/件）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2023年全球市场主要厂商眼科用生物羊膜销量市场份额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2023年全球市场主要厂商眼科用生物羊膜收入市场份额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2023年中国市场主要厂商眼科用生物羊膜销量市场份额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2023年中国市场主要厂商眼科用生物羊膜收入市场份额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2023年全球前五大生产商眼科用生物羊膜市场份额</w:t>
      </w:r>
      <w:r>
        <w:rPr>
          <w:rFonts w:hint="eastAsia"/>
        </w:rPr>
        <w:br/>
      </w:r>
      <w:r>
        <w:rPr>
          <w:rFonts w:hint="eastAsia"/>
        </w:rPr>
        <w:t>　　图 26： 2023年全球眼科用生物羊膜第一梯队、第二梯队和第三梯队厂商及市场份额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全球主要地区眼科用生物羊膜销售收入（2019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全球主要地区眼科用生物羊膜销售收入市场份额（2019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印度市场眼科用生物羊膜销量及增长率（2019-2030）&amp;（千件）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印度市场眼科用生物羊膜收入及增长率（2019-2030）&amp;（百万美元）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全球不同产品类型眼科用生物羊膜价格走势（2019-2030）&amp;（美元/件）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全球不同应用眼科用生物羊膜价格走势（2019-2030）&amp;（美元/件）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眼科用生物羊膜产业链</w:t>
      </w:r>
      <w:r>
        <w:rPr>
          <w:rFonts w:hint="eastAsia"/>
        </w:rPr>
        <w:br/>
      </w:r>
      <w:r>
        <w:rPr>
          <w:rFonts w:hint="eastAsia"/>
        </w:rPr>
        <w:t>　　图 44： 眼科用生物羊膜中国企业SWOT分析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baf8e8d70489b" w:history="1">
        <w:r>
          <w:rPr>
            <w:rStyle w:val="Hyperlink"/>
          </w:rPr>
          <w:t>2024-2030年全球与中国眼科用生物羊膜行业调研及市场前景预测报告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baf8e8d70489b" w:history="1">
        <w:r>
          <w:rPr>
            <w:rStyle w:val="Hyperlink"/>
          </w:rPr>
          <w:t>https://www.20087.com/2/08/YanKeYongShengWuYangMoHangYeQianJing.html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44bdc0fa46a5" w:history="1">
      <w:r>
        <w:rPr>
          <w:rStyle w:val="Hyperlink"/>
        </w:rPr>
        <w:t>2024-2030年全球与中国眼科用生物羊膜行业调研及市场前景预测报告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nKeYongShengWuYangMoHangYeQianJing.html" TargetMode="External" Id="R1c6baf8e8d7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nKeYongShengWuYangMoHangYeQianJing.html" TargetMode="External" Id="Rb95f44bdc0f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2024-08-13T03:52:16Z</dcterms:created>
  <dcterms:modified xsi:type="dcterms:W3CDTF">2024-08-13T04:52:16Z</dcterms:modified>
  <dc:subject>2024-2030年全球与中国眼科用生物羊膜行业调研及市场前景预测报告</dc:subject>
  <dc:title>2024-2030年全球与中国眼科用生物羊膜行业调研及市场前景预测报告</dc:title>
  <cp:keywords>2024-2030年全球与中国眼科用生物羊膜行业调研及市场前景预测报告</cp:keywords>
  <dc:description>2024-2030年全球与中国眼科用生物羊膜行业调研及市场前景预测报告</dc:description>
</cp:coreProperties>
</file>