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89bb8293246ba" w:history="1">
              <w:r>
                <w:rPr>
                  <w:rStyle w:val="Hyperlink"/>
                </w:rPr>
                <w:t>2024-2030年全球与中国神经再生行业发展深度调研与未来趋势预测报告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89bb8293246ba" w:history="1">
              <w:r>
                <w:rPr>
                  <w:rStyle w:val="Hyperlink"/>
                </w:rPr>
                <w:t>2024-2030年全球与中国神经再生行业发展深度调研与未来趋势预测报告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89bb8293246ba" w:history="1">
                <w:r>
                  <w:rPr>
                    <w:rStyle w:val="Hyperlink"/>
                  </w:rPr>
                  <w:t>https://www.20087.com/2/28/ShenJingZaiShengXianZhuangYuFaZh.html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再生是通过生物医学手段促进受损神经组织的修复和再生，恢复神经功能。近年来，随着神经科学和生物医学技术的快速发展，神经再生领域取得了显著进展。目前，神经再生的研究主要集中在干细胞治疗、生物材料、基因治疗等方面，已在动物实验和部分临床研究中展现出良好的效果。同时，随着医疗设备和技术的进步，神经再生的临床应用也在逐步拓展。</w:t>
      </w:r>
      <w:r>
        <w:rPr>
          <w:rFonts w:hint="eastAsia"/>
        </w:rPr>
        <w:br/>
      </w:r>
      <w:r>
        <w:rPr>
          <w:rFonts w:hint="eastAsia"/>
        </w:rPr>
        <w:t>　　未来，神经再生领域将朝着个性化、综合化方向发展。随着基因测序和大数据技术的应用，个性化的神经再生治疗方案将成为可能，提高治疗效果和患者满意度。此外，综合化的治疗手段，如结合药物、手术、康复等多种方法，也将成为神经再生研究的重要方向。同时，随着人工智能和远程医疗技术的发展，神经再生的远程诊断和治疗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89bb8293246ba" w:history="1">
        <w:r>
          <w:rPr>
            <w:rStyle w:val="Hyperlink"/>
          </w:rPr>
          <w:t>2024-2030年全球与中国神经再生行业发展深度调研与未来趋势预测报告</w:t>
        </w:r>
      </w:hyperlink>
      <w:r>
        <w:rPr>
          <w:rFonts w:hint="eastAsia"/>
        </w:rPr>
        <w:t>》基于权威机构及神经再生相关协会等渠道的资料数据，全方位分析了神经再生行业的现状、市场需求及市场规模。神经再生报告详细探讨了产业链结构、价格趋势，并对神经再生各细分市场进行了研究。同时，预测了神经再生市场前景与发展趋势，剖析了品牌竞争状态、市场集中度，以及神经再生重点企业的表现。此外，神经再生报告还揭示了行业发展的潜在风险与机遇，为神经再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神经再生市场概述</w:t>
      </w:r>
      <w:r>
        <w:rPr>
          <w:rFonts w:hint="eastAsia"/>
        </w:rPr>
        <w:br/>
      </w:r>
      <w:r>
        <w:rPr>
          <w:rFonts w:hint="eastAsia"/>
        </w:rPr>
        <w:t>　　1.1 神经再生市场概述</w:t>
      </w:r>
      <w:r>
        <w:rPr>
          <w:rFonts w:hint="eastAsia"/>
        </w:rPr>
        <w:br/>
      </w:r>
      <w:r>
        <w:rPr>
          <w:rFonts w:hint="eastAsia"/>
        </w:rPr>
        <w:t>　　1.2 不同类型神经再生分析</w:t>
      </w:r>
      <w:r>
        <w:rPr>
          <w:rFonts w:hint="eastAsia"/>
        </w:rPr>
        <w:br/>
      </w:r>
      <w:r>
        <w:rPr>
          <w:rFonts w:hint="eastAsia"/>
        </w:rPr>
        <w:t>　　　　1.2.1 生物材料</w:t>
      </w:r>
      <w:r>
        <w:rPr>
          <w:rFonts w:hint="eastAsia"/>
        </w:rPr>
        <w:br/>
      </w:r>
      <w:r>
        <w:rPr>
          <w:rFonts w:hint="eastAsia"/>
        </w:rPr>
        <w:t>　　　　1.2.2 神经导管</w:t>
      </w:r>
      <w:r>
        <w:rPr>
          <w:rFonts w:hint="eastAsia"/>
        </w:rPr>
        <w:br/>
      </w:r>
      <w:r>
        <w:rPr>
          <w:rFonts w:hint="eastAsia"/>
        </w:rPr>
        <w:t>　　　　1.2.3 神经保护器</w:t>
      </w:r>
      <w:r>
        <w:rPr>
          <w:rFonts w:hint="eastAsia"/>
        </w:rPr>
        <w:br/>
      </w:r>
      <w:r>
        <w:rPr>
          <w:rFonts w:hint="eastAsia"/>
        </w:rPr>
        <w:t>　　1.3 全球市场不同类型神经再生规模对比分析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全球市场不同类型神经再生规模对比（2018-2023年）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全球不同类型神经再生规模及市场份额（2018-2023年）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中国市场不同类型神经再生规模对比分析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中国市场不同类型神经再生规模对比（2018-2023年）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中国不同类型神经再生规模及市场份额（2018-2023年）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神经再生市场概述</w:t>
      </w:r>
      <w:r>
        <w:rPr>
          <w:rFonts w:hint="eastAsia"/>
        </w:rPr>
        <w:br/>
      </w:r>
      <w:r>
        <w:rPr>
          <w:rFonts w:hint="eastAsia"/>
        </w:rPr>
        <w:t>　　2.1 神经再生主要应用领域分析</w:t>
      </w:r>
      <w:r>
        <w:rPr>
          <w:rFonts w:hint="eastAsia"/>
        </w:rPr>
        <w:br/>
      </w:r>
      <w:r>
        <w:rPr>
          <w:rFonts w:hint="eastAsia"/>
        </w:rPr>
        <w:t>　　　　2.1.2 外科</w:t>
      </w:r>
      <w:r>
        <w:rPr>
          <w:rFonts w:hint="eastAsia"/>
        </w:rPr>
        <w:br/>
      </w:r>
      <w:r>
        <w:rPr>
          <w:rFonts w:hint="eastAsia"/>
        </w:rPr>
        <w:t>　　　　2.1.3 预后</w:t>
      </w:r>
      <w:r>
        <w:rPr>
          <w:rFonts w:hint="eastAsia"/>
        </w:rPr>
        <w:br/>
      </w:r>
      <w:r>
        <w:rPr>
          <w:rFonts w:hint="eastAsia"/>
        </w:rPr>
        <w:t>　　　　2.1.4 自体神经移植</w:t>
      </w:r>
      <w:r>
        <w:rPr>
          <w:rFonts w:hint="eastAsia"/>
        </w:rPr>
        <w:br/>
      </w:r>
      <w:r>
        <w:rPr>
          <w:rFonts w:hint="eastAsia"/>
        </w:rPr>
        <w:t>　　2.2 全球神经再生主要应用领域对比分析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全球神经再生主要应用领域规模（万元）及增长率（2018-2023年）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全球神经再生主要应用规模（万元）及增长率（2018-2023年）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中国神经再生主要应用领域对比分析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中国神经再生主要应用领域规模（万元）及增长率（2018-2023年）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中国神经再生主要应用规模（万元）及增长率（2018-2023年）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全球主要地区神经再生发展历程及现状分析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全球主要地区神经再生现状与未来趋势分析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全球神经再生主要地区对比分析（2018-2023年）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全球主要地区神经再生规模及对比（2018-2023年）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全球神经再生主要地区规模及市场份额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中国神经再生规模（万元）及毛利率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全球神经再生主要企业竞争分析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全球主要企业神经再生规模及市场份额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全球神经再生主要企业竞争态势及未来趋势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全球神经再生市场集中度</w:t>
      </w:r>
      <w:r>
        <w:rPr>
          <w:rFonts w:hint="eastAsia"/>
        </w:rPr>
        <w:br/>
      </w:r>
      <w:r>
        <w:rPr>
          <w:rFonts w:hint="eastAsia"/>
        </w:rPr>
        <w:t>　　　　4.3.2 全球神经再生Top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中国神经再生主要企业竞争分析</w:t>
      </w:r>
      <w:r>
        <w:rPr>
          <w:rFonts w:hint="eastAsia"/>
        </w:rPr>
        <w:br/>
      </w:r>
      <w:r>
        <w:rPr>
          <w:rFonts w:hint="eastAsia"/>
        </w:rPr>
        <w:t>　　5.1 中国神经再生规模及市场份额（2018-2023年）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中国神经再生Top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神经再生主要企业现状分析</w:t>
      </w:r>
      <w:r>
        <w:rPr>
          <w:rFonts w:hint="eastAsia"/>
        </w:rPr>
        <w:br/>
      </w:r>
      <w:r>
        <w:rPr>
          <w:rFonts w:hint="eastAsia"/>
        </w:rPr>
        <w:t>　　5.1 Pfizer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Pfizer神经再生规模（万元）及毛利率（2018-2023年）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Pfizer主要业务介绍</w:t>
      </w:r>
      <w:r>
        <w:rPr>
          <w:rFonts w:hint="eastAsia"/>
        </w:rPr>
        <w:br/>
      </w:r>
      <w:r>
        <w:rPr>
          <w:rFonts w:hint="eastAsia"/>
        </w:rPr>
        <w:t>　　5.2 Bayer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Bayer神经再生规模（万元）及毛利率（2018-2023年）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Bayer主要业务介绍</w:t>
      </w:r>
      <w:r>
        <w:rPr>
          <w:rFonts w:hint="eastAsia"/>
        </w:rPr>
        <w:br/>
      </w:r>
      <w:r>
        <w:rPr>
          <w:rFonts w:hint="eastAsia"/>
        </w:rPr>
        <w:t>　　5.3 Novo Nordisk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Novo Nordisk神经再生规模（万元）及毛利率（2018-2023年）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Novo Nordisk主要业务介绍</w:t>
      </w:r>
      <w:r>
        <w:rPr>
          <w:rFonts w:hint="eastAsia"/>
        </w:rPr>
        <w:br/>
      </w:r>
      <w:r>
        <w:rPr>
          <w:rFonts w:hint="eastAsia"/>
        </w:rPr>
        <w:t>　　5.4 Shire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Shire神经再生规模（万元）及毛利率（2018-2023年）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Shire主要业务介绍</w:t>
      </w:r>
      <w:r>
        <w:rPr>
          <w:rFonts w:hint="eastAsia"/>
        </w:rPr>
        <w:br/>
      </w:r>
      <w:r>
        <w:rPr>
          <w:rFonts w:hint="eastAsia"/>
        </w:rPr>
        <w:t>　　5.5 SOBI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SOBI神经再生规模（万元）及毛利率（2018-2023年）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SOBI主要业务介绍</w:t>
      </w:r>
      <w:r>
        <w:rPr>
          <w:rFonts w:hint="eastAsia"/>
        </w:rPr>
        <w:br/>
      </w:r>
      <w:r>
        <w:rPr>
          <w:rFonts w:hint="eastAsia"/>
        </w:rPr>
        <w:t>　　5.6 Octapharma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Octapharma神经再生规模（万元）及毛利率（2018-2023年）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Octapharma主要业务介绍</w:t>
      </w:r>
      <w:r>
        <w:rPr>
          <w:rFonts w:hint="eastAsia"/>
        </w:rPr>
        <w:br/>
      </w:r>
      <w:r>
        <w:rPr>
          <w:rFonts w:hint="eastAsia"/>
        </w:rPr>
        <w:t>　　5.7 CSL Limited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CSL Limited神经再生规模（万元）及毛利率（2018-2023年）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CSL Limited主要业务介绍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神经再生行业动态分析</w:t>
      </w:r>
      <w:r>
        <w:rPr>
          <w:rFonts w:hint="eastAsia"/>
        </w:rPr>
        <w:br/>
      </w:r>
      <w:r>
        <w:rPr>
          <w:rFonts w:hint="eastAsia"/>
        </w:rPr>
        <w:t>　　7.1 神经再生发展历史、现状及趋势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神经再生发展机遇、挑战及潜在风险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神经再生当前及未来发展机遇</w:t>
      </w:r>
      <w:r>
        <w:rPr>
          <w:rFonts w:hint="eastAsia"/>
        </w:rPr>
        <w:br/>
      </w:r>
      <w:r>
        <w:rPr>
          <w:rFonts w:hint="eastAsia"/>
        </w:rPr>
        <w:t>　　　　7.2.2 神经再生发展面临的主要挑战</w:t>
      </w:r>
      <w:r>
        <w:rPr>
          <w:rFonts w:hint="eastAsia"/>
        </w:rPr>
        <w:br/>
      </w:r>
      <w:r>
        <w:rPr>
          <w:rFonts w:hint="eastAsia"/>
        </w:rPr>
        <w:t>　　　　7.2.3 神经再生目前存在的风险及潜在风险</w:t>
      </w:r>
      <w:r>
        <w:rPr>
          <w:rFonts w:hint="eastAsia"/>
        </w:rPr>
        <w:br/>
      </w:r>
      <w:r>
        <w:rPr>
          <w:rFonts w:hint="eastAsia"/>
        </w:rPr>
        <w:t>　　7.3 神经再生市场有利因素、不利因素分析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神经再生发展的推动因素、有利条件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神经再生发展的阻力、不利因素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全球神经再生市场发展预测</w:t>
      </w:r>
      <w:r>
        <w:rPr>
          <w:rFonts w:hint="eastAsia"/>
        </w:rPr>
        <w:br/>
      </w:r>
      <w:r>
        <w:rPr>
          <w:rFonts w:hint="eastAsia"/>
        </w:rPr>
        <w:t>　　8.1 全球神经再生规模（万元）预测（2024-2030年）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中国神经再生发展预测</w:t>
      </w:r>
      <w:r>
        <w:rPr>
          <w:rFonts w:hint="eastAsia"/>
        </w:rPr>
        <w:br/>
      </w:r>
      <w:r>
        <w:rPr>
          <w:rFonts w:hint="eastAsia"/>
        </w:rPr>
        <w:t>　　8.3 全球主要地区神经再生市场预测</w:t>
      </w:r>
      <w:r>
        <w:rPr>
          <w:rFonts w:hint="eastAsia"/>
        </w:rPr>
        <w:br/>
      </w:r>
      <w:r>
        <w:rPr>
          <w:rFonts w:hint="eastAsia"/>
        </w:rPr>
        <w:t>　　　　8.3.1 北美神经再生发展趋势及未来潜力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欧洲神经再生发展趋势及未来潜力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亚太神经再生发展趋势及未来潜力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南美神经再生发展趋势及未来潜力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不同类型神经再生发展预测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全球不同类型神经再生规模（万元）分析预测（2024-2030年）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中国不同类型神经再生规模（万元）分析预测</w:t>
      </w:r>
      <w:r>
        <w:rPr>
          <w:rFonts w:hint="eastAsia"/>
        </w:rPr>
        <w:br/>
      </w:r>
      <w:r>
        <w:rPr>
          <w:rFonts w:hint="eastAsia"/>
        </w:rPr>
        <w:t>　　8.5 神经再生主要应用领域分析预测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全球神经再生主要应用领域规模预测（2024-2030年）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中国神经再生主要应用领域规模预测（2024-2030年）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图：2018-2030年全球神经再生市场规模（万元）及未来趋势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图：2018-2030年中国神经再生市场规模（万元）及未来趋势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表：全球市场不同类型神经再生规模（万元）及增长率对比（2018-2023年）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表：2018-2023年全球不同类型神经再生规模列表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表：2018-2023年全球不同类型神经再生规模市场份额列表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表：2024-2030年全球不同类型神经再生规模市场份额列表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图：2023年全球不同类型神经再生市场份额</w:t>
      </w:r>
      <w:r>
        <w:rPr>
          <w:rFonts w:hint="eastAsia"/>
        </w:rPr>
        <w:br/>
      </w:r>
      <w:r>
        <w:rPr>
          <w:rFonts w:hint="eastAsia"/>
        </w:rPr>
        <w:t>　　表：中国不同类型神经再生规模（万元）及增长率对比（2018-2023年）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表：2018-2023年中国不同类型神经再生规模列表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表：2018-2023年中国不同类型神经再生规模市场份额列表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图：中国不同类型神经再生规模市场份额列表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图：2023年中国不同类型神经再生规模市场份额</w:t>
      </w:r>
      <w:r>
        <w:rPr>
          <w:rFonts w:hint="eastAsia"/>
        </w:rPr>
        <w:br/>
      </w:r>
      <w:r>
        <w:rPr>
          <w:rFonts w:hint="eastAsia"/>
        </w:rPr>
        <w:t>　　图：神经再生应用</w:t>
      </w:r>
      <w:r>
        <w:rPr>
          <w:rFonts w:hint="eastAsia"/>
        </w:rPr>
        <w:br/>
      </w:r>
      <w:r>
        <w:rPr>
          <w:rFonts w:hint="eastAsia"/>
        </w:rPr>
        <w:t>　　表：全球神经再生主要应用领域规模对比（2018-2023年）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表：全球神经再生主要应用规模（2018-2023年）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表：全球神经再生主要应用规模份额（2018-2023年）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图：全球神经再生主要应用规模份额（2018-2023年）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图：2023年全球神经再生主要应用规模份额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表：2018-2023年中国神经再生主要应用领域规模对比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表：中国神经再生主要应用领域规模（2018-2023年）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表：中国神经再生主要应用领域规模份额（2018-2023年）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图：中国神经再生主要应用领域规模份额（2018-2023年）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图：2023年中国神经再生主要应用领域规模份额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表：全球主要地区神经再生规模（万元）及增长率对比（2018-2023年）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图：2018-2023年北美神经再生规模（万元）及增长率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图：2018-2023年亚太神经再生规模（万元）及增长率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图：欧洲神经再生规模（万元）及增长率（2018-2023年）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图：南美神经再生规模（万元）及增长率（2018-2023年）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图：其他地区神经再生规模（万元）及增长率（2018-2023年）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图：中国神经再生规模（万元）及增长率（2018-2023年）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表：2018-2023年全球主要地区神经再生规模（万元）列表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图：2018-2023年全球主要地区神经再生规模市场份额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图：2024-2030年全球主要地区神经再生规模市场份额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图：2023年全球主要地区神经再生规模市场份额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表：2018-2023年全球主要企业神经再生规模（万元）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表：2018-2023年全球主要企业神经再生规模份额对比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图：2023年全球主要企业神经再生规模份额对比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图：2022年全球主要企业神经再生规模份额对比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表：全球神经再生主要企业产品类型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图：2023年全球神经再生Top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图：2023年全球神经再生Top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表：2018-2023年中国主要企业神经再生规模（万元）列表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表：2018-2023年中国主要企业神经再生规模份额对比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图：2023年中国主要企业神经再生规模份额对比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图：2022年中国主要企业神经再生规模份额对比</w:t>
      </w:r>
      <w:r>
        <w:rPr>
          <w:rFonts w:hint="eastAsia"/>
        </w:rPr>
        <w:br/>
      </w:r>
      <w:r>
        <w:rPr>
          <w:rFonts w:hint="eastAsia"/>
        </w:rPr>
        <w:t>　　图：2023年中国神经再生Top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图：2023年中国神经再生Top 5企业市场份额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表：Pfizer神经再生规模增长率</w:t>
      </w:r>
      <w:r>
        <w:rPr>
          <w:rFonts w:hint="eastAsia"/>
        </w:rPr>
        <w:br/>
      </w:r>
      <w:r>
        <w:rPr>
          <w:rFonts w:hint="eastAsia"/>
        </w:rPr>
        <w:t>　　表：Pfizer神经再生规模全球市场份额</w:t>
      </w:r>
      <w:r>
        <w:rPr>
          <w:rFonts w:hint="eastAsia"/>
        </w:rPr>
        <w:br/>
      </w:r>
      <w:r>
        <w:rPr>
          <w:rFonts w:hint="eastAsia"/>
        </w:rPr>
        <w:t>　　表：Bayer基本信息、主要业务介绍、市场地位以及主要的竞争对手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表：Bayer神经再生规模（万元）及毛利率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表：Bayer神经再生规模增长率</w:t>
      </w:r>
      <w:r>
        <w:rPr>
          <w:rFonts w:hint="eastAsia"/>
        </w:rPr>
        <w:br/>
      </w:r>
      <w:r>
        <w:rPr>
          <w:rFonts w:hint="eastAsia"/>
        </w:rPr>
        <w:t>　　表：Bayer神经再生规模全球市场份额</w:t>
      </w:r>
      <w:r>
        <w:rPr>
          <w:rFonts w:hint="eastAsia"/>
        </w:rPr>
        <w:br/>
      </w:r>
      <w:r>
        <w:rPr>
          <w:rFonts w:hint="eastAsia"/>
        </w:rPr>
        <w:t>　　表：Novo Nordisk基本信息、主要业务介绍、市场地位以及主要的竞争对手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表：Novo Nordisk神经再生规模（万元）及毛利率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表：Novo Nordisk神经再生规模增长率</w:t>
      </w:r>
      <w:r>
        <w:rPr>
          <w:rFonts w:hint="eastAsia"/>
        </w:rPr>
        <w:br/>
      </w:r>
      <w:r>
        <w:rPr>
          <w:rFonts w:hint="eastAsia"/>
        </w:rPr>
        <w:t>　　表：Novo Nordisk神经再生规模全球市场份额</w:t>
      </w:r>
      <w:r>
        <w:rPr>
          <w:rFonts w:hint="eastAsia"/>
        </w:rPr>
        <w:br/>
      </w:r>
      <w:r>
        <w:rPr>
          <w:rFonts w:hint="eastAsia"/>
        </w:rPr>
        <w:t>　　表：Shire基本信息、主要业务介绍、市场地位以及主要的竞争对手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表：Shire神经再生规模（万元）及毛利率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表：Shire神经再生规模增长率</w:t>
      </w:r>
      <w:r>
        <w:rPr>
          <w:rFonts w:hint="eastAsia"/>
        </w:rPr>
        <w:br/>
      </w:r>
      <w:r>
        <w:rPr>
          <w:rFonts w:hint="eastAsia"/>
        </w:rPr>
        <w:t>　　表：Shire神经再生规模全球市场份额</w:t>
      </w:r>
      <w:r>
        <w:rPr>
          <w:rFonts w:hint="eastAsia"/>
        </w:rPr>
        <w:br/>
      </w:r>
      <w:r>
        <w:rPr>
          <w:rFonts w:hint="eastAsia"/>
        </w:rPr>
        <w:t>　　表：SOBI基本信息、主要业务介绍、市场地位以及主要的竞争对手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表：SOBI神经再生规模（万元）及毛利率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表：SOBI神经再生规模增长率</w:t>
      </w:r>
      <w:r>
        <w:rPr>
          <w:rFonts w:hint="eastAsia"/>
        </w:rPr>
        <w:br/>
      </w:r>
      <w:r>
        <w:rPr>
          <w:rFonts w:hint="eastAsia"/>
        </w:rPr>
        <w:t>　　表：SOBI神经再生规模全球市场份额</w:t>
      </w:r>
      <w:r>
        <w:rPr>
          <w:rFonts w:hint="eastAsia"/>
        </w:rPr>
        <w:br/>
      </w:r>
      <w:r>
        <w:rPr>
          <w:rFonts w:hint="eastAsia"/>
        </w:rPr>
        <w:t>　　表：Octapharma基本信息、主要业务介绍、市场地位以及主要的竞争对手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表：Octapharma神经再生规模（万元）及毛利率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表：Octapharma神经再生规模增长率</w:t>
      </w:r>
      <w:r>
        <w:rPr>
          <w:rFonts w:hint="eastAsia"/>
        </w:rPr>
        <w:br/>
      </w:r>
      <w:r>
        <w:rPr>
          <w:rFonts w:hint="eastAsia"/>
        </w:rPr>
        <w:t>　　表：Octapharma神经再生规模全球市场份额</w:t>
      </w:r>
      <w:r>
        <w:rPr>
          <w:rFonts w:hint="eastAsia"/>
        </w:rPr>
        <w:br/>
      </w:r>
      <w:r>
        <w:rPr>
          <w:rFonts w:hint="eastAsia"/>
        </w:rPr>
        <w:t>　　表：CSL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表：CSL Limited神经再生规模（万元）及毛利率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表：CSL Limited神经再生规模增长率</w:t>
      </w:r>
      <w:r>
        <w:rPr>
          <w:rFonts w:hint="eastAsia"/>
        </w:rPr>
        <w:br/>
      </w:r>
      <w:r>
        <w:rPr>
          <w:rFonts w:hint="eastAsia"/>
        </w:rPr>
        <w:t>　　表：CSL Limited神经再生规模全球市场份额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图：2024-2030年全球神经再生规模（万元）及增长率预测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图：2024-2030年中国神经再生规模（万元）及增长率预测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表：2024-2030年全球主要地区神经再生规模预测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图：2024-2030年全球主要地区神经再生规模市场份额预测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图：2024-2030年北美神经再生规模（万元）及增长率预测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图：2024-2030年欧洲神经再生规模（万元）及增长率预测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图：2024-2030年亚太神经再生规模（万元）及增长率预测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图：2024-2030年南美神经再生规模（万元）及增长率预测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表：2024-2030年全球不同类型神经再生规模分析预测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图：2024-2030年全球神经再生规模市场份额预测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表：2024-2030年全球不同类型神经再生规模（万元）分析预测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图：2024-2030年全球不同类型神经再生规模（万元）及市场份额预测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表：2024-2030年中国不同类型神经再生规模分析预测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图：中国不同类型神经再生规模市场份额预测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表：2024-2030年中国不同类型神经再生规模（万元）分析预测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图：2024-2030年中国不同类型神经再生规模（万元）及市场份额预测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表：2024-2030年全球神经再生主要应用领域规模预测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图：2024-2030年全球神经再生主要应用领域规模份额预测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表：2024-2030年中国神经再生主要应用领域规模预测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表：2018-2023年中国神经再生主要应用领域规模预测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89bb8293246ba" w:history="1">
        <w:r>
          <w:rPr>
            <w:rStyle w:val="Hyperlink"/>
          </w:rPr>
          <w:t>2024-2030年全球与中国神经再生行业发展深度调研与未来趋势预测报告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89bb8293246ba" w:history="1">
        <w:r>
          <w:rPr>
            <w:rStyle w:val="Hyperlink"/>
          </w:rPr>
          <w:t>https://www.20087.com/2/28/ShenJingZaiShengXianZhuangYuFaZh.html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f418886794865" w:history="1">
      <w:r>
        <w:rPr>
          <w:rStyle w:val="Hyperlink"/>
        </w:rPr>
        <w:t>2024-2030年全球与中国神经再生行业发展深度调研与未来趋势预测报告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enJingZaiShengXianZhuangYuFaZh.html" TargetMode="External" Id="R96489bb82932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enJingZaiShengXianZhuangYuFaZh.html" TargetMode="External" Id="Rd27f41888679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2023-10-27T02:45:00Z</dcterms:created>
  <dcterms:modified xsi:type="dcterms:W3CDTF">2023-10-27T03:45:00Z</dcterms:modified>
  <dc:subject>2024-2030年全球与中国神经再生行业发展深度调研与未来趋势预测报告</dc:subject>
  <dc:title>2024-2030年全球与中国神经再生行业发展深度调研与未来趋势预测报告</dc:title>
  <cp:keywords>2024-2030年全球与中国神经再生行业发展深度调研与未来趋势预测报告</cp:keywords>
  <dc:description>2024-2030年全球与中国神经再生行业发展深度调研与未来趋势预测报告</dc:description>
</cp:coreProperties>
</file>