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c49c3b11c44c6" w:history="1">
              <w:r>
                <w:rPr>
                  <w:rStyle w:val="Hyperlink"/>
                </w:rPr>
                <w:t>2025-2031年中国中药材市场深度调查研究与发展前景分析报告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c49c3b11c44c6" w:history="1">
              <w:r>
                <w:rPr>
                  <w:rStyle w:val="Hyperlink"/>
                </w:rPr>
                <w:t>2025-2031年中国中药材市场深度调查研究与发展前景分析报告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c49c3b11c44c6" w:history="1">
                <w:r>
                  <w:rPr>
                    <w:rStyle w:val="Hyperlink"/>
                  </w:rPr>
                  <w:t>https://www.20087.com/2/28/ZhongYaoCaiShiChangQianJingFenXi.html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在全球范围内享有盛誉，尤其是在中医药国际化进程中，对中药材的需求日益增长。然而，由于野生资源过度采集、种植技术落后等因素，中药材的质量和供应稳定性面临挑战。同时，标准化、规范化程度不足，也制约了行业整体竞争力的提升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质量和可持续性。一方面，通过建立中药材种植基地，采用现代农业技术，提高中药材的产量和质量，确保供应链稳定。另一方面，制定和完善中药材质量标准，加强市场监管，提升行业公信力。同时，加大科研投入，挖掘中药材的药理活性成分，推动中药现代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c49c3b11c44c6" w:history="1">
        <w:r>
          <w:rPr>
            <w:rStyle w:val="Hyperlink"/>
          </w:rPr>
          <w:t>2025-2031年中国中药材市场深度调查研究与发展前景分析报告</w:t>
        </w:r>
      </w:hyperlink>
      <w:r>
        <w:rPr>
          <w:rFonts w:hint="eastAsia"/>
        </w:rPr>
        <w:t>》通过对中药材行业的全面调研，系统分析了中药材市场规模、技术现状及未来发展方向，揭示了行业竞争格局的演变趋势与潜在问题。同时，报告评估了中药材行业投资价值与效益，识别了发展中的主要挑战与机遇，并结合SWOT分析为投资者和企业提供了科学的战略建议。此外，报告重点聚焦中药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中药材行业概述</w:t>
      </w:r>
      <w:r>
        <w:rPr>
          <w:rFonts w:hint="eastAsia"/>
        </w:rPr>
        <w:br/>
      </w:r>
      <w:r>
        <w:rPr>
          <w:rFonts w:hint="eastAsia"/>
        </w:rPr>
        <w:t>　　第一节 中药材行业定义及分类</w:t>
      </w:r>
      <w:r>
        <w:rPr>
          <w:rFonts w:hint="eastAsia"/>
        </w:rPr>
        <w:br/>
      </w:r>
      <w:r>
        <w:rPr>
          <w:rFonts w:hint="eastAsia"/>
        </w:rPr>
        <w:t>　　第二节 中药材生产技术现状</w:t>
      </w:r>
      <w:r>
        <w:rPr>
          <w:rFonts w:hint="eastAsia"/>
        </w:rPr>
        <w:br/>
      </w:r>
      <w:r>
        <w:rPr>
          <w:rFonts w:hint="eastAsia"/>
        </w:rPr>
        <w:t>　　第三节 中药材产业链分析</w:t>
      </w:r>
      <w:r>
        <w:rPr>
          <w:rFonts w:hint="eastAsia"/>
        </w:rPr>
        <w:br/>
      </w:r>
      <w:r>
        <w:rPr>
          <w:rFonts w:hint="eastAsia"/>
        </w:rPr>
        <w:t>　　　　一、中药材产业链及模型介绍</w:t>
      </w:r>
      <w:r>
        <w:rPr>
          <w:rFonts w:hint="eastAsia"/>
        </w:rPr>
        <w:br/>
      </w:r>
      <w:r>
        <w:rPr>
          <w:rFonts w:hint="eastAsia"/>
        </w:rPr>
        <w:t>　　　　二、中药材产业链模型分析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中药材行业产销分析及预测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一、2020-2025年中药材行业产销分析</w:t>
      </w:r>
      <w:r>
        <w:rPr>
          <w:rFonts w:hint="eastAsia"/>
        </w:rPr>
        <w:br/>
      </w:r>
      <w:r>
        <w:rPr>
          <w:rFonts w:hint="eastAsia"/>
        </w:rPr>
        <w:t>　　　　二、－024年中药材行业产销预测</w:t>
      </w:r>
      <w:r>
        <w:rPr>
          <w:rFonts w:hint="eastAsia"/>
        </w:rPr>
        <w:br/>
      </w:r>
      <w:r>
        <w:rPr>
          <w:rFonts w:hint="eastAsia"/>
        </w:rPr>
        <w:t>　　　　2025-2031年我国中药材行业市场规模预测</w:t>
      </w:r>
      <w:r>
        <w:rPr>
          <w:rFonts w:hint="eastAsia"/>
        </w:rPr>
        <w:br/>
      </w:r>
      <w:r>
        <w:rPr>
          <w:rFonts w:hint="eastAsia"/>
        </w:rPr>
        <w:t>　　第二节 2025年中药材行业盈利能力分析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一、2025年中药材行业盈利能力分析</w:t>
      </w:r>
      <w:r>
        <w:rPr>
          <w:rFonts w:hint="eastAsia"/>
        </w:rPr>
        <w:br/>
      </w:r>
      <w:r>
        <w:rPr>
          <w:rFonts w:hint="eastAsia"/>
        </w:rPr>
        <w:t>　　　　二、－024年中药材行业盈利能力预测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2025年中药材行业偿债能力分析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一、2025年中药材行业偿债能力分析</w:t>
      </w:r>
      <w:r>
        <w:rPr>
          <w:rFonts w:hint="eastAsia"/>
        </w:rPr>
        <w:br/>
      </w:r>
      <w:r>
        <w:rPr>
          <w:rFonts w:hint="eastAsia"/>
        </w:rPr>
        <w:t>　　　　二、－024年中药材行业偿债能力预测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2025年中药材行业投资分析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中药材行业价格现状及预测</w:t>
      </w:r>
      <w:r>
        <w:rPr>
          <w:rFonts w:hint="eastAsia"/>
        </w:rPr>
        <w:br/>
      </w:r>
      <w:r>
        <w:rPr>
          <w:rFonts w:hint="eastAsia"/>
        </w:rPr>
        <w:t>　　第一节 中药材行业价格现状</w:t>
      </w:r>
      <w:r>
        <w:rPr>
          <w:rFonts w:hint="eastAsia"/>
        </w:rPr>
        <w:br/>
      </w:r>
      <w:r>
        <w:rPr>
          <w:rFonts w:hint="eastAsia"/>
        </w:rPr>
        <w:t>　　第二节 中药材行业价格主要影响因素分析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中药材行业未来价格走势预测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中药材国内市场供需现状及预测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中国中药材生产现状分析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一、2020-2025年中药材产能、产量统计分析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二、2020-2025年中药材消费情况</w:t>
      </w:r>
      <w:r>
        <w:rPr>
          <w:rFonts w:hint="eastAsia"/>
        </w:rPr>
        <w:br/>
      </w:r>
      <w:r>
        <w:rPr>
          <w:rFonts w:hint="eastAsia"/>
        </w:rPr>
        <w:t>　　第二节 中药材行业未来市场发展趋势分析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一、－024年中药材产能、产量预测</w:t>
      </w:r>
      <w:r>
        <w:rPr>
          <w:rFonts w:hint="eastAsia"/>
        </w:rPr>
        <w:br/>
      </w:r>
      <w:r>
        <w:rPr>
          <w:rFonts w:hint="eastAsia"/>
        </w:rPr>
        <w:t>　　　　二、－024年中药材消费量预测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中国主要区域中药材行业竞争态势分析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二、2020-2025年中药材行业总体盈利能力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三、2020-2025年中药材行业总体税收能力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四、2020-2025年中药材行业市场总体产值能力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中药材行业目标市场分析</w:t>
      </w:r>
      <w:r>
        <w:rPr>
          <w:rFonts w:hint="eastAsia"/>
        </w:rPr>
        <w:br/>
      </w:r>
      <w:r>
        <w:rPr>
          <w:rFonts w:hint="eastAsia"/>
        </w:rPr>
        <w:t>　　第一节 中国中药材行业目标市场分析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一、中国中药材行业主要消费领域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二、中国中药材行业下游主要市场发展情况分析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全球中药材行业目标市场分析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一、全球中药材行业主要消费领域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二、全球中药材行业下游主要市场发展情况分析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－024年国内行业未来进出口情况预测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中药材行业技术变革与产品革新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三、中药材产品的个性化空间很大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一、中药材产品市场进入壁垒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中国中药材销售状况分析</w:t>
      </w:r>
      <w:r>
        <w:rPr>
          <w:rFonts w:hint="eastAsia"/>
        </w:rPr>
        <w:br/>
      </w:r>
      <w:r>
        <w:rPr>
          <w:rFonts w:hint="eastAsia"/>
        </w:rPr>
        <w:t>　　第一节 中药材国内营销模式分析</w:t>
      </w:r>
      <w:r>
        <w:rPr>
          <w:rFonts w:hint="eastAsia"/>
        </w:rPr>
        <w:br/>
      </w:r>
      <w:r>
        <w:rPr>
          <w:rFonts w:hint="eastAsia"/>
        </w:rPr>
        <w:t>　　第二节 中药材国内分销商形态分析</w:t>
      </w:r>
      <w:r>
        <w:rPr>
          <w:rFonts w:hint="eastAsia"/>
        </w:rPr>
        <w:br/>
      </w:r>
      <w:r>
        <w:rPr>
          <w:rFonts w:hint="eastAsia"/>
        </w:rPr>
        <w:t>　　第三节 中药材国内销售渠道分析</w:t>
      </w:r>
      <w:r>
        <w:rPr>
          <w:rFonts w:hint="eastAsia"/>
        </w:rPr>
        <w:br/>
      </w:r>
      <w:r>
        <w:rPr>
          <w:rFonts w:hint="eastAsia"/>
        </w:rPr>
        <w:t>　　第四节 中药材行业国际化营销模式分析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中药材重点销售区域分析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－024年行业发展前景预测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中药材营销策略分析</w:t>
      </w:r>
      <w:r>
        <w:rPr>
          <w:rFonts w:hint="eastAsia"/>
        </w:rPr>
        <w:br/>
      </w:r>
      <w:r>
        <w:rPr>
          <w:rFonts w:hint="eastAsia"/>
        </w:rPr>
        <w:t>　　第七节 中药材行业广告与促销方式分析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陕西紫光辰济药业有限公司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甘肃陇神戎发药业股份有限公司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中药材行业营销策略</w:t>
      </w:r>
      <w:r>
        <w:rPr>
          <w:rFonts w:hint="eastAsia"/>
        </w:rPr>
        <w:br/>
      </w:r>
      <w:r>
        <w:rPr>
          <w:rFonts w:hint="eastAsia"/>
        </w:rPr>
        <w:t>　　第一节 中药材行业技术开发策略</w:t>
      </w:r>
      <w:r>
        <w:rPr>
          <w:rFonts w:hint="eastAsia"/>
        </w:rPr>
        <w:br/>
      </w:r>
      <w:r>
        <w:rPr>
          <w:rFonts w:hint="eastAsia"/>
        </w:rPr>
        <w:t>　　第二节 中药材行业发展策略</w:t>
      </w:r>
      <w:r>
        <w:rPr>
          <w:rFonts w:hint="eastAsia"/>
        </w:rPr>
        <w:br/>
      </w:r>
      <w:r>
        <w:rPr>
          <w:rFonts w:hint="eastAsia"/>
        </w:rPr>
        <w:t>　　第三节 中药材行业渠道策略</w:t>
      </w:r>
      <w:r>
        <w:rPr>
          <w:rFonts w:hint="eastAsia"/>
        </w:rPr>
        <w:br/>
      </w:r>
      <w:r>
        <w:rPr>
          <w:rFonts w:hint="eastAsia"/>
        </w:rPr>
        <w:t>　　第四节 中药材行业区域市场策略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中国中药材行业投资策略分析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2025年中国中药材行业投资环境分析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2025年中国中药材行业投资趋势分析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2025年中国中药材行业产品投资方向</w:t>
      </w:r>
      <w:r>
        <w:rPr>
          <w:rFonts w:hint="eastAsia"/>
        </w:rPr>
        <w:br/>
      </w:r>
      <w:r>
        <w:rPr>
          <w:rFonts w:hint="eastAsia"/>
        </w:rPr>
        <w:t>　　第四节 －024年中国中药材行业投资收益预测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二、－024年中国中药材行业工业总产值预测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三、－024年中国中药材行业销售收入预测</w:t>
      </w:r>
      <w:r>
        <w:rPr>
          <w:rFonts w:hint="eastAsia"/>
        </w:rPr>
        <w:br/>
      </w:r>
      <w:r>
        <w:rPr>
          <w:rFonts w:hint="eastAsia"/>
        </w:rPr>
        <w:t>　　　　四、－024年中国中药材行业利润总额预测</w:t>
      </w:r>
      <w:r>
        <w:rPr>
          <w:rFonts w:hint="eastAsia"/>
        </w:rPr>
        <w:br/>
      </w:r>
      <w:r>
        <w:rPr>
          <w:rFonts w:hint="eastAsia"/>
        </w:rPr>
        <w:t>　　　　五、－024年中国中药材行业总资产预测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中药材行业风险趋势分析与对策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中药材行业风险分析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中智⋅林：中药材行业投资风险及控制策略分析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一、－024年中药材行业市场风险及控制策略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二、－024年中药材行业政策风险及控制策略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三、－024年中药材行业经营风险及控制策略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四、－024年中药材同业竞争风险及控制策略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五、－024年中药材行业其他风险及控制策略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我国中药材行业所处生命周期示意图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2020-2025年中国中药材行业市场规模变化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2020-2025年中国中药材行业销售收入变化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2020-2025年中国中药材行业销售投资收益率变化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2020-2025年中国中药材行业潜在需求量变化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2020-2025年中国中药材行业市场容量变化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2020-2025年中国中药材供给量变化</w:t>
      </w:r>
      <w:r>
        <w:rPr>
          <w:rFonts w:hint="eastAsia"/>
        </w:rPr>
        <w:br/>
      </w:r>
      <w:r>
        <w:rPr>
          <w:rFonts w:hint="eastAsia"/>
        </w:rPr>
        <w:t>　　图表 2020-2025年中国中药材供需平衡分析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2020-2025年中国中药材市场供需分析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2020-2025年中国中药材行业产销分析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2020-2025年中国中药材行业利润率变化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2020-2025年中国中药材行业资产利润率变化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2020-2025年中国中药材行业总资产负债变化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2020-2025年中国中药材行业偿债能力分析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2020-2025年中国中药材进口量占需求量的份额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2020-2025年中国中药材进口量变化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2020-2025年中国中药材行业产能变化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2020-2025年中药材各地区销售比例变化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2025年中国中药材市场不同因素的价格影响力对比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－024年中国中药材平均价格走势预测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2020-2025年中国中药材出口量及增长情况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－024年中国中药材总产能规模预测</w:t>
      </w:r>
      <w:r>
        <w:rPr>
          <w:rFonts w:hint="eastAsia"/>
        </w:rPr>
        <w:br/>
      </w:r>
      <w:r>
        <w:rPr>
          <w:rFonts w:hint="eastAsia"/>
        </w:rPr>
        <w:t>　　图表 －024年中国中药材消费量预测</w:t>
      </w:r>
      <w:r>
        <w:rPr>
          <w:rFonts w:hint="eastAsia"/>
        </w:rPr>
        <w:br/>
      </w:r>
      <w:r>
        <w:rPr>
          <w:rFonts w:hint="eastAsia"/>
        </w:rPr>
        <w:t>　　图表 －024年中国中药材市场赢利净值规模预测</w:t>
      </w:r>
      <w:r>
        <w:rPr>
          <w:rFonts w:hint="eastAsia"/>
        </w:rPr>
        <w:br/>
      </w:r>
      <w:r>
        <w:rPr>
          <w:rFonts w:hint="eastAsia"/>
        </w:rPr>
        <w:t>　　图表 －024年中国中药材平均价格走势预测</w:t>
      </w:r>
      <w:r>
        <w:rPr>
          <w:rFonts w:hint="eastAsia"/>
        </w:rPr>
        <w:br/>
      </w:r>
      <w:r>
        <w:rPr>
          <w:rFonts w:hint="eastAsia"/>
        </w:rPr>
        <w:t>　　图表 －024年中国中药材区域需求结构变化</w:t>
      </w:r>
      <w:r>
        <w:rPr>
          <w:rFonts w:hint="eastAsia"/>
        </w:rPr>
        <w:br/>
      </w:r>
      <w:r>
        <w:rPr>
          <w:rFonts w:hint="eastAsia"/>
        </w:rPr>
        <w:t>　　图表 中国中药材生产厂家主要经营模式</w:t>
      </w:r>
      <w:r>
        <w:rPr>
          <w:rFonts w:hint="eastAsia"/>
        </w:rPr>
        <w:br/>
      </w:r>
      <w:r>
        <w:rPr>
          <w:rFonts w:hint="eastAsia"/>
        </w:rPr>
        <w:t>　　图表 中药材生产企业定价目标选择</w:t>
      </w:r>
      <w:r>
        <w:rPr>
          <w:rFonts w:hint="eastAsia"/>
        </w:rPr>
        <w:br/>
      </w:r>
      <w:r>
        <w:rPr>
          <w:rFonts w:hint="eastAsia"/>
        </w:rPr>
        <w:t>　　图表 中药材企业对付竞争者降价的程序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中药材促销方式</w:t>
      </w:r>
      <w:r>
        <w:rPr>
          <w:rFonts w:hint="eastAsia"/>
        </w:rPr>
        <w:br/>
      </w:r>
      <w:r>
        <w:rPr>
          <w:rFonts w:hint="eastAsia"/>
        </w:rPr>
        <w:t>　　图表 －024年中国中药材进口量预测</w:t>
      </w:r>
      <w:r>
        <w:rPr>
          <w:rFonts w:hint="eastAsia"/>
        </w:rPr>
        <w:br/>
      </w:r>
      <w:r>
        <w:rPr>
          <w:rFonts w:hint="eastAsia"/>
        </w:rPr>
        <w:t>　　图表 －024年中国中药材出口量预测</w:t>
      </w:r>
      <w:r>
        <w:rPr>
          <w:rFonts w:hint="eastAsia"/>
        </w:rPr>
        <w:br/>
      </w:r>
      <w:r>
        <w:rPr>
          <w:rFonts w:hint="eastAsia"/>
        </w:rPr>
        <w:t>　　图表 －024年中国中药材行业成长性分析</w:t>
      </w:r>
      <w:r>
        <w:rPr>
          <w:rFonts w:hint="eastAsia"/>
        </w:rPr>
        <w:br/>
      </w:r>
      <w:r>
        <w:rPr>
          <w:rFonts w:hint="eastAsia"/>
        </w:rPr>
        <w:t>　　图表 －024年中国中药材行业经营能力预测</w:t>
      </w:r>
      <w:r>
        <w:rPr>
          <w:rFonts w:hint="eastAsia"/>
        </w:rPr>
        <w:br/>
      </w:r>
      <w:r>
        <w:rPr>
          <w:rFonts w:hint="eastAsia"/>
        </w:rPr>
        <w:t>　　图表 －024年中国中药材行业资产利润率预测</w:t>
      </w:r>
      <w:r>
        <w:rPr>
          <w:rFonts w:hint="eastAsia"/>
        </w:rPr>
        <w:br/>
      </w:r>
      <w:r>
        <w:rPr>
          <w:rFonts w:hint="eastAsia"/>
        </w:rPr>
        <w:t>　　图表 －024年中国中药材行业盈利能力预测</w:t>
      </w:r>
      <w:r>
        <w:rPr>
          <w:rFonts w:hint="eastAsia"/>
        </w:rPr>
        <w:br/>
      </w:r>
      <w:r>
        <w:rPr>
          <w:rFonts w:hint="eastAsia"/>
        </w:rPr>
        <w:t>　　图表 －024年中国中药材行业偿债能力预测</w:t>
      </w:r>
      <w:r>
        <w:rPr>
          <w:rFonts w:hint="eastAsia"/>
        </w:rPr>
        <w:br/>
      </w:r>
      <w:r>
        <w:rPr>
          <w:rFonts w:hint="eastAsia"/>
        </w:rPr>
        <w:t>　　图表 －024年中国中药材行业产值预测</w:t>
      </w:r>
      <w:r>
        <w:rPr>
          <w:rFonts w:hint="eastAsia"/>
        </w:rPr>
        <w:br/>
      </w:r>
      <w:r>
        <w:rPr>
          <w:rFonts w:hint="eastAsia"/>
        </w:rPr>
        <w:t>　　图表 －024年中国中药材行业销售收入预测</w:t>
      </w:r>
      <w:r>
        <w:rPr>
          <w:rFonts w:hint="eastAsia"/>
        </w:rPr>
        <w:br/>
      </w:r>
      <w:r>
        <w:rPr>
          <w:rFonts w:hint="eastAsia"/>
        </w:rPr>
        <w:t>　　图表 －024年中国中药材行业总资产预测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c49c3b11c44c6" w:history="1">
        <w:r>
          <w:rPr>
            <w:rStyle w:val="Hyperlink"/>
          </w:rPr>
          <w:t>2025-2031年中国中药材市场深度调查研究与发展前景分析报告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c49c3b11c44c6" w:history="1">
        <w:r>
          <w:rPr>
            <w:rStyle w:val="Hyperlink"/>
          </w:rPr>
          <w:t>https://www.20087.com/2/28/ZhongYaoCaiShiChangQianJingFenXi.html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26aa095af4c87" w:history="1">
      <w:r>
        <w:rPr>
          <w:rStyle w:val="Hyperlink"/>
        </w:rPr>
        <w:t>2025-2031年中国中药材市场深度调查研究与发展前景分析报告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YaoCaiShiChangQianJingFenXi.html" TargetMode="External" Id="R18ec49c3b11c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YaoCaiShiChangQianJingFenXi.html" TargetMode="External" Id="R34526aa095af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2025-02-21T02:29:00Z</dcterms:created>
  <dcterms:modified xsi:type="dcterms:W3CDTF">2025-02-21T03:29:00Z</dcterms:modified>
  <dc:subject>2025-2031年中国中药材市场深度调查研究与发展前景分析报告</dc:subject>
  <dc:title>2025-2031年中国中药材市场深度调查研究与发展前景分析报告</dc:title>
  <cp:keywords>2025-2031年中国中药材市场深度调查研究与发展前景分析报告</cp:keywords>
  <dc:description>2025-2031年中国中药材市场深度调查研究与发展前景分析报告</dc:description>
</cp:coreProperties>
</file>