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2b593d693d43ef" w:history="1">
              <w:r>
                <w:rPr>
                  <w:rStyle w:val="Hyperlink"/>
                </w:rPr>
                <w:t>中国医疗美容行业市场调查研究及发展前景预测报告（2026年版）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2b593d693d43ef" w:history="1">
              <w:r>
                <w:rPr>
                  <w:rStyle w:val="Hyperlink"/>
                </w:rPr>
                <w:t>中国医疗美容行业市场调查研究及发展前景预测报告（2026年版）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2b593d693d43ef" w:history="1">
                <w:r>
                  <w:rPr>
                    <w:rStyle w:val="Hyperlink"/>
                  </w:rPr>
                  <w:t>https://www.20087.com/M_YiLiaoBaoJian/82/YiLiaoMeiRongWeiLaiFaZhanQuShi.html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行业近年来呈现出爆炸式增长，这归因于人们对外貌和自我形象的日益关注，以及技术进步使得医美服务更加安全、有效和便捷。非手术美容，如肉毒素注射、填充剂和激光治疗，因其恢复时间短、效果显著而受到欢迎。同时，个性化和定制化服务的需求增加，推动了医美技术和服务模式的不断创新。</w:t>
      </w:r>
      <w:r>
        <w:rPr>
          <w:rFonts w:hint="eastAsia"/>
        </w:rPr>
        <w:br/>
      </w:r>
      <w:r>
        <w:rPr>
          <w:rFonts w:hint="eastAsia"/>
        </w:rPr>
        <w:t>　　未来，医疗美容将更加注重安全性、个性化和科技融合。市场调研网认为，随着监管政策的完善，医疗美容的安全性和效果将得到更好保障。个性化美学设计，结合面部扫描和3D建模技术，将使治疗方案更加精准。同时，远程咨询和虚拟现实技术的应用，将提升医美服务的便捷性和体验感，满足消费者对高效、私密服务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2b593d693d43ef" w:history="1">
        <w:r>
          <w:rPr>
            <w:rStyle w:val="Hyperlink"/>
          </w:rPr>
          <w:t>中国医疗美容行业市场调查研究及发展前景预测报告（2026年版）</w:t>
        </w:r>
      </w:hyperlink>
      <w:r>
        <w:rPr>
          <w:rFonts w:hint="eastAsia"/>
        </w:rPr>
        <w:t>》基于科学的市场调研与数据分析，全面解析了医疗美容行业的市场规模、市场需求及发展现状。报告深入探讨了医疗美容产业链结构、细分市场特点及技术发展方向，并结合宏观经济环境与消费者需求变化，对医疗美容行业前景与未来趋势进行了科学预测，揭示了潜在增长空间。通过对医疗美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2025-2026年中国医疗美容行业宏观环境分析</w:t>
      </w:r>
      <w:r>
        <w:rPr>
          <w:rFonts w:hint="eastAsia"/>
        </w:rPr>
        <w:br/>
      </w:r>
      <w:r>
        <w:rPr>
          <w:rFonts w:hint="eastAsia"/>
        </w:rPr>
        <w:t>　　第一节 医疗美容行业定义分析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2025-2026年医疗美容行业宏观环境分析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2021-2026年中国医疗美容行业经济指标分析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2021-2026年医疗美容行业发展概述</w:t>
      </w:r>
      <w:r>
        <w:rPr>
          <w:rFonts w:hint="eastAsia"/>
        </w:rPr>
        <w:br/>
      </w:r>
      <w:r>
        <w:rPr>
          <w:rFonts w:hint="eastAsia"/>
        </w:rPr>
        <w:t>　　第二节 2021-2026年医疗美容行业经济运行状况</w:t>
      </w:r>
      <w:r>
        <w:rPr>
          <w:rFonts w:hint="eastAsia"/>
        </w:rPr>
        <w:br/>
      </w:r>
      <w:r>
        <w:rPr>
          <w:rFonts w:hint="eastAsia"/>
        </w:rPr>
        <w:t>　　　　一、医疗美容行业企业数量分析</w:t>
      </w:r>
      <w:r>
        <w:rPr>
          <w:rFonts w:hint="eastAsia"/>
        </w:rPr>
        <w:br/>
      </w:r>
      <w:r>
        <w:rPr>
          <w:rFonts w:hint="eastAsia"/>
        </w:rPr>
        <w:t>　　　　二、医疗美容行业资产规模分析</w:t>
      </w:r>
      <w:r>
        <w:rPr>
          <w:rFonts w:hint="eastAsia"/>
        </w:rPr>
        <w:br/>
      </w:r>
      <w:r>
        <w:rPr>
          <w:rFonts w:hint="eastAsia"/>
        </w:rPr>
        <w:t>　　　　三、医疗美容行业销售收入分析</w:t>
      </w:r>
      <w:r>
        <w:rPr>
          <w:rFonts w:hint="eastAsia"/>
        </w:rPr>
        <w:br/>
      </w:r>
      <w:r>
        <w:rPr>
          <w:rFonts w:hint="eastAsia"/>
        </w:rPr>
        <w:t>　　　　四、医疗美容行业利润总额分析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2021-2026年医疗美容行业成本费用分析</w:t>
      </w:r>
      <w:r>
        <w:rPr>
          <w:rFonts w:hint="eastAsia"/>
        </w:rPr>
        <w:br/>
      </w:r>
      <w:r>
        <w:rPr>
          <w:rFonts w:hint="eastAsia"/>
        </w:rPr>
        <w:t>　　　　一、医疗美容行业营销成本分析</w:t>
      </w:r>
      <w:r>
        <w:rPr>
          <w:rFonts w:hint="eastAsia"/>
        </w:rPr>
        <w:br/>
      </w:r>
      <w:r>
        <w:rPr>
          <w:rFonts w:hint="eastAsia"/>
        </w:rPr>
        <w:t>　　　　二、医疗美容行业销售费用分析</w:t>
      </w:r>
      <w:r>
        <w:rPr>
          <w:rFonts w:hint="eastAsia"/>
        </w:rPr>
        <w:br/>
      </w:r>
      <w:r>
        <w:rPr>
          <w:rFonts w:hint="eastAsia"/>
        </w:rPr>
        <w:t>　　　　三、医疗美容行业管理费用分析</w:t>
      </w:r>
      <w:r>
        <w:rPr>
          <w:rFonts w:hint="eastAsia"/>
        </w:rPr>
        <w:br/>
      </w:r>
      <w:r>
        <w:rPr>
          <w:rFonts w:hint="eastAsia"/>
        </w:rPr>
        <w:t>　　　　四、医疗美容行业财务费用分析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2021-2026年医疗美容行业运营效益分析</w:t>
      </w:r>
      <w:r>
        <w:rPr>
          <w:rFonts w:hint="eastAsia"/>
        </w:rPr>
        <w:br/>
      </w:r>
      <w:r>
        <w:rPr>
          <w:rFonts w:hint="eastAsia"/>
        </w:rPr>
        <w:t>　　　　一、医疗美容行业盈利能力分析</w:t>
      </w:r>
      <w:r>
        <w:rPr>
          <w:rFonts w:hint="eastAsia"/>
        </w:rPr>
        <w:br/>
      </w:r>
      <w:r>
        <w:rPr>
          <w:rFonts w:hint="eastAsia"/>
        </w:rPr>
        <w:t>　　　　二、医疗美容行业运营能力分析</w:t>
      </w:r>
      <w:r>
        <w:rPr>
          <w:rFonts w:hint="eastAsia"/>
        </w:rPr>
        <w:br/>
      </w:r>
      <w:r>
        <w:rPr>
          <w:rFonts w:hint="eastAsia"/>
        </w:rPr>
        <w:t>　　　　三、医疗美容行业偿债能力分析</w:t>
      </w:r>
      <w:r>
        <w:rPr>
          <w:rFonts w:hint="eastAsia"/>
        </w:rPr>
        <w:br/>
      </w:r>
      <w:r>
        <w:rPr>
          <w:rFonts w:hint="eastAsia"/>
        </w:rPr>
        <w:t>　　　　四、医疗美容行业成长能力分析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2021-2026年中国医疗美容行业市场与竞争分析</w:t>
      </w:r>
      <w:r>
        <w:rPr>
          <w:rFonts w:hint="eastAsia"/>
        </w:rPr>
        <w:br/>
      </w:r>
      <w:r>
        <w:rPr>
          <w:rFonts w:hint="eastAsia"/>
        </w:rPr>
        <w:t>　　第一节 医疗美容行业上下游市场分析</w:t>
      </w:r>
      <w:r>
        <w:rPr>
          <w:rFonts w:hint="eastAsia"/>
        </w:rPr>
        <w:br/>
      </w:r>
      <w:r>
        <w:rPr>
          <w:rFonts w:hint="eastAsia"/>
        </w:rPr>
        <w:t>　　　　一、医疗美容行业产业链简介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第二节 2021-2026年医疗美容行业市场供需分析</w:t>
      </w:r>
      <w:r>
        <w:rPr>
          <w:rFonts w:hint="eastAsia"/>
        </w:rPr>
        <w:br/>
      </w:r>
      <w:r>
        <w:rPr>
          <w:rFonts w:hint="eastAsia"/>
        </w:rPr>
        <w:t>　　　　一、医疗美容行业供应总量</w:t>
      </w:r>
      <w:r>
        <w:rPr>
          <w:rFonts w:hint="eastAsia"/>
        </w:rPr>
        <w:br/>
      </w:r>
      <w:r>
        <w:rPr>
          <w:rFonts w:hint="eastAsia"/>
        </w:rPr>
        <w:t>　　　　二、医疗美容行业市场总量</w:t>
      </w:r>
      <w:r>
        <w:rPr>
          <w:rFonts w:hint="eastAsia"/>
        </w:rPr>
        <w:br/>
      </w:r>
      <w:r>
        <w:rPr>
          <w:rFonts w:hint="eastAsia"/>
        </w:rPr>
        <w:t>　　第三节 医疗美容行业五力竞争分析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医疗美容行业市场集中度分析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中国医疗美容行业传统商业模式分析</w:t>
      </w:r>
      <w:r>
        <w:rPr>
          <w:rFonts w:hint="eastAsia"/>
        </w:rPr>
        <w:br/>
      </w:r>
      <w:r>
        <w:rPr>
          <w:rFonts w:hint="eastAsia"/>
        </w:rPr>
        <w:t>　　第一节 医疗美容行业原料采购模式</w:t>
      </w:r>
      <w:r>
        <w:rPr>
          <w:rFonts w:hint="eastAsia"/>
        </w:rPr>
        <w:br/>
      </w:r>
      <w:r>
        <w:rPr>
          <w:rFonts w:hint="eastAsia"/>
        </w:rPr>
        <w:t>　　第二节 医疗美容行业经营模式</w:t>
      </w:r>
      <w:r>
        <w:rPr>
          <w:rFonts w:hint="eastAsia"/>
        </w:rPr>
        <w:br/>
      </w:r>
      <w:r>
        <w:rPr>
          <w:rFonts w:hint="eastAsia"/>
        </w:rPr>
        <w:t>　　第三节 医疗美容行业盈利模式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中国医疗美容行业商业模式构建与实施策略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医疗美容行业商业模式要素与特征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医疗美容行业企业商业模式构建步骤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医疗美容行业商业模式的实施策略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中国医疗美容行业商业模式创新转型分析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第三节 互联网背景下医疗美容行业商业模式选择</w:t>
      </w:r>
      <w:r>
        <w:rPr>
          <w:rFonts w:hint="eastAsia"/>
        </w:rPr>
        <w:br/>
      </w:r>
      <w:r>
        <w:rPr>
          <w:rFonts w:hint="eastAsia"/>
        </w:rPr>
        <w:t>　　　　一、医疗美容行业与互联网思维的结合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二、互联网背景下医疗美容行业商业模式选择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医疗美容行业企业经营情况分析</w:t>
      </w:r>
      <w:r>
        <w:rPr>
          <w:rFonts w:hint="eastAsia"/>
        </w:rPr>
        <w:br/>
      </w:r>
      <w:r>
        <w:rPr>
          <w:rFonts w:hint="eastAsia"/>
        </w:rPr>
        <w:t>　　第一节 武警总医院医学美容整形中心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中国医学科学院整形外科医院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北京叶子整形美容医院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北京伊美尔幸福美容专科医院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广州美莱医疗美容门诊部有限公司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四川华美紫馨医学美容医院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长沙华美诺德医学美容医院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北京欧华医疗美容诊所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第九节 昆明丽都仁爱整形美容医院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广州曙光医学美容医院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2026-2032年中国医疗美容行业发展前景预测分析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2026-2032年医疗美容行业发展前景及趋势预测分析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2026-2032年医疗美容行业发展前景预测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一、2026-2032年医疗美容行业市场规模预测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二、2026-2032年医疗美容行业盈利前景预测</w:t>
      </w:r>
      <w:r>
        <w:rPr>
          <w:rFonts w:hint="eastAsia"/>
        </w:rPr>
        <w:br/>
      </w:r>
      <w:r>
        <w:rPr>
          <w:rFonts w:hint="eastAsia"/>
        </w:rPr>
        <w:t>　　第三节 中国主要医疗美容项目市场分析</w:t>
      </w:r>
      <w:r>
        <w:rPr>
          <w:rFonts w:hint="eastAsia"/>
        </w:rPr>
        <w:br/>
      </w:r>
      <w:r>
        <w:rPr>
          <w:rFonts w:hint="eastAsia"/>
        </w:rPr>
        <w:t>　　　　一、胸部整形市场分析</w:t>
      </w:r>
      <w:r>
        <w:rPr>
          <w:rFonts w:hint="eastAsia"/>
        </w:rPr>
        <w:br/>
      </w:r>
      <w:r>
        <w:rPr>
          <w:rFonts w:hint="eastAsia"/>
        </w:rPr>
        <w:t>　　　　二、眼眉整形市场分析</w:t>
      </w:r>
      <w:r>
        <w:rPr>
          <w:rFonts w:hint="eastAsia"/>
        </w:rPr>
        <w:br/>
      </w:r>
      <w:r>
        <w:rPr>
          <w:rFonts w:hint="eastAsia"/>
        </w:rPr>
        <w:t>　　　　三、鼻部整形市场分析</w:t>
      </w:r>
      <w:r>
        <w:rPr>
          <w:rFonts w:hint="eastAsia"/>
        </w:rPr>
        <w:br/>
      </w:r>
      <w:r>
        <w:rPr>
          <w:rFonts w:hint="eastAsia"/>
        </w:rPr>
        <w:t>　　　　四、口唇整形市场分析</w:t>
      </w:r>
      <w:r>
        <w:rPr>
          <w:rFonts w:hint="eastAsia"/>
        </w:rPr>
        <w:br/>
      </w:r>
      <w:r>
        <w:rPr>
          <w:rFonts w:hint="eastAsia"/>
        </w:rPr>
        <w:t>　　　　五、面部整形市场分析</w:t>
      </w:r>
      <w:r>
        <w:rPr>
          <w:rFonts w:hint="eastAsia"/>
        </w:rPr>
        <w:br/>
      </w:r>
      <w:r>
        <w:rPr>
          <w:rFonts w:hint="eastAsia"/>
        </w:rPr>
        <w:t>　　　　六、除皱美容市场分析</w:t>
      </w:r>
      <w:r>
        <w:rPr>
          <w:rFonts w:hint="eastAsia"/>
        </w:rPr>
        <w:br/>
      </w:r>
      <w:r>
        <w:rPr>
          <w:rFonts w:hint="eastAsia"/>
        </w:rPr>
        <w:t>　　　　七、吸脂瘦身市场分析</w:t>
      </w:r>
      <w:r>
        <w:rPr>
          <w:rFonts w:hint="eastAsia"/>
        </w:rPr>
        <w:br/>
      </w:r>
      <w:r>
        <w:rPr>
          <w:rFonts w:hint="eastAsia"/>
        </w:rPr>
        <w:t>　　第四节 美容行业消费市场</w:t>
      </w:r>
      <w:r>
        <w:rPr>
          <w:rFonts w:hint="eastAsia"/>
        </w:rPr>
        <w:br/>
      </w:r>
      <w:r>
        <w:rPr>
          <w:rFonts w:hint="eastAsia"/>
        </w:rPr>
        <w:t>　　　　一、北京美容消费市场分析</w:t>
      </w:r>
      <w:r>
        <w:rPr>
          <w:rFonts w:hint="eastAsia"/>
        </w:rPr>
        <w:br/>
      </w:r>
      <w:r>
        <w:rPr>
          <w:rFonts w:hint="eastAsia"/>
        </w:rPr>
        <w:t>　　　　二、上海美容消费市场分析</w:t>
      </w:r>
      <w:r>
        <w:rPr>
          <w:rFonts w:hint="eastAsia"/>
        </w:rPr>
        <w:br/>
      </w:r>
      <w:r>
        <w:rPr>
          <w:rFonts w:hint="eastAsia"/>
        </w:rPr>
        <w:t>　　　　三、广州美容消费市场分析</w:t>
      </w:r>
      <w:r>
        <w:rPr>
          <w:rFonts w:hint="eastAsia"/>
        </w:rPr>
        <w:br/>
      </w:r>
      <w:r>
        <w:rPr>
          <w:rFonts w:hint="eastAsia"/>
        </w:rPr>
        <w:t>　　　　四、成都美容消费市场分析</w:t>
      </w:r>
      <w:r>
        <w:rPr>
          <w:rFonts w:hint="eastAsia"/>
        </w:rPr>
        <w:br/>
      </w:r>
      <w:r>
        <w:rPr>
          <w:rFonts w:hint="eastAsia"/>
        </w:rPr>
        <w:t>　　　　五、深圳美容消费市场分析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中国医疗美容行业投融资战略规划分析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医疗美容行业关键成功要素分析</w:t>
      </w:r>
      <w:r>
        <w:rPr>
          <w:rFonts w:hint="eastAsia"/>
        </w:rPr>
        <w:br/>
      </w:r>
      <w:r>
        <w:rPr>
          <w:rFonts w:hint="eastAsia"/>
        </w:rPr>
        <w:t>　　　　一、医疗美容行业关键成功要素</w:t>
      </w:r>
      <w:r>
        <w:rPr>
          <w:rFonts w:hint="eastAsia"/>
        </w:rPr>
        <w:br/>
      </w:r>
      <w:r>
        <w:rPr>
          <w:rFonts w:hint="eastAsia"/>
        </w:rPr>
        <w:t>　　　　二、医疗美容行业品牌的战略思考</w:t>
      </w:r>
      <w:r>
        <w:rPr>
          <w:rFonts w:hint="eastAsia"/>
        </w:rPr>
        <w:br/>
      </w:r>
      <w:r>
        <w:rPr>
          <w:rFonts w:hint="eastAsia"/>
        </w:rPr>
        <w:t>　　第二节 医疗美容行业投资壁垒分析</w:t>
      </w:r>
      <w:r>
        <w:rPr>
          <w:rFonts w:hint="eastAsia"/>
        </w:rPr>
        <w:br/>
      </w:r>
      <w:r>
        <w:rPr>
          <w:rFonts w:hint="eastAsia"/>
        </w:rPr>
        <w:t>　　　　一、医疗美容行业进入壁垒</w:t>
      </w:r>
      <w:r>
        <w:rPr>
          <w:rFonts w:hint="eastAsia"/>
        </w:rPr>
        <w:br/>
      </w:r>
      <w:r>
        <w:rPr>
          <w:rFonts w:hint="eastAsia"/>
        </w:rPr>
        <w:t>　　　　二、医疗美容行业退出壁垒</w:t>
      </w:r>
      <w:r>
        <w:rPr>
          <w:rFonts w:hint="eastAsia"/>
        </w:rPr>
        <w:br/>
      </w:r>
      <w:r>
        <w:rPr>
          <w:rFonts w:hint="eastAsia"/>
        </w:rPr>
        <w:t>　　第三节 医疗美容行业投资风险与规避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中-智林-－医疗美容行业融资渠道与策略</w:t>
      </w:r>
      <w:r>
        <w:rPr>
          <w:rFonts w:hint="eastAsia"/>
        </w:rPr>
        <w:br/>
      </w:r>
      <w:r>
        <w:rPr>
          <w:rFonts w:hint="eastAsia"/>
        </w:rPr>
        <w:t>　　　　一、医疗美容行业融资渠道分析</w:t>
      </w:r>
      <w:r>
        <w:rPr>
          <w:rFonts w:hint="eastAsia"/>
        </w:rPr>
        <w:br/>
      </w:r>
      <w:r>
        <w:rPr>
          <w:rFonts w:hint="eastAsia"/>
        </w:rPr>
        <w:t>　　　　二、医疗美容行业融资策略分析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2b593d693d43ef" w:history="1">
        <w:r>
          <w:rPr>
            <w:rStyle w:val="Hyperlink"/>
          </w:rPr>
          <w:t>中国医疗美容行业市场调查研究及发展前景预测报告（2026年版）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2b593d693d43ef" w:history="1">
        <w:r>
          <w:rPr>
            <w:rStyle w:val="Hyperlink"/>
          </w:rPr>
          <w:t>https://www.20087.com/M_YiLiaoBaoJian/82/YiLiaoMeiRongWeiLaiFaZhanQuShi.html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热点：医疗美容专业的学校、医疗美容专业、医疗美容分级目录最新版、医疗美容机构、医疗美容需要什么资质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3efc9615f4d9b" w:history="1">
      <w:r>
        <w:rPr>
          <w:rStyle w:val="Hyperlink"/>
        </w:rPr>
        <w:t>中国医疗美容行业市场调查研究及发展前景预测报告（2026年版）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2/YiLiaoMeiRongWeiLaiFaZhanQuShi.html" TargetMode="External" Id="R672b593d693d43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2/YiLiaoMeiRongWeiLaiFaZhanQuShi.html" TargetMode="External" Id="Rfc03efc9615f4d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2026-07-20T07:41:00Z</dcterms:created>
  <dcterms:modified xsi:type="dcterms:W3CDTF">2026-07-20T08:41:00Z</dcterms:modified>
  <dc:subject>中国医疗美容行业市场调查研究及发展前景预测报告（2026年版）</dc:subject>
  <dc:title>中国医疗美容行业市场调查研究及发展前景预测报告（2026年版）</dc:title>
  <cp:keywords>中国医疗美容行业市场调查研究及发展前景预测报告（2026年版）</cp:keywords>
  <dc:description>中国医疗美容行业市场调查研究及发展前景预测报告（2026年版）</dc:description>
</cp:coreProperties>
</file>