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367224fc584035" w:history="1">
              <w:r>
                <w:rPr>
                  <w:rStyle w:val="Hyperlink"/>
                </w:rPr>
                <w:t>2026-2032年全球与中国封闭肽行业调研及市场前景预测报告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367224fc584035" w:history="1">
              <w:r>
                <w:rPr>
                  <w:rStyle w:val="Hyperlink"/>
                </w:rPr>
                <w:t>2026-2032年全球与中国封闭肽行业调研及市场前景预测报告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367224fc584035" w:history="1">
                <w:r>
                  <w:rPr>
                    <w:rStyle w:val="Hyperlink"/>
                  </w:rPr>
                  <w:t>https://www.20087.com/2/68/FengBiTaiDeXianZhuangYuFaZhanQianJing.html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闭肽是一类通过化学修饰或特定空间构象设计，能够高特异性结合并阻断靶标蛋白生物活性的短链氨基酸聚合物。目前，在生物医药与精准治疗领域，封闭肽凭借分子量小、组织穿透力强及免疫原性低等优势，被广泛应用于靶向药物研发、免疫调节及抗肿瘤治疗中。随着多肽合成技术与计算机辅助药物设计的成熟，封闭肽的序列优化与稳定性提升取得长足进展，使其在复杂体内环境中的半衰期与靶向亲和力得到大幅改善。此外，在生物制药的下游纯化工艺中，封闭肽也被用作亲和层析的配体，用于高效捕获与分离特定目标蛋白，推动了生物制造过程的精细化。</w:t>
      </w:r>
      <w:r>
        <w:rPr>
          <w:rFonts w:hint="eastAsia"/>
        </w:rPr>
        <w:br/>
      </w:r>
      <w:r>
        <w:rPr>
          <w:rFonts w:hint="eastAsia"/>
        </w:rPr>
        <w:t>　　未来，封闭肽的研发与应用将向着多功能化、长效递送及多肽-药物偶联（PDC）方向深度拓展。市场调研网认为，在药物设计端，通过引入非天然氨基酸、环化修饰及聚乙二醇化（PEG）技术，封闭肽的体内代谢稳定性与生物利用度将被进一步突破，从而支持口服制剂的开发。在应用场景上，封闭肽将更多地作为“分子开关”或“靶向导航”，与细胞毒性药物、放射性核素或基因编辑工具偶联，实现对病灶部位的精准递送与可控释放。此外，随着人工智能与结构生物学的深度融合，针对传统“不可成药”靶点的封闭肽发现速度将大幅加快，为罕见病与复杂肿瘤的治疗提供全新的分子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367224fc584035" w:history="1">
        <w:r>
          <w:rPr>
            <w:rStyle w:val="Hyperlink"/>
          </w:rPr>
          <w:t>2026-2032年全球与中国封闭肽行业调研及市场前景预测报告</w:t>
        </w:r>
      </w:hyperlink>
      <w:r>
        <w:rPr>
          <w:rFonts w:hint="eastAsia"/>
        </w:rPr>
        <w:t>》，2025年封闭肽行业市场规模达 亿元，预计2032年市场规模将达 亿元，期间年均复合增长率（CAGR）达 %。报告基于统计局、相关行业协会及科研机构的详实数据，系统分析了封闭肽市场的规模现状、需求特征及价格走势。报告客观评估了封闭肽行业技术水平及未来发展方向，对市场前景做出科学预测，并重点分析了封闭肽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按产品类型细分，全球封闭肽市场规模2021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SSX2封闭肽</w:t>
      </w:r>
      <w:r>
        <w:rPr>
          <w:rFonts w:hint="eastAsia"/>
        </w:rPr>
        <w:br/>
      </w:r>
      <w:r>
        <w:rPr>
          <w:rFonts w:hint="eastAsia"/>
        </w:rPr>
        <w:t>　　　　1.3.3 KLK2封闭肽</w:t>
      </w:r>
      <w:r>
        <w:rPr>
          <w:rFonts w:hint="eastAsia"/>
        </w:rPr>
        <w:br/>
      </w:r>
      <w:r>
        <w:rPr>
          <w:rFonts w:hint="eastAsia"/>
        </w:rPr>
        <w:t>　　　　1.3.4 FZD4封闭肽</w:t>
      </w:r>
      <w:r>
        <w:rPr>
          <w:rFonts w:hint="eastAsia"/>
        </w:rPr>
        <w:br/>
      </w:r>
      <w:r>
        <w:rPr>
          <w:rFonts w:hint="eastAsia"/>
        </w:rPr>
        <w:t>　　　　1.3.5 SPDEF封闭肽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按应用细分，全球封闭肽市场规模2021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免疫治疗</w:t>
      </w:r>
      <w:r>
        <w:rPr>
          <w:rFonts w:hint="eastAsia"/>
        </w:rPr>
        <w:br/>
      </w:r>
      <w:r>
        <w:rPr>
          <w:rFonts w:hint="eastAsia"/>
        </w:rPr>
        <w:t>　　　　1.4.3 化学分析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封闭肽行业发展总体概况</w:t>
      </w:r>
      <w:r>
        <w:rPr>
          <w:rFonts w:hint="eastAsia"/>
        </w:rPr>
        <w:br/>
      </w:r>
      <w:r>
        <w:rPr>
          <w:rFonts w:hint="eastAsia"/>
        </w:rPr>
        <w:t>　　　　1.5.2 封闭肽行业发展主要特点</w:t>
      </w:r>
      <w:r>
        <w:rPr>
          <w:rFonts w:hint="eastAsia"/>
        </w:rPr>
        <w:br/>
      </w:r>
      <w:r>
        <w:rPr>
          <w:rFonts w:hint="eastAsia"/>
        </w:rPr>
        <w:t>　　　　1.5.3 封闭肽行业发展影响因素</w:t>
      </w:r>
      <w:r>
        <w:rPr>
          <w:rFonts w:hint="eastAsia"/>
        </w:rPr>
        <w:br/>
      </w:r>
      <w:r>
        <w:rPr>
          <w:rFonts w:hint="eastAsia"/>
        </w:rPr>
        <w:t>　　　　1.5.3 .1 封闭肽有利因素</w:t>
      </w:r>
      <w:r>
        <w:rPr>
          <w:rFonts w:hint="eastAsia"/>
        </w:rPr>
        <w:br/>
      </w:r>
      <w:r>
        <w:rPr>
          <w:rFonts w:hint="eastAsia"/>
        </w:rPr>
        <w:t>　　　　1.5.3 .2 封闭肽不利因素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全球市场，近三年封闭肽主要企业占有率及排名（按销量）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封闭肽主要企业在国际市场占有率（按销量，2023-2026）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2025年封闭肽主要企业在国际市场排名（按销量）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全球市场主要企业封闭肽销量（2023-2026）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全球市场，近三年封闭肽主要企业占有率及排名（按收入）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封闭肽主要企业在国际市场占有率（按收入，2023-2026）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2025年封闭肽主要企业在国际市场排名（按收入）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全球市场主要企业封闭肽销售收入（2023-2026）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全球市场主要企业封闭肽销售价格（2023-2026）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中国市场，近三年封闭肽主要企业占有率及排名（按销量）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封闭肽主要企业在中国市场占有率（按销量，2023-2026）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2025年封闭肽主要企业在中国市场排名（按销量）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中国市场主要企业封闭肽销量（2023-2026）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中国市场，近三年封闭肽主要企业占有率及排名（按收入）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封闭肽主要企业在中国市场占有率（按收入，2023-2026）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2025年封闭肽主要企业在中国市场排名（按收入）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中国市场主要企业封闭肽销售收入（2023-2026）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全球主要厂商封闭肽总部及产地分布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全球主要厂商成立时间及封闭肽商业化日期</w:t>
      </w:r>
      <w:r>
        <w:rPr>
          <w:rFonts w:hint="eastAsia"/>
        </w:rPr>
        <w:br/>
      </w:r>
      <w:r>
        <w:rPr>
          <w:rFonts w:hint="eastAsia"/>
        </w:rPr>
        <w:t>　　2.8 全球主要厂商封闭肽产品类型及应用</w:t>
      </w:r>
      <w:r>
        <w:rPr>
          <w:rFonts w:hint="eastAsia"/>
        </w:rPr>
        <w:br/>
      </w:r>
      <w:r>
        <w:rPr>
          <w:rFonts w:hint="eastAsia"/>
        </w:rPr>
        <w:t>　　2.9 封闭肽行业集中度、竞争程度分析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封闭肽行业集中度分析：2025年全球Top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全球封闭肽第一梯队、第二梯队和第三梯队生产商（品牌）及市场份额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全球封闭肽总体规模分析</w:t>
      </w:r>
      <w:r>
        <w:rPr>
          <w:rFonts w:hint="eastAsia"/>
        </w:rPr>
        <w:br/>
      </w:r>
      <w:r>
        <w:rPr>
          <w:rFonts w:hint="eastAsia"/>
        </w:rPr>
        <w:t>　　3.1 全球封闭肽供需现状及预测（2021-2032）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全球封闭肽产能、产量、产能利用率及发展趋势（2021-2032）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全球封闭肽产量、需求量及发展趋势（2021-2032）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全球主要地区封闭肽产量及发展趋势（2021-2032）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全球主要地区封闭肽产量（2021-2026）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全球主要地区封闭肽产量（2027-2032）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全球主要地区封闭肽产量市场份额（2021-2032）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中国封闭肽供需现状及预测（2021-2032）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中国封闭肽产能、产量、产能利用率及发展趋势（2021-2032）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中国封闭肽产量、市场需求量及发展趋势（2021-2032）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中国市场封闭肽进出口（2021-2032）</w:t>
      </w:r>
      <w:r>
        <w:rPr>
          <w:rFonts w:hint="eastAsia"/>
        </w:rPr>
        <w:br/>
      </w:r>
      <w:r>
        <w:rPr>
          <w:rFonts w:hint="eastAsia"/>
        </w:rPr>
        <w:t>　　3.4 全球封闭肽销量及销售额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全球市场封闭肽销售额（2021-2032）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全球市场封闭肽销量（2021-2032）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全球市场封闭肽价格趋势（2021-2032）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全球封闭肽主要地区分析</w:t>
      </w:r>
      <w:r>
        <w:rPr>
          <w:rFonts w:hint="eastAsia"/>
        </w:rPr>
        <w:br/>
      </w:r>
      <w:r>
        <w:rPr>
          <w:rFonts w:hint="eastAsia"/>
        </w:rPr>
        <w:t>　　4.1 全球主要地区封闭肽市场规模分析：2021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全球主要地区封闭肽销售收入及市场份额（2021-2026）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全球主要地区封闭肽销售收入预测（2027-2032）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全球主要地区封闭肽销量分析：2021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全球主要地区封闭肽销量及市场份额（2021-2026）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全球主要地区封闭肽销量及市场份额预测（2027-2032）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中东市场封闭肽销量、收入及增长率（2021-2032）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封闭肽销量、收入、价格及毛利率（2021-2026）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不同产品类型封闭肽分析</w:t>
      </w:r>
      <w:r>
        <w:rPr>
          <w:rFonts w:hint="eastAsia"/>
        </w:rPr>
        <w:br/>
      </w:r>
      <w:r>
        <w:rPr>
          <w:rFonts w:hint="eastAsia"/>
        </w:rPr>
        <w:t>　　6.1 全球不同产品类型封闭肽销量（2021-2032）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全球不同产品类型封闭肽销量及市场份额（2021-2026）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全球不同产品类型封闭肽销量预测（2027-2032）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全球不同产品类型封闭肽收入（2021-2032）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全球不同产品类型封闭肽收入及市场份额（2021-2026）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全球不同产品类型封闭肽收入预测（2027-2032）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全球不同产品类型封闭肽价格走势（2021-2032）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中国不同产品类型封闭肽销量（2021-2032）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中国不同产品类型封闭肽销量及市场份额（2021-2026）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中国不同产品类型封闭肽销量预测（2027-2032）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中国不同产品类型封闭肽收入（2021-2032）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中国不同产品类型封闭肽收入及市场份额（2021-2026）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中国不同产品类型封闭肽收入预测（2027-2032）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不同应用封闭肽分析</w:t>
      </w:r>
      <w:r>
        <w:rPr>
          <w:rFonts w:hint="eastAsia"/>
        </w:rPr>
        <w:br/>
      </w:r>
      <w:r>
        <w:rPr>
          <w:rFonts w:hint="eastAsia"/>
        </w:rPr>
        <w:t>　　7.1 全球不同应用封闭肽销量（2021-2032）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全球不同应用封闭肽销量及市场份额（2021-2026）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全球不同应用封闭肽销量预测（2027-2032）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全球不同应用封闭肽收入（2021-2032）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全球不同应用封闭肽收入及市场份额（2021-2026）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全球不同应用封闭肽收入预测（2027-2032）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全球不同应用封闭肽价格走势（2021-2032）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中国不同应用封闭肽销量（2021-2032）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中国不同应用封闭肽销量及市场份额（2021-2026）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中国不同应用封闭肽销量预测（2027-2032）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中国不同应用封闭肽收入（2021-2032）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中国不同应用封闭肽收入及市场份额（2021-2026）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中国不同应用封闭肽收入预测（2027-2032）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封闭肽行业发展趋势</w:t>
      </w:r>
      <w:r>
        <w:rPr>
          <w:rFonts w:hint="eastAsia"/>
        </w:rPr>
        <w:br/>
      </w:r>
      <w:r>
        <w:rPr>
          <w:rFonts w:hint="eastAsia"/>
        </w:rPr>
        <w:t>　　8.2 封闭肽行业主要驱动因素</w:t>
      </w:r>
      <w:r>
        <w:rPr>
          <w:rFonts w:hint="eastAsia"/>
        </w:rPr>
        <w:br/>
      </w:r>
      <w:r>
        <w:rPr>
          <w:rFonts w:hint="eastAsia"/>
        </w:rPr>
        <w:t>　　8.3 封闭肽中国企业SWOT分析</w:t>
      </w:r>
      <w:r>
        <w:rPr>
          <w:rFonts w:hint="eastAsia"/>
        </w:rPr>
        <w:br/>
      </w:r>
      <w:r>
        <w:rPr>
          <w:rFonts w:hint="eastAsia"/>
        </w:rPr>
        <w:t>　　8.4 中国封闭肽行业政策环境分析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封闭肽行业产业链简介</w:t>
      </w:r>
      <w:r>
        <w:rPr>
          <w:rFonts w:hint="eastAsia"/>
        </w:rPr>
        <w:br/>
      </w:r>
      <w:r>
        <w:rPr>
          <w:rFonts w:hint="eastAsia"/>
        </w:rPr>
        <w:t>　　　　9.1.1 封闭肽行业供应链分析</w:t>
      </w:r>
      <w:r>
        <w:rPr>
          <w:rFonts w:hint="eastAsia"/>
        </w:rPr>
        <w:br/>
      </w:r>
      <w:r>
        <w:rPr>
          <w:rFonts w:hint="eastAsia"/>
        </w:rPr>
        <w:t>　　　　9.1.2 封闭肽主要原料及供应情况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封闭肽行业采购模式</w:t>
      </w:r>
      <w:r>
        <w:rPr>
          <w:rFonts w:hint="eastAsia"/>
        </w:rPr>
        <w:br/>
      </w:r>
      <w:r>
        <w:rPr>
          <w:rFonts w:hint="eastAsia"/>
        </w:rPr>
        <w:t>　　9.3 封闭肽行业生产模式</w:t>
      </w:r>
      <w:r>
        <w:rPr>
          <w:rFonts w:hint="eastAsia"/>
        </w:rPr>
        <w:br/>
      </w:r>
      <w:r>
        <w:rPr>
          <w:rFonts w:hint="eastAsia"/>
        </w:rPr>
        <w:t>　　9.4 封闭肽行业销售模式及销售渠道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按产品类型细分，全球封闭肽市场规模2021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按应用细分，全球封闭肽市场规模（CAGR）2021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封闭肽行业发展主要特点</w:t>
      </w:r>
      <w:r>
        <w:rPr>
          <w:rFonts w:hint="eastAsia"/>
        </w:rPr>
        <w:br/>
      </w:r>
      <w:r>
        <w:rPr>
          <w:rFonts w:hint="eastAsia"/>
        </w:rPr>
        <w:t>　　表 4： 封闭肽行业发展有利因素分析</w:t>
      </w:r>
      <w:r>
        <w:rPr>
          <w:rFonts w:hint="eastAsia"/>
        </w:rPr>
        <w:br/>
      </w:r>
      <w:r>
        <w:rPr>
          <w:rFonts w:hint="eastAsia"/>
        </w:rPr>
        <w:t>　　表 5： 封闭肽行业发展不利因素分析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进入封闭肽行业壁垒</w:t>
      </w:r>
      <w:r>
        <w:rPr>
          <w:rFonts w:hint="eastAsia"/>
        </w:rPr>
        <w:br/>
      </w:r>
      <w:r>
        <w:rPr>
          <w:rFonts w:hint="eastAsia"/>
        </w:rPr>
        <w:t>　　表 7： 封闭肽主要企业在国际市场占有率（按销量，2023-2026）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2025年封闭肽主要企业在国际市场排名（按销量）&amp;（千件）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全球市场主要企业封闭肽销量（2023-2026）&amp;（千件）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封闭肽主要企业在国际市场占有率（按收入，2023-2026）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2025年封闭肽主要企业在国际市场排名（按收入）&amp;（万元）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全球市场主要企业封闭肽销售收入（2023-2026）&amp;（万元）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全球市场主要企业封闭肽销售价格（2023-2026）&amp;（元/件）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封闭肽主要企业在中国市场占有率（按销量，2023-2026）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2025年封闭肽主要企业在中国市场排名（按销量）&amp;（千件）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中国市场主要企业封闭肽销量（2023-2026）&amp;（千件）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封闭肽主要企业在中国市场占有率（按收入，2023-2026）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2025年封闭肽主要企业在中国市场排名（按收入）&amp;（万元）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中国市场主要企业封闭肽销售收入（2023-2026）&amp;（万元）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全球主要厂商封闭肽总部及产地分布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全球主要厂商成立时间及封闭肽商业化日期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全球主要厂商封闭肽产品类型及应用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2025年全球封闭肽主要厂商市场地位（第一梯队、第二梯队和第三梯队）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全球封闭肽市场投资、并购等现状分析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全球主要地区封闭肽产量增速（CAGR）：（2021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全球主要地区封闭肽产量（2021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全球主要地区封闭肽产量（2021-2026）&amp;（千件）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全球主要地区封闭肽产量（2027-2032）&amp;（千件）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全球主要地区封闭肽产量市场份额（2021-2026）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全球主要地区封闭肽产量市场份额（2027-2032）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中国市场封闭肽产量、销量、进出口（2021-2026）&amp;（千件）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中国市场封闭肽产量、销量、进出口预测（2027-2032）&amp;（千件）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全球主要地区封闭肽销售收入增速：（2021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全球主要地区封闭肽销售收入（2021-2026）&amp;（万元）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全球主要地区封闭肽销售收入市场份额（2021-2026）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全球主要地区封闭肽收入（2027-2032）&amp;（万元）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全球主要地区封闭肽收入市场份额（2027-2032）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全球主要地区封闭肽销量（千件）：2021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全球主要地区封闭肽销量（2021-2026）&amp;（千件）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全球主要地区封闭肽销量市场份额（2021-2026）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全球主要地区封闭肽销量（2027-2032）&amp;（千件）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全球主要地区封闭肽销量份额（2027-2032）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封闭肽生产基地、销售区域、竞争对手及市场地位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封闭肽产品规格、参数及市场应用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封闭肽销量（千件）、收入（万元）、价格（元/件）及毛利率（2021-2026）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全球不同产品类型封闭肽销量（2021-2026）&amp;（千件）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全球不同产品类型封闭肽销量市场份额（2021-2026）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全球不同产品类型封闭肽销量预测（2027-2032）&amp;（千件）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全球市场不同产品类型封闭肽销量市场份额预测（2027-2032）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全球不同产品类型封闭肽收入（2021-2026）&amp;（万元）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全球不同产品类型封闭肽收入市场份额（2021-2026）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全球不同产品类型封闭肽收入预测（2027-2032）&amp;（万元）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全球不同产品类型封闭肽收入市场份额预测（2027-2032）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中国不同产品类型封闭肽销量（2021-2026）&amp;（千件）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中国不同产品类型封闭肽销量市场份额（2021-2026）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中国不同产品类型封闭肽销量预测（2027-2032）&amp;（千件）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全球市场不同产品类型封闭肽销量市场份额预测（2027-2032）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中国不同产品类型封闭肽收入（2021-2026）&amp;（万元）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中国不同产品类型封闭肽收入市场份额（2021-2026）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中国不同产品类型封闭肽收入预测（2027-2032）&amp;（万元）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中国不同产品类型封闭肽收入市场份额预测（2027-2032）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全球不同应用封闭肽销量（2021-2026）&amp;（千件）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全球不同应用封闭肽销量市场份额（2021-2026）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全球不同应用封闭肽销量预测（2027-2032）&amp;（千件）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全球市场不同应用封闭肽销量市场份额预测（2027-2032）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全球不同应用封闭肽收入（2021-2026）&amp;（万元）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全球不同应用封闭肽收入市场份额（2021-2026）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全球不同应用封闭肽收入预测（2027-2032）&amp;（万元）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全球不同应用封闭肽收入市场份额预测（2027-2032）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中国不同应用封闭肽销量（2021-2026）&amp;（千件）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中国不同应用封闭肽销量市场份额（2021-2026）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中国不同应用封闭肽销量预测（2027-2032）&amp;（千件）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中国市场不同应用封闭肽销量市场份额预测（2027-2032）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中国不同应用封闭肽收入（2021-2026）&amp;（万元）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中国不同应用封闭肽收入市场份额（2021-2026）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中国不同应用封闭肽收入预测（2027-2032）&amp;（万元）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中国不同应用封闭肽收入市场份额预测（2027-2032）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封闭肽行业发展趋势</w:t>
      </w:r>
      <w:r>
        <w:rPr>
          <w:rFonts w:hint="eastAsia"/>
        </w:rPr>
        <w:br/>
      </w:r>
      <w:r>
        <w:rPr>
          <w:rFonts w:hint="eastAsia"/>
        </w:rPr>
        <w:t>　　表 111： 封闭肽行业主要驱动因素</w:t>
      </w:r>
      <w:r>
        <w:rPr>
          <w:rFonts w:hint="eastAsia"/>
        </w:rPr>
        <w:br/>
      </w:r>
      <w:r>
        <w:rPr>
          <w:rFonts w:hint="eastAsia"/>
        </w:rPr>
        <w:t>　　表 112： 封闭肽行业供应链分析</w:t>
      </w:r>
      <w:r>
        <w:rPr>
          <w:rFonts w:hint="eastAsia"/>
        </w:rPr>
        <w:br/>
      </w:r>
      <w:r>
        <w:rPr>
          <w:rFonts w:hint="eastAsia"/>
        </w:rPr>
        <w:t>　　表 113： 封闭肽上游原料供应商</w:t>
      </w:r>
      <w:r>
        <w:rPr>
          <w:rFonts w:hint="eastAsia"/>
        </w:rPr>
        <w:br/>
      </w:r>
      <w:r>
        <w:rPr>
          <w:rFonts w:hint="eastAsia"/>
        </w:rPr>
        <w:t>　　表 114： 封闭肽主要地区不同应用客户分析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封闭肽典型经销商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封闭肽产品图片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全球不同产品类型封闭肽销售额2021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全球不同产品类型封闭肽市场份额2025 &amp; 2032</w:t>
      </w:r>
      <w:r>
        <w:rPr>
          <w:rFonts w:hint="eastAsia"/>
        </w:rPr>
        <w:br/>
      </w:r>
      <w:r>
        <w:rPr>
          <w:rFonts w:hint="eastAsia"/>
        </w:rPr>
        <w:t>　　图 4： SSX2封闭肽产品图片</w:t>
      </w:r>
      <w:r>
        <w:rPr>
          <w:rFonts w:hint="eastAsia"/>
        </w:rPr>
        <w:br/>
      </w:r>
      <w:r>
        <w:rPr>
          <w:rFonts w:hint="eastAsia"/>
        </w:rPr>
        <w:t>　　图 5： KLK2封闭肽产品图片</w:t>
      </w:r>
      <w:r>
        <w:rPr>
          <w:rFonts w:hint="eastAsia"/>
        </w:rPr>
        <w:br/>
      </w:r>
      <w:r>
        <w:rPr>
          <w:rFonts w:hint="eastAsia"/>
        </w:rPr>
        <w:t>　　图 6： FZD4封闭肽产品图片</w:t>
      </w:r>
      <w:r>
        <w:rPr>
          <w:rFonts w:hint="eastAsia"/>
        </w:rPr>
        <w:br/>
      </w:r>
      <w:r>
        <w:rPr>
          <w:rFonts w:hint="eastAsia"/>
        </w:rPr>
        <w:t>　　图 7： SPDEF封闭肽产品图片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全球不同应用封闭肽市场份额2025 &amp; 2032</w:t>
      </w:r>
      <w:r>
        <w:rPr>
          <w:rFonts w:hint="eastAsia"/>
        </w:rPr>
        <w:br/>
      </w:r>
      <w:r>
        <w:rPr>
          <w:rFonts w:hint="eastAsia"/>
        </w:rPr>
        <w:t>　　图 11： 免疫治疗</w:t>
      </w:r>
      <w:r>
        <w:rPr>
          <w:rFonts w:hint="eastAsia"/>
        </w:rPr>
        <w:br/>
      </w:r>
      <w:r>
        <w:rPr>
          <w:rFonts w:hint="eastAsia"/>
        </w:rPr>
        <w:t>　　图 12： 化学分析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2025年全球前五大生产商封闭肽市场份额</w:t>
      </w:r>
      <w:r>
        <w:rPr>
          <w:rFonts w:hint="eastAsia"/>
        </w:rPr>
        <w:br/>
      </w:r>
      <w:r>
        <w:rPr>
          <w:rFonts w:hint="eastAsia"/>
        </w:rPr>
        <w:t>　　图 15： 2025年全球封闭肽第一梯队、第二梯队和第三梯队厂商及市场份额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全球封闭肽产能、产量、产能利用率及发展趋势（2021-2032）&amp;（千件）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全球封闭肽产量、需求量及发展趋势（2021-2032）&amp;（千件）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全球主要地区封闭肽产量市场份额（2021-2032）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中国封闭肽产能、产量、产能利用率及发展趋势（2021-2032）&amp;（千件）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中国封闭肽产量、市场需求量及发展趋势（2021-2032）&amp;（千件）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全球封闭肽市场销售额及增长率：（2021-2032）&amp;（万元）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全球市场封闭肽市场规模：2021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全球市场封闭肽价格趋势（2021-2032）&amp;（元/件）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全球主要地区封闭肽销售收入（2021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全球主要地区封闭肽销售收入市场份额（2021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中东市场封闭肽销量及增长率（2021-2032）&amp;（千件）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中东市场封闭肽收入及增长率（2021-2032）&amp;（万元）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全球不同产品类型封闭肽价格走势（2021-2032）&amp;（元/件）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全球不同应用封闭肽价格走势（2021-2032）&amp;（元/件）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封闭肽中国企业SWOT分析</w:t>
      </w:r>
      <w:r>
        <w:rPr>
          <w:rFonts w:hint="eastAsia"/>
        </w:rPr>
        <w:br/>
      </w:r>
      <w:r>
        <w:rPr>
          <w:rFonts w:hint="eastAsia"/>
        </w:rPr>
        <w:t>　　图 46： 封闭肽产业链</w:t>
      </w:r>
      <w:r>
        <w:rPr>
          <w:rFonts w:hint="eastAsia"/>
        </w:rPr>
        <w:br/>
      </w:r>
      <w:r>
        <w:rPr>
          <w:rFonts w:hint="eastAsia"/>
        </w:rPr>
        <w:t>　　图 47： 封闭肽行业采购模式分析</w:t>
      </w:r>
      <w:r>
        <w:rPr>
          <w:rFonts w:hint="eastAsia"/>
        </w:rPr>
        <w:br/>
      </w:r>
      <w:r>
        <w:rPr>
          <w:rFonts w:hint="eastAsia"/>
        </w:rPr>
        <w:t>　　图 48： 封闭肽行业生产模式</w:t>
      </w:r>
      <w:r>
        <w:rPr>
          <w:rFonts w:hint="eastAsia"/>
        </w:rPr>
        <w:br/>
      </w:r>
      <w:r>
        <w:rPr>
          <w:rFonts w:hint="eastAsia"/>
        </w:rPr>
        <w:t>　　图 49： 封闭肽行业销售模式分析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367224fc584035" w:history="1">
        <w:r>
          <w:rPr>
            <w:rStyle w:val="Hyperlink"/>
          </w:rPr>
          <w:t>2026-2032年全球与中国封闭肽行业调研及市场前景预测报告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367224fc584035" w:history="1">
        <w:r>
          <w:rPr>
            <w:rStyle w:val="Hyperlink"/>
          </w:rPr>
          <w:t>https://www.20087.com/2/68/FengBiTaiDeXianZhuangYuFaZhanQianJing.html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热点：封闭肽的目的、封闭肽英文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9b1183b1e4435c" w:history="1">
      <w:r>
        <w:rPr>
          <w:rStyle w:val="Hyperlink"/>
        </w:rPr>
        <w:t>2026-2032年全球与中国封闭肽行业调研及市场前景预测报告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FengBiTaiDeXianZhuangYuFaZhanQianJing.html" TargetMode="External" Id="R8d367224fc5840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FengBiTaiDeXianZhuangYuFaZhanQianJing.html" TargetMode="External" Id="R839b1183b1e443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2026-08-24T08:15:56Z</dcterms:created>
  <dcterms:modified xsi:type="dcterms:W3CDTF">2026-08-24T09:15:56Z</dcterms:modified>
  <dc:subject>2026-2032年全球与中国封闭肽行业调研及市场前景预测报告</dc:subject>
  <dc:title>2026-2032年全球与中国封闭肽行业调研及市场前景预测报告</dc:title>
  <cp:keywords>2026-2032年全球与中国封闭肽行业调研及市场前景预测报告</cp:keywords>
  <dc:description>2026-2032年全球与中国封闭肽行业调研及市场前景预测报告</dc:description>
</cp:coreProperties>
</file>