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3018397b44dc4" w:history="1">
              <w:r>
                <w:rPr>
                  <w:rStyle w:val="Hyperlink"/>
                </w:rPr>
                <w:t>2026-2032年全球与中国痛风贴行业研究及市场前景分析报告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3018397b44dc4" w:history="1">
              <w:r>
                <w:rPr>
                  <w:rStyle w:val="Hyperlink"/>
                </w:rPr>
                <w:t>2026-2032年全球与中国痛风贴行业研究及市场前景分析报告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3018397b44dc4" w:history="1">
                <w:r>
                  <w:rPr>
                    <w:rStyle w:val="Hyperlink"/>
                  </w:rPr>
                  <w:t>https://www.20087.com/2/78/TongFengTieFaZhanQianJingFenXi.html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痛风贴是外用缓解急性关节炎症的物理-药理复合产品，通常含有多元醇渗透剂、抗炎成分（如水杨酸衍生物）及冷感或热感基质，通过透皮吸收抑制局部尿酸结晶引发的红肿热痛。产品强调皮肤耐受性、缓释效果及使用便捷性，普遍采用无纺布或凝胶贴剂形式，并避免全身性药物副作用。行业聚焦于提升靶向递送效率、延长作用时间，并确保对敏感肌肤的低致敏性。</w:t>
      </w:r>
      <w:r>
        <w:rPr>
          <w:rFonts w:hint="eastAsia"/>
        </w:rPr>
        <w:br/>
      </w:r>
      <w:r>
        <w:rPr>
          <w:rFonts w:hint="eastAsia"/>
        </w:rPr>
        <w:t>　　未来，痛风贴将向智能反馈与精准干预融合。市场调研网认为，嵌入式微传感器将监测局部温度与pH值变化，联动手机APP提示炎症阶段；纳米载体技术将实现尿酸氧化酶等生物制剂的稳定透皮输送。在慢病居家管理趋势下，贴剂将集成一次性生物标记物采集层，辅助评估发作风险；个性化配方将基于用户代谢特征定制。此外，海藻酸盐等天然高分子将替代合成基质；可堆肥包装将强化环保属性。长期看，痛风贴有望从“症状缓解敷料”升级为“关节炎症动态管理工具”，在数字健康与精准营养干预协同中提供非侵入、可视化、具预防价值的家庭护理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83018397b44dc4" w:history="1">
        <w:r>
          <w:rPr>
            <w:rStyle w:val="Hyperlink"/>
          </w:rPr>
          <w:t>2026-2032年全球与中国痛风贴行业研究及市场前景分析报告</w:t>
        </w:r>
      </w:hyperlink>
      <w:r>
        <w:rPr>
          <w:rFonts w:hint="eastAsia"/>
        </w:rPr>
        <w:t>》，2025年痛风贴行业市场规模达 亿元，预计2032年市场规模将达 亿元，期间年均复合增长率（CAGR）达 %。报告基于国家统计局及相关协会的详实数据，系统分析了痛风贴行业的市场规模、重点企业表现、产业链结构、竞争格局及价格动态。报告内容严谨、数据详实，结合丰富图表，全面呈现痛风贴行业现状与未来发展趋势。通过对痛风贴技术现状、SWOT分析及市场前景的解读，报告为痛风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按产品类型细分，全球痛风贴市场规模2021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消炎镇痛膏药</w:t>
      </w:r>
      <w:r>
        <w:rPr>
          <w:rFonts w:hint="eastAsia"/>
        </w:rPr>
        <w:br/>
      </w:r>
      <w:r>
        <w:rPr>
          <w:rFonts w:hint="eastAsia"/>
        </w:rPr>
        <w:t>　　　　1.3.3 活血止痛膏药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按应用细分，全球痛风贴市场规模2021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痛风贴行业发展总体概况</w:t>
      </w:r>
      <w:r>
        <w:rPr>
          <w:rFonts w:hint="eastAsia"/>
        </w:rPr>
        <w:br/>
      </w:r>
      <w:r>
        <w:rPr>
          <w:rFonts w:hint="eastAsia"/>
        </w:rPr>
        <w:t>　　　　1.5.2 痛风贴行业发展主要特点</w:t>
      </w:r>
      <w:r>
        <w:rPr>
          <w:rFonts w:hint="eastAsia"/>
        </w:rPr>
        <w:br/>
      </w:r>
      <w:r>
        <w:rPr>
          <w:rFonts w:hint="eastAsia"/>
        </w:rPr>
        <w:t>　　　　1.5.3 痛风贴行业发展影响因素</w:t>
      </w:r>
      <w:r>
        <w:rPr>
          <w:rFonts w:hint="eastAsia"/>
        </w:rPr>
        <w:br/>
      </w:r>
      <w:r>
        <w:rPr>
          <w:rFonts w:hint="eastAsia"/>
        </w:rPr>
        <w:t>　　　　1.5.3 .1 痛风贴有利因素</w:t>
      </w:r>
      <w:r>
        <w:rPr>
          <w:rFonts w:hint="eastAsia"/>
        </w:rPr>
        <w:br/>
      </w:r>
      <w:r>
        <w:rPr>
          <w:rFonts w:hint="eastAsia"/>
        </w:rPr>
        <w:t>　　　　1.5.3 .2 痛风贴不利因素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全球市场，近三年痛风贴主要企业占有率及排名（按销量）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痛风贴主要企业在国际市场占有率（按销量，2023-2026）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2025年痛风贴主要企业在国际市场排名（按销量）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全球市场主要企业痛风贴销量（2023-2026）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全球市场，近三年痛风贴主要企业占有率及排名（按收入）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痛风贴主要企业在国际市场占有率（按收入，2023-2026）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2025年痛风贴主要企业在国际市场排名（按收入）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全球市场主要企业痛风贴销售收入（2023-2026）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全球市场主要企业痛风贴销售价格（2023-2026）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中国市场，近三年痛风贴主要企业占有率及排名（按销量）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痛风贴主要企业在中国市场占有率（按销量，2023-2026）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2025年痛风贴主要企业在中国市场排名（按销量）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中国市场主要企业痛风贴销量（2023-2026）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中国市场，近三年痛风贴主要企业占有率及排名（按收入）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痛风贴主要企业在中国市场占有率（按收入，2023-2026）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2025年痛风贴主要企业在中国市场排名（按收入）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中国市场主要企业痛风贴销售收入（2023-2026）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全球主要厂商痛风贴总部及产地分布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全球主要厂商成立时间及痛风贴商业化日期</w:t>
      </w:r>
      <w:r>
        <w:rPr>
          <w:rFonts w:hint="eastAsia"/>
        </w:rPr>
        <w:br/>
      </w:r>
      <w:r>
        <w:rPr>
          <w:rFonts w:hint="eastAsia"/>
        </w:rPr>
        <w:t>　　2.8 全球主要厂商痛风贴产品类型及应用</w:t>
      </w:r>
      <w:r>
        <w:rPr>
          <w:rFonts w:hint="eastAsia"/>
        </w:rPr>
        <w:br/>
      </w:r>
      <w:r>
        <w:rPr>
          <w:rFonts w:hint="eastAsia"/>
        </w:rPr>
        <w:t>　　2.9 痛风贴行业集中度、竞争程度分析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痛风贴行业集中度分析：2025年全球Top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全球痛风贴第一梯队、第二梯队和第三梯队生产商（品牌）及市场份额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全球痛风贴总体规模分析</w:t>
      </w:r>
      <w:r>
        <w:rPr>
          <w:rFonts w:hint="eastAsia"/>
        </w:rPr>
        <w:br/>
      </w:r>
      <w:r>
        <w:rPr>
          <w:rFonts w:hint="eastAsia"/>
        </w:rPr>
        <w:t>　　3.1 全球痛风贴供需现状及预测（2021-2032）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全球痛风贴产能、产量、产能利用率及发展趋势（2021-2032）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全球痛风贴产量、需求量及发展趋势（2021-2032）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全球主要地区痛风贴产量及发展趋势（2021-2032）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全球主要地区痛风贴产量（2021-2026）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全球主要地区痛风贴产量（2027-2032）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全球主要地区痛风贴产量市场份额（2021-2032）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中国痛风贴供需现状及预测（2021-2032）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中国痛风贴产能、产量、产能利用率及发展趋势（2021-2032）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中国痛风贴产量、市场需求量及发展趋势（2021-2032）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中国市场痛风贴进出口（2021-2032）</w:t>
      </w:r>
      <w:r>
        <w:rPr>
          <w:rFonts w:hint="eastAsia"/>
        </w:rPr>
        <w:br/>
      </w:r>
      <w:r>
        <w:rPr>
          <w:rFonts w:hint="eastAsia"/>
        </w:rPr>
        <w:t>　　3.4 全球痛风贴销量及销售额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全球市场痛风贴销售额（2021-2032）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全球市场痛风贴销量（2021-2032）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全球市场痛风贴价格趋势（2021-2032）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全球痛风贴主要地区分析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全球主要地区痛风贴市场规模分析：2021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全球主要地区痛风贴销售收入及市场份额（2021-2026）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全球主要地区痛风贴销售收入预测（2027-2032）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全球主要地区痛风贴销量分析：2021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全球主要地区痛风贴销量及市场份额（2021-2026）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全球主要地区痛风贴销量及市场份额预测（2027-2032）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北美市场痛风贴销量、收入及增长率（2021-2032）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欧洲市场痛风贴销量、收入及增长率（2021-2032）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中国市场痛风贴销量、收入及增长率（2021-2032）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日本市场痛风贴销量、收入及增长率（2021-2032）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东南亚市场痛风贴销量、收入及增长率（2021-2032）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印度市场痛风贴销量、收入及增长率（2021-2032）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南美市场痛风贴销量、收入及增长率（2021-2032）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中东市场痛风贴销量、收入及增长率（2021-2032）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痛风贴销量、收入、价格及毛利率（2021-2026）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痛风贴销量、收入、价格及毛利率（2021-2026）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痛风贴销量、收入、价格及毛利率（2021-2026）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痛风贴销量、收入、价格及毛利率（2021-2026）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痛风贴销量、收入、价格及毛利率（2021-2026）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痛风贴销量、收入、价格及毛利率（2021-2026）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痛风贴销量、收入、价格及毛利率（2021-2026）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痛风贴销量、收入、价格及毛利率（2021-2026）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痛风贴销量、收入、价格及毛利率（2021-2026）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痛风贴销量、收入、价格及毛利率（2021-2026）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痛风贴销量、收入、价格及毛利率（2021-2026）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痛风贴销量、收入、价格及毛利率（2021-2026）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痛风贴销量、收入、价格及毛利率（2021-2026）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不同产品类型痛风贴分析</w:t>
      </w:r>
      <w:r>
        <w:rPr>
          <w:rFonts w:hint="eastAsia"/>
        </w:rPr>
        <w:br/>
      </w:r>
      <w:r>
        <w:rPr>
          <w:rFonts w:hint="eastAsia"/>
        </w:rPr>
        <w:t>　　6.1 全球不同产品类型痛风贴销量（2021-2032）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全球不同产品类型痛风贴销量及市场份额（2021-2026）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全球不同产品类型痛风贴销量预测（2027-2032）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全球不同产品类型痛风贴收入（2021-2032）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全球不同产品类型痛风贴收入及市场份额（2021-2026）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全球不同产品类型痛风贴收入预测（2027-2032）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全球不同产品类型痛风贴价格走势（2021-2032）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中国不同产品类型痛风贴销量（2021-2032）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中国不同产品类型痛风贴销量及市场份额（2021-2026）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中国不同产品类型痛风贴销量预测（2027-2032）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中国不同产品类型痛风贴收入（2021-2032）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中国不同产品类型痛风贴收入及市场份额（2021-2026）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中国不同产品类型痛风贴收入预测（2027-2032）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不同应用痛风贴分析</w:t>
      </w:r>
      <w:r>
        <w:rPr>
          <w:rFonts w:hint="eastAsia"/>
        </w:rPr>
        <w:br/>
      </w:r>
      <w:r>
        <w:rPr>
          <w:rFonts w:hint="eastAsia"/>
        </w:rPr>
        <w:t>　　7.1 全球不同应用痛风贴销量（2021-2032）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全球不同应用痛风贴销量及市场份额（2021-2026）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全球不同应用痛风贴销量预测（2027-2032）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全球不同应用痛风贴收入（2021-2032）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全球不同应用痛风贴收入及市场份额（2021-2026）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全球不同应用痛风贴收入预测（2027-2032）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全球不同应用痛风贴价格走势（2021-2032）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中国不同应用痛风贴销量（2021-2032）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中国不同应用痛风贴销量及市场份额（2021-2026）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中国不同应用痛风贴销量预测（2027-2032）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中国不同应用痛风贴收入（2021-2032）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中国不同应用痛风贴收入及市场份额（2021-2026）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中国不同应用痛风贴收入预测（2027-2032）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痛风贴行业发展趋势</w:t>
      </w:r>
      <w:r>
        <w:rPr>
          <w:rFonts w:hint="eastAsia"/>
        </w:rPr>
        <w:br/>
      </w:r>
      <w:r>
        <w:rPr>
          <w:rFonts w:hint="eastAsia"/>
        </w:rPr>
        <w:t>　　8.2 痛风贴行业主要驱动因素</w:t>
      </w:r>
      <w:r>
        <w:rPr>
          <w:rFonts w:hint="eastAsia"/>
        </w:rPr>
        <w:br/>
      </w:r>
      <w:r>
        <w:rPr>
          <w:rFonts w:hint="eastAsia"/>
        </w:rPr>
        <w:t>　　8.3 痛风贴中国企业SWOT分析</w:t>
      </w:r>
      <w:r>
        <w:rPr>
          <w:rFonts w:hint="eastAsia"/>
        </w:rPr>
        <w:br/>
      </w:r>
      <w:r>
        <w:rPr>
          <w:rFonts w:hint="eastAsia"/>
        </w:rPr>
        <w:t>　　8.4 中国痛风贴行业政策环境分析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痛风贴行业产业链简介</w:t>
      </w:r>
      <w:r>
        <w:rPr>
          <w:rFonts w:hint="eastAsia"/>
        </w:rPr>
        <w:br/>
      </w:r>
      <w:r>
        <w:rPr>
          <w:rFonts w:hint="eastAsia"/>
        </w:rPr>
        <w:t>　　　　9.1.1 痛风贴行业供应链分析</w:t>
      </w:r>
      <w:r>
        <w:rPr>
          <w:rFonts w:hint="eastAsia"/>
        </w:rPr>
        <w:br/>
      </w:r>
      <w:r>
        <w:rPr>
          <w:rFonts w:hint="eastAsia"/>
        </w:rPr>
        <w:t>　　　　9.1.2 痛风贴主要原料及供应情况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痛风贴行业采购模式</w:t>
      </w:r>
      <w:r>
        <w:rPr>
          <w:rFonts w:hint="eastAsia"/>
        </w:rPr>
        <w:br/>
      </w:r>
      <w:r>
        <w:rPr>
          <w:rFonts w:hint="eastAsia"/>
        </w:rPr>
        <w:t>　　9.3 痛风贴行业生产模式</w:t>
      </w:r>
      <w:r>
        <w:rPr>
          <w:rFonts w:hint="eastAsia"/>
        </w:rPr>
        <w:br/>
      </w:r>
      <w:r>
        <w:rPr>
          <w:rFonts w:hint="eastAsia"/>
        </w:rPr>
        <w:t>　　9.4 痛风贴行业销售模式及销售渠道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按产品类型细分，全球痛风贴市场规模2021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按应用细分，全球痛风贴市场规模（CAGR）2021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痛风贴行业发展主要特点</w:t>
      </w:r>
      <w:r>
        <w:rPr>
          <w:rFonts w:hint="eastAsia"/>
        </w:rPr>
        <w:br/>
      </w:r>
      <w:r>
        <w:rPr>
          <w:rFonts w:hint="eastAsia"/>
        </w:rPr>
        <w:t>　　表 4： 痛风贴行业发展有利因素分析</w:t>
      </w:r>
      <w:r>
        <w:rPr>
          <w:rFonts w:hint="eastAsia"/>
        </w:rPr>
        <w:br/>
      </w:r>
      <w:r>
        <w:rPr>
          <w:rFonts w:hint="eastAsia"/>
        </w:rPr>
        <w:t>　　表 5： 痛风贴行业发展不利因素分析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进入痛风贴行业壁垒</w:t>
      </w:r>
      <w:r>
        <w:rPr>
          <w:rFonts w:hint="eastAsia"/>
        </w:rPr>
        <w:br/>
      </w:r>
      <w:r>
        <w:rPr>
          <w:rFonts w:hint="eastAsia"/>
        </w:rPr>
        <w:t>　　表 7： 痛风贴主要企业在国际市场占有率（按销量，2023-2026）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2025年痛风贴主要企业在国际市场排名（按销量）&amp;（千件）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全球市场主要企业痛风贴销量（2023-2026）&amp;（千件）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痛风贴主要企业在国际市场占有率（按收入，2023-2026）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2025年痛风贴主要企业在国际市场排名（按收入）&amp;（万元）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全球市场主要企业痛风贴销售收入（2023-2026）&amp;（万元）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全球市场主要企业痛风贴销售价格（2023-2026）&amp;（元/件）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痛风贴主要企业在中国市场占有率（按销量，2023-2026）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2025年痛风贴主要企业在中国市场排名（按销量）&amp;（千件）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中国市场主要企业痛风贴销量（2023-2026）&amp;（千件）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痛风贴主要企业在中国市场占有率（按收入，2023-2026）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2025年痛风贴主要企业在中国市场排名（按收入）&amp;（万元）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中国市场主要企业痛风贴销售收入（2023-2026）&amp;（万元）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全球主要厂商痛风贴总部及产地分布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全球主要厂商成立时间及痛风贴商业化日期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全球主要厂商痛风贴产品类型及应用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2025年全球痛风贴主要厂商市场地位（第一梯队、第二梯队和第三梯队）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全球痛风贴市场投资、并购等现状分析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全球主要地区痛风贴产量增速（CAGR）：（2021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全球主要地区痛风贴产量（2021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全球主要地区痛风贴产量（2021-2026）&amp;（千件）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全球主要地区痛风贴产量（2027-2032）&amp;（千件）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全球主要地区痛风贴产量市场份额（2021-2026）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全球主要地区痛风贴产量市场份额（2027-2032）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中国市场痛风贴产量、销量、进出口（2021-2026）&amp;（千件）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中国市场痛风贴产量、销量、进出口预测（2027-2032）&amp;（千件）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全球主要地区痛风贴销售收入增速：（2021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全球主要地区痛风贴销售收入（2021-2026）&amp;（万元）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全球主要地区痛风贴销售收入市场份额（2021-2026）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全球主要地区痛风贴收入（2027-2032）&amp;（万元）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全球主要地区痛风贴收入市场份额（2027-2032）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全球主要地区痛风贴销量（千件）：2021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全球主要地区痛风贴销量（2021-2026）&amp;（千件）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全球主要地区痛风贴销量市场份额（2021-2026）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全球主要地区痛风贴销量（2027-2032）&amp;（千件）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全球主要地区痛风贴销量份额（2027-2032）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痛风贴销量（千件）、收入（万元）、价格（元/件）及毛利率（2021-2026）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痛风贴销量（千件）、收入（万元）、价格（元/件）及毛利率（2021-2026）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痛风贴销量（千件）、收入（万元）、价格（元/件）及毛利率（2021-2026）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痛风贴销量（千件）、收入（万元）、价格（元/件）及毛利率（2021-2026）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痛风贴销量（千件）、收入（万元）、价格（元/件）及毛利率（2021-2026）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痛风贴销量（千件）、收入（万元）、价格（元/件）及毛利率（2021-2026）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痛风贴销量（千件）、收入（万元）、价格（元/件）及毛利率（2021-2026）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痛风贴销量（千件）、收入（万元）、价格（元/件）及毛利率（2021-2026）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痛风贴销量（千件）、收入（万元）、价格（元/件）及毛利率（2021-2026）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痛风贴销量（千件）、收入（万元）、价格（元/件）及毛利率（2021-2026）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痛风贴销量（千件）、收入（万元）、价格（元/件）及毛利率（2021-2026）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痛风贴销量（千件）、收入（万元）、价格（元/件）及毛利率（2021-2026）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痛风贴生产基地、销售区域、竞争对手及市场地位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痛风贴产品规格、参数及市场应用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痛风贴销量（千件）、收入（万元）、价格（元/件）及毛利率（2021-2026）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全球不同产品类型痛风贴销量（2021-2026）&amp;（千件）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全球不同产品类型痛风贴销量市场份额（2021-2026）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全球不同产品类型痛风贴销量预测（2027-2032）&amp;（千件）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全球市场不同产品类型痛风贴销量市场份额预测（2027-2032）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全球不同产品类型痛风贴收入（2021-2026）&amp;（万元）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全球不同产品类型痛风贴收入市场份额（2021-2026）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全球不同产品类型痛风贴收入预测（2027-2032）&amp;（万元）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全球不同产品类型痛风贴收入市场份额预测（2027-2032）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中国不同产品类型痛风贴销量（2021-2026）&amp;（千件）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中国不同产品类型痛风贴销量市场份额（2021-2026）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中国不同产品类型痛风贴销量预测（2027-2032）&amp;（千件）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全球市场不同产品类型痛风贴销量市场份额预测（2027-2032）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中国不同产品类型痛风贴收入（2021-2026）&amp;（万元）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中国不同产品类型痛风贴收入市场份额（2021-2026）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中国不同产品类型痛风贴收入预测（2027-2032）&amp;（万元）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中国不同产品类型痛风贴收入市场份额预测（2027-2032）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全球不同应用痛风贴销量（2021-2026）&amp;（千件）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全球不同应用痛风贴销量市场份额（2021-2026）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全球不同应用痛风贴销量预测（2027-2032）&amp;（千件）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全球市场不同应用痛风贴销量市场份额预测（2027-2032）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全球不同应用痛风贴收入（2021-2026）&amp;（万元）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全球不同应用痛风贴收入市场份额（2021-2026）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全球不同应用痛风贴收入预测（2027-2032）&amp;（万元）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全球不同应用痛风贴收入市场份额预测（2027-2032）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中国不同应用痛风贴销量（2021-2026）&amp;（千件）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中国不同应用痛风贴销量市场份额（2021-2026）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中国不同应用痛风贴销量预测（2027-2032）&amp;（千件）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中国市场不同应用痛风贴销量市场份额预测（2027-2032）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中国不同应用痛风贴收入（2021-2026）&amp;（万元）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中国不同应用痛风贴收入市场份额（2021-2026）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中国不同应用痛风贴收入预测（2027-2032）&amp;（万元）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中国不同应用痛风贴收入市场份额预测（2027-2032）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痛风贴行业发展趋势</w:t>
      </w:r>
      <w:r>
        <w:rPr>
          <w:rFonts w:hint="eastAsia"/>
        </w:rPr>
        <w:br/>
      </w:r>
      <w:r>
        <w:rPr>
          <w:rFonts w:hint="eastAsia"/>
        </w:rPr>
        <w:t>　　表 141： 痛风贴行业主要驱动因素</w:t>
      </w:r>
      <w:r>
        <w:rPr>
          <w:rFonts w:hint="eastAsia"/>
        </w:rPr>
        <w:br/>
      </w:r>
      <w:r>
        <w:rPr>
          <w:rFonts w:hint="eastAsia"/>
        </w:rPr>
        <w:t>　　表 142： 痛风贴行业供应链分析</w:t>
      </w:r>
      <w:r>
        <w:rPr>
          <w:rFonts w:hint="eastAsia"/>
        </w:rPr>
        <w:br/>
      </w:r>
      <w:r>
        <w:rPr>
          <w:rFonts w:hint="eastAsia"/>
        </w:rPr>
        <w:t>　　表 143： 痛风贴上游原料供应商</w:t>
      </w:r>
      <w:r>
        <w:rPr>
          <w:rFonts w:hint="eastAsia"/>
        </w:rPr>
        <w:br/>
      </w:r>
      <w:r>
        <w:rPr>
          <w:rFonts w:hint="eastAsia"/>
        </w:rPr>
        <w:t>　　表 144： 痛风贴主要地区不同应用客户分析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痛风贴典型经销商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痛风贴产品图片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全球不同产品类型痛风贴销售额2021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全球不同产品类型痛风贴市场份额2025 &amp; 2032</w:t>
      </w:r>
      <w:r>
        <w:rPr>
          <w:rFonts w:hint="eastAsia"/>
        </w:rPr>
        <w:br/>
      </w:r>
      <w:r>
        <w:rPr>
          <w:rFonts w:hint="eastAsia"/>
        </w:rPr>
        <w:t>　　图 4： 消炎镇痛膏药产品图片</w:t>
      </w:r>
      <w:r>
        <w:rPr>
          <w:rFonts w:hint="eastAsia"/>
        </w:rPr>
        <w:br/>
      </w:r>
      <w:r>
        <w:rPr>
          <w:rFonts w:hint="eastAsia"/>
        </w:rPr>
        <w:t>　　图 5： 活血止痛膏药产品图片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全球不同应用痛风贴市场份额2025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2025年全球前五大生产商痛风贴市场份额</w:t>
      </w:r>
      <w:r>
        <w:rPr>
          <w:rFonts w:hint="eastAsia"/>
        </w:rPr>
        <w:br/>
      </w:r>
      <w:r>
        <w:rPr>
          <w:rFonts w:hint="eastAsia"/>
        </w:rPr>
        <w:t>　　图 11： 2025年全球痛风贴第一梯队、第二梯队和第三梯队厂商及市场份额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全球痛风贴产能、产量、产能利用率及发展趋势（2021-2032）&amp;（千件）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全球痛风贴产量、需求量及发展趋势（2021-2032）&amp;（千件）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全球主要地区痛风贴产量市场份额（2021-2032）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中国痛风贴产能、产量、产能利用率及发展趋势（2021-2032）&amp;（千件）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中国痛风贴产量、市场需求量及发展趋势（2021-2032）&amp;（千件）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全球痛风贴市场销售额及增长率：（2021-2032）&amp;（万元）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全球市场痛风贴市场规模：2021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全球市场痛风贴销量及增长率（2021-2032）&amp;（千件）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全球市场痛风贴价格趋势（2021-2032）&amp;（元/件）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全球主要地区痛风贴销售收入（2021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全球主要地区痛风贴销售收入市场份额（2021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北美市场痛风贴销量及增长率（2021-2032）&amp;（千件）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北美市场痛风贴收入及增长率（2021-2032）&amp;（万元）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欧洲市场痛风贴销量及增长率（2021-2032）&amp;（千件）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欧洲市场痛风贴收入及增长率（2021-2032）&amp;（万元）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中国市场痛风贴销量及增长率（2021-2032）&amp;（千件）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中国市场痛风贴收入及增长率（2021-2032）&amp;（万元）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日本市场痛风贴销量及增长率（2021-2032）&amp;（千件）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日本市场痛风贴收入及增长率（2021-2032）&amp;（万元）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东南亚市场痛风贴销量及增长率（2021-2032）&amp;（千件）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东南亚市场痛风贴收入及增长率（2021-2032）&amp;（万元）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印度市场痛风贴销量及增长率（2021-2032）&amp;（千件）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印度市场痛风贴收入及增长率（2021-2032）&amp;（万元）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南美市场痛风贴销量及增长率（2021-2032）&amp;（千件）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南美市场痛风贴收入及增长率（2021-2032）&amp;（万元）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中东市场痛风贴销量及增长率（2021-2032）&amp;（千件）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中东市场痛风贴收入及增长率（2021-2032）&amp;（万元）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全球不同产品类型痛风贴价格走势（2021-2032）&amp;（元/件）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全球不同应用痛风贴价格走势（2021-2032）&amp;（元/件）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痛风贴中国企业SWOT分析</w:t>
      </w:r>
      <w:r>
        <w:rPr>
          <w:rFonts w:hint="eastAsia"/>
        </w:rPr>
        <w:br/>
      </w:r>
      <w:r>
        <w:rPr>
          <w:rFonts w:hint="eastAsia"/>
        </w:rPr>
        <w:t>　　图 42： 痛风贴产业链</w:t>
      </w:r>
      <w:r>
        <w:rPr>
          <w:rFonts w:hint="eastAsia"/>
        </w:rPr>
        <w:br/>
      </w:r>
      <w:r>
        <w:rPr>
          <w:rFonts w:hint="eastAsia"/>
        </w:rPr>
        <w:t>　　图 43： 痛风贴行业采购模式分析</w:t>
      </w:r>
      <w:r>
        <w:rPr>
          <w:rFonts w:hint="eastAsia"/>
        </w:rPr>
        <w:br/>
      </w:r>
      <w:r>
        <w:rPr>
          <w:rFonts w:hint="eastAsia"/>
        </w:rPr>
        <w:t>　　图 44： 痛风贴行业生产模式</w:t>
      </w:r>
      <w:r>
        <w:rPr>
          <w:rFonts w:hint="eastAsia"/>
        </w:rPr>
        <w:br/>
      </w:r>
      <w:r>
        <w:rPr>
          <w:rFonts w:hint="eastAsia"/>
        </w:rPr>
        <w:t>　　图 45： 痛风贴行业销售模式分析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3018397b44dc4" w:history="1">
        <w:r>
          <w:rPr>
            <w:rStyle w:val="Hyperlink"/>
          </w:rPr>
          <w:t>2026-2032年全球与中国痛风贴行业研究及市场前景分析报告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3018397b44dc4" w:history="1">
        <w:r>
          <w:rPr>
            <w:rStyle w:val="Hyperlink"/>
          </w:rPr>
          <w:t>https://www.20087.com/2/78/TongFengTieFaZhanQianJingFenXi.html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痛风药膏排行榜第一名、痛风贴有用吗、昆明治疗痛风最好的医院、痛风贴药贴有效果吗、痛风消炎止痛消肿的药、痛风贴什么膏药快速消肿止痛、年轻人怎么会得痛风、痛风贴膏药能缓解疼痛吗、痛风10天不消肿要警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3766cd3434216" w:history="1">
      <w:r>
        <w:rPr>
          <w:rStyle w:val="Hyperlink"/>
        </w:rPr>
        <w:t>2026-2032年全球与中国痛风贴行业研究及市场前景分析报告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TongFengTieFaZhanQianJingFenXi.html" TargetMode="External" Id="R1083018397b4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TongFengTieFaZhanQianJingFenXi.html" TargetMode="External" Id="R2d23766cd343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2026-03-23T07:48:19Z</dcterms:created>
  <dcterms:modified xsi:type="dcterms:W3CDTF">2026-03-23T08:48:19Z</dcterms:modified>
  <dc:subject>2026-2032年全球与中国痛风贴行业研究及市场前景分析报告</dc:subject>
  <dc:title>2026-2032年全球与中国痛风贴行业研究及市场前景分析报告</dc:title>
  <cp:keywords>2026-2032年全球与中国痛风贴行业研究及市场前景分析报告</cp:keywords>
  <dc:description>2026-2032年全球与中国痛风贴行业研究及市场前景分析报告</dc:description>
</cp:coreProperties>
</file>