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41743d0504215" w:history="1">
              <w:r>
                <w:rPr>
                  <w:rStyle w:val="Hyperlink"/>
                </w:rPr>
                <w:t>2023-2029年中国糖尿病眼疾设备行业深度调研与发展趋势分析报告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41743d0504215" w:history="1">
              <w:r>
                <w:rPr>
                  <w:rStyle w:val="Hyperlink"/>
                </w:rPr>
                <w:t>2023-2029年中国糖尿病眼疾设备行业深度调研与发展趋势分析报告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41743d0504215" w:history="1">
                <w:r>
                  <w:rPr>
                    <w:rStyle w:val="Hyperlink"/>
                  </w:rPr>
                  <w:t>https://www.20087.com/2/58/TangNiaoBingYanJiSheBeiXianZhuangYuFaZhanQuShi.html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眼疾设备主要包括用于早期筛查、诊断和治疗糖尿病视网膜病变等疾病的医疗器械。随着糖尿病患者人数的增加，糖尿病眼疾的发病率也相应上升，因此对相关检测和治疗设备的需求持续增长。目前市场上存在多种糖尿病眼疾筛查设备，如便携式眼底相机、自动眼底图像分析系统等，这些设备可以有效地帮助医生进行早期诊断和监测病情进展。</w:t>
      </w:r>
      <w:r>
        <w:rPr>
          <w:rFonts w:hint="eastAsia"/>
        </w:rPr>
        <w:br/>
      </w:r>
      <w:r>
        <w:rPr>
          <w:rFonts w:hint="eastAsia"/>
        </w:rPr>
        <w:t>　　未来，糖尿病眼疾设备市场将更加注重技术创新和服务优化。市场调研网认为，随着人工智能和机器学习技术的发展，糖尿病眼疾筛查设备将集成更加先进的图像识别算法，提高诊断的准确性和效率。同时，远程医疗和移动健康技术的应用将使得糖尿病眼疾的监测更加便捷，患者可以在家中完成定期检查并将数据发送给医生进行评估。此外，随着纳米技术和生物材料的进步，糖尿病眼疾的治疗方法也将不断创新，包括开发新型药物递送系统和植入物等，以提高治疗效果和减少并发症的发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e41743d0504215" w:history="1">
        <w:r>
          <w:rPr>
            <w:rStyle w:val="Hyperlink"/>
          </w:rPr>
          <w:t>2023-2029年中国糖尿病眼疾设备行业深度调研与发展趋势分析报告</w:t>
        </w:r>
      </w:hyperlink>
      <w:r>
        <w:rPr>
          <w:rFonts w:hint="eastAsia"/>
        </w:rPr>
        <w:t>》，2023年糖尿病眼疾设备行业市场规模达 亿元，预计2029年市场规模将达 亿元，期间年均复合增长率（CAGR）达 %。报告系统分析了糖尿病眼疾设备行业的市场需求、市场规模及价格动态，全面梳理了糖尿病眼疾设备产业链结构，并对糖尿病眼疾设备细分市场进行了深入探究。报告基于详实数据，科学预测了糖尿病眼疾设备市场前景与发展趋势，重点剖析了品牌竞争格局、市场集中度及重点企业的市场地位。通过SWOT分析，报告识别了行业面临的机遇与风险，并提出了针对性发展策略与建议，为糖尿病眼疾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糖尿病眼疾设备行业发展概述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一、糖尿病眼疾设备行业定义及分类</w:t>
      </w:r>
      <w:r>
        <w:rPr>
          <w:rFonts w:hint="eastAsia"/>
        </w:rPr>
        <w:br/>
      </w:r>
      <w:r>
        <w:rPr>
          <w:rFonts w:hint="eastAsia"/>
        </w:rPr>
        <w:t>　　　　二、糖尿病眼疾设备行业经济特性</w:t>
      </w:r>
      <w:r>
        <w:rPr>
          <w:rFonts w:hint="eastAsia"/>
        </w:rPr>
        <w:br/>
      </w:r>
      <w:r>
        <w:rPr>
          <w:rFonts w:hint="eastAsia"/>
        </w:rPr>
        <w:t>　　　　三、糖尿病眼疾设备行业产业链简介</w:t>
      </w:r>
      <w:r>
        <w:rPr>
          <w:rFonts w:hint="eastAsia"/>
        </w:rPr>
        <w:br/>
      </w:r>
      <w:r>
        <w:rPr>
          <w:rFonts w:hint="eastAsia"/>
        </w:rPr>
        <w:t>　　第二节 糖尿病眼疾设备行业发展成熟度</w:t>
      </w:r>
      <w:r>
        <w:rPr>
          <w:rFonts w:hint="eastAsia"/>
        </w:rPr>
        <w:br/>
      </w:r>
      <w:r>
        <w:rPr>
          <w:rFonts w:hint="eastAsia"/>
        </w:rPr>
        <w:t>　　　　一、糖尿病眼疾设备行业发展周期分析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糖尿病眼疾设备行业相关产业动态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2022-2023年糖尿病眼疾设备行业发展环境分析</w:t>
      </w:r>
      <w:r>
        <w:rPr>
          <w:rFonts w:hint="eastAsia"/>
        </w:rPr>
        <w:br/>
      </w:r>
      <w:r>
        <w:rPr>
          <w:rFonts w:hint="eastAsia"/>
        </w:rPr>
        <w:t>　　第一节 糖尿病眼疾设备行业环境分析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糖尿病眼疾设备行业相关政策、法规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糖尿病眼疾设备行业技术发展现状及趋势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当前我国糖尿病眼疾设备技术发展现状</w:t>
      </w:r>
      <w:r>
        <w:rPr>
          <w:rFonts w:hint="eastAsia"/>
        </w:rPr>
        <w:br/>
      </w:r>
      <w:r>
        <w:rPr>
          <w:rFonts w:hint="eastAsia"/>
        </w:rPr>
        <w:t>　　第二节 中外糖尿病眼疾设备技术差距及产生差距的主要原因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提高我国糖尿病眼疾设备技术的对策</w:t>
      </w:r>
      <w:r>
        <w:rPr>
          <w:rFonts w:hint="eastAsia"/>
        </w:rPr>
        <w:br/>
      </w:r>
      <w:r>
        <w:rPr>
          <w:rFonts w:hint="eastAsia"/>
        </w:rPr>
        <w:t>　　第四节 我国糖尿病眼疾设备产品研发、设计发展趋势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中国糖尿病眼疾设备市场发展调研</w:t>
      </w:r>
      <w:r>
        <w:rPr>
          <w:rFonts w:hint="eastAsia"/>
        </w:rPr>
        <w:br/>
      </w:r>
      <w:r>
        <w:rPr>
          <w:rFonts w:hint="eastAsia"/>
        </w:rPr>
        <w:t>　　第一节 糖尿病眼疾设备市场现状分析及预测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一、2018-2023年中国糖尿病眼疾设备市场规模分析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二、2023-2029年中国糖尿病眼疾设备市场规模预测</w:t>
      </w:r>
      <w:r>
        <w:rPr>
          <w:rFonts w:hint="eastAsia"/>
        </w:rPr>
        <w:br/>
      </w:r>
      <w:r>
        <w:rPr>
          <w:rFonts w:hint="eastAsia"/>
        </w:rPr>
        <w:t>　　第二节 糖尿病眼疾设备行业产能分析及预测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一、2018-2023年中国糖尿病眼疾设备行业产能分析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二、2023-2029年中国糖尿病眼疾设备行业产能预测</w:t>
      </w:r>
      <w:r>
        <w:rPr>
          <w:rFonts w:hint="eastAsia"/>
        </w:rPr>
        <w:br/>
      </w:r>
      <w:r>
        <w:rPr>
          <w:rFonts w:hint="eastAsia"/>
        </w:rPr>
        <w:t>　　第三节 糖尿病眼疾设备行业产量分析及预测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一、2018-2023年中国糖尿病眼疾设备行业产量分析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二、2023-2029年中国糖尿病眼疾设备行业产量预测</w:t>
      </w:r>
      <w:r>
        <w:rPr>
          <w:rFonts w:hint="eastAsia"/>
        </w:rPr>
        <w:br/>
      </w:r>
      <w:r>
        <w:rPr>
          <w:rFonts w:hint="eastAsia"/>
        </w:rPr>
        <w:t>　　第四节 糖尿病眼疾设备市场需求分析及预测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一、2018-2023年中国糖尿病眼疾设备市场需求分析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二、2023-2029年中国糖尿病眼疾设备市场需求预测</w:t>
      </w:r>
      <w:r>
        <w:rPr>
          <w:rFonts w:hint="eastAsia"/>
        </w:rPr>
        <w:br/>
      </w:r>
      <w:r>
        <w:rPr>
          <w:rFonts w:hint="eastAsia"/>
        </w:rPr>
        <w:t>　　第五节 糖尿病眼疾设备进出口数据分析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一、2018-2023年中国糖尿病眼疾设备进出口数据分析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二、2023-2029年国内糖尿病眼疾设备进出口情况预测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2018-2023年中国糖尿病眼疾设备行业总体发展状况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中国糖尿病眼疾设备行业规模情况分析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一、糖尿病眼疾设备行业单位规模情况分析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二、糖尿病眼疾设备行业人员规模状况分析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三、糖尿病眼疾设备行业资产规模状况分析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四、糖尿病眼疾设备行业市场规模状况分析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五、糖尿病眼疾设备行业敏感性分析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中国糖尿病眼疾设备行业财务能力分析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一、糖尿病眼疾设备行业盈利能力分析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二、糖尿病眼疾设备行业偿债能力分析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三、糖尿病眼疾设备行业营运能力分析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四、糖尿病眼疾设备行业发展能力分析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中国糖尿病眼疾设备行业重点区域发展分析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一、中国糖尿病眼疾设备行业重点区域市场结构变化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二、重点地区（一）糖尿病眼疾设备行业发展分析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三、重点地区（二）糖尿病眼疾设备行业发展分析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四、重点地区（三）糖尿病眼疾设备行业发展分析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五、重点地区（四）糖尿病眼疾设备行业发展分析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六、重点地区（五）糖尿病眼疾设备行业发展分析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糖尿病眼疾设备行业产品价格分析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三、主要糖尿病眼疾设备品牌产品价位分析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五、价格在糖尿病眼疾设备行业竞争中的重要性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2023年中国糖尿病眼疾设备行业上下游行业发展分析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糖尿病眼疾设备上游行业分析</w:t>
      </w:r>
      <w:r>
        <w:rPr>
          <w:rFonts w:hint="eastAsia"/>
        </w:rPr>
        <w:br/>
      </w:r>
      <w:r>
        <w:rPr>
          <w:rFonts w:hint="eastAsia"/>
        </w:rPr>
        <w:t>　　　　一、糖尿病眼疾设备产品成本构成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四、上游供给对糖尿病眼疾设备行业的影响</w:t>
      </w:r>
      <w:r>
        <w:rPr>
          <w:rFonts w:hint="eastAsia"/>
        </w:rPr>
        <w:br/>
      </w:r>
      <w:r>
        <w:rPr>
          <w:rFonts w:hint="eastAsia"/>
        </w:rPr>
        <w:t>　　第二节 糖尿病眼疾设备下游行业分析</w:t>
      </w:r>
      <w:r>
        <w:rPr>
          <w:rFonts w:hint="eastAsia"/>
        </w:rPr>
        <w:br/>
      </w:r>
      <w:r>
        <w:rPr>
          <w:rFonts w:hint="eastAsia"/>
        </w:rPr>
        <w:t>　　　　一、糖尿病眼疾设备下游行业分布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四、下游需求对糖尿病眼疾设备行业的影响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糖尿病眼疾设备行业重点企业发展调研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糖尿病眼疾设备重点企业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糖尿病眼疾设备重点企业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糖尿病眼疾设备重点企业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糖尿病眼疾设备重点企业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糖尿病眼疾设备重点企业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糖尿病眼疾设备重点企业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2023年中国糖尿病眼疾设备产业市场竞争格局分析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2023年中国糖尿病眼疾设备产业竞争现状分析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一、糖尿病眼疾设备竞争力分析</w:t>
      </w:r>
      <w:r>
        <w:rPr>
          <w:rFonts w:hint="eastAsia"/>
        </w:rPr>
        <w:br/>
      </w:r>
      <w:r>
        <w:rPr>
          <w:rFonts w:hint="eastAsia"/>
        </w:rPr>
        <w:t>　　　　二、糖尿病眼疾设备技术竞争分析</w:t>
      </w:r>
      <w:r>
        <w:rPr>
          <w:rFonts w:hint="eastAsia"/>
        </w:rPr>
        <w:br/>
      </w:r>
      <w:r>
        <w:rPr>
          <w:rFonts w:hint="eastAsia"/>
        </w:rPr>
        <w:t>　　　　三、糖尿病眼疾设备价格竞争分析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2023年中国糖尿病眼疾设备产业集中度分析</w:t>
      </w:r>
      <w:r>
        <w:rPr>
          <w:rFonts w:hint="eastAsia"/>
        </w:rPr>
        <w:br/>
      </w:r>
      <w:r>
        <w:rPr>
          <w:rFonts w:hint="eastAsia"/>
        </w:rPr>
        <w:t>　　　　一、糖尿病眼疾设备市场集中度分析</w:t>
      </w:r>
      <w:r>
        <w:rPr>
          <w:rFonts w:hint="eastAsia"/>
        </w:rPr>
        <w:br/>
      </w:r>
      <w:r>
        <w:rPr>
          <w:rFonts w:hint="eastAsia"/>
        </w:rPr>
        <w:t>　　　　二、糖尿病眼疾设备企业集中度分析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2023-2029年提高糖尿病眼疾设备企业竞争力的策略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糖尿病眼疾设备行业投资风险预警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2023年影响糖尿病眼疾设备行业发展的主要因素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一、影响糖尿病眼疾设备行业运行的有利因素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二、影响糖尿病眼疾设备行业运行的稳定因素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三、影响糖尿病眼疾设备行业运行的不利因素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四、我国糖尿病眼疾设备行业发展面临的挑战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五、我国糖尿病眼疾设备行业发展面临的机遇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对糖尿病眼疾设备行业投资风险预警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一、2023-2029年糖尿病眼疾设备行业市场风险及控制策略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二、2023-2029年糖尿病眼疾设备行业政策风险及控制策略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三、2023-2029年糖尿病眼疾设备行业经营风险及控制策略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四、2023-2029年糖尿病眼疾设备同业竞争风险及控制策略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五、2023-2029年糖尿病眼疾设备行业其他风险及控制策略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糖尿病眼疾设备行业发展趋势与投资规划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2023-2029年糖尿病眼疾设备市场发展潜力分析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2023-2029年糖尿病眼疾设备行业发展趋势分析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2023-2029年糖尿病眼疾设备行业投资前景研究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中~智林－对我国糖尿病眼疾设备品牌的战略思考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二、糖尿病眼疾设备实施品牌战略的意义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三、糖尿病眼疾设备企业品牌的现状分析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四、我国糖尿病眼疾设备企业的品牌战略</w:t>
      </w:r>
      <w:r>
        <w:rPr>
          <w:rFonts w:hint="eastAsia"/>
        </w:rPr>
        <w:br/>
      </w:r>
      <w:r>
        <w:rPr>
          <w:rFonts w:hint="eastAsia"/>
        </w:rPr>
        <w:t>　　　　五、糖尿病眼疾设备品牌战略管理的策略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2018-2023年中国糖尿病眼疾设备市场规模及增长情况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2018-2023年中国糖尿病眼疾设备行业产量及增长趋势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2023-2029年中国糖尿病眼疾设备行业产量预测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2018-2023年中国糖尿病眼疾设备行业市场需求及增长情况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2023-2029年中国糖尿病眼疾设备行业市场需求预测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2018-2023年中国糖尿病眼疾设备行业利润及增长情况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**地区糖尿病眼疾设备市场规模及增长情况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**地区糖尿病眼疾设备行业市场需求情况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**地区糖尿病眼疾设备市场规模及增长情况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**地区糖尿病眼疾设备行业市场需求情况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2018-2023年中国糖尿病眼疾设备行业出口情况分析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2018-2023年中国糖尿病眼疾设备行业产品市场价格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2023-2029年中国糖尿病眼疾设备行业产品市场价格走势预测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糖尿病眼疾设备重点企业经营情况分析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糖尿病眼疾设备重点企业经营情况分析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2023-2029年中国糖尿病眼疾设备市场规模预测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2023-2029年中国糖尿病眼疾设备行业利润预测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41743d0504215" w:history="1">
        <w:r>
          <w:rPr>
            <w:rStyle w:val="Hyperlink"/>
          </w:rPr>
          <w:t>2023-2029年中国糖尿病眼疾设备行业深度调研与发展趋势分析报告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41743d0504215" w:history="1">
        <w:r>
          <w:rPr>
            <w:rStyle w:val="Hyperlink"/>
          </w:rPr>
          <w:t>https://www.20087.com/2/58/TangNiaoBingYanJiSheBeiXianZhuangYuFaZhanQuShi.html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热点：糖尿病眼病的治疗、糖尿病人眼科检查项目、糖尿病眼睛症状有哪些、糖尿病 眼睛 治疗、糖尿病眼睛可以治愈吗、糖尿病眼科并发症的症状、糖尿病眼底检查、糖尿病眼病做什么手术、糖尿病是怎么引起的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70cb633354ca1" w:history="1">
      <w:r>
        <w:rPr>
          <w:rStyle w:val="Hyperlink"/>
        </w:rPr>
        <w:t>2023-2029年中国糖尿病眼疾设备行业深度调研与发展趋势分析报告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TangNiaoBingYanJiSheBeiXianZhuangYuFaZhanQuShi.html" TargetMode="External" Id="R73e41743d050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TangNiaoBingYanJiSheBeiXianZhuangYuFaZhanQuShi.html" TargetMode="External" Id="Rb8270cb63335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2023-01-01T23:39:00Z</dcterms:created>
  <dcterms:modified xsi:type="dcterms:W3CDTF">2023-01-02T00:39:00Z</dcterms:modified>
  <dc:subject>2023-2029年中国糖尿病眼疾设备行业深度调研与发展趋势分析报告</dc:subject>
  <dc:title>2023-2029年中国糖尿病眼疾设备行业深度调研与发展趋势分析报告</dc:title>
  <cp:keywords>2023-2029年中国糖尿病眼疾设备行业深度调研与发展趋势分析报告</cp:keywords>
  <dc:description>2023-2029年中国糖尿病眼疾设备行业深度调研与发展趋势分析报告</dc:description>
</cp:coreProperties>
</file>