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6d9e8e29b4856" w:history="1">
              <w:r>
                <w:rPr>
                  <w:rStyle w:val="Hyperlink"/>
                </w:rPr>
                <w:t>2024-2030年中国四维彩超机行业现状分析与市场前景报告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6d9e8e29b4856" w:history="1">
              <w:r>
                <w:rPr>
                  <w:rStyle w:val="Hyperlink"/>
                </w:rPr>
                <w:t>2024-2030年中国四维彩超机行业现状分析与市场前景报告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e6d9e8e29b4856" w:history="1">
                <w:r>
                  <w:rPr>
                    <w:rStyle w:val="Hyperlink"/>
                  </w:rPr>
                  <w:t>https://www.20087.com/3/18/SiWeiCaiChaoJiFaZhanXianZhuangQianJing.html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维彩超机是医学影像诊断领域的先进设备，通过实时三维超声成像加上时间维度，为医生提供胎儿、心脏或其他人体器官的立体动态图像。当下，四维彩超技术在产科筛查、心脏病诊断、介入手术导航等方面已显示出无可比拟的优势，且随着成像清晰度、分辨率和智能化算法的提升，其临床应用范围不断扩大。</w:t>
      </w:r>
      <w:r>
        <w:rPr>
          <w:rFonts w:hint="eastAsia"/>
        </w:rPr>
        <w:br/>
      </w:r>
      <w:r>
        <w:rPr>
          <w:rFonts w:hint="eastAsia"/>
        </w:rPr>
        <w:t>　　未来四维彩超技术将朝着更高精度、更多功能、更智能化的方向发展。新型四维彩超机将集成人工智能、机器学习等前沿技术，实现自动识别异常、定量分析和预测功能，极大提高诊断准确性。同时，结合远程医疗、云计算等技术，四维彩超机或将实现跨地域的远程操作和图像共享，推动医疗服务公平性和效率的提升。此外，随着微型化和微创手术技术的发展，小型化的四维超声探头将更多地应用于腔内检查和手术导航，进一步拓宽其在医疗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6d9e8e29b4856" w:history="1">
        <w:r>
          <w:rPr>
            <w:rStyle w:val="Hyperlink"/>
          </w:rPr>
          <w:t>2024-2030年中国四维彩超机行业现状分析与市场前景报告</w:t>
        </w:r>
      </w:hyperlink>
      <w:r>
        <w:rPr>
          <w:rFonts w:hint="eastAsia"/>
        </w:rPr>
        <w:t>》依托国家统计局、发改委及四维彩超机相关行业协会的详实数据，对四维彩超机行业的现状、市场需求、市场规模、产业链结构、价格变动、细分市场进行了全面调研。四维彩超机报告还详细剖析了四维彩超机市场竞争格局，重点关注了品牌影响力、市场集中度及重点企业运营情况，并在预测四维彩超机市场发展前景和发展趋势的同时，识别了四维彩超机行业潜在的风险与机遇。四维彩超机报告以专业、科学、规范的研究方法和客观、权威的分析，为四维彩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四维彩超机行业相关概述</w:t>
      </w:r>
      <w:r>
        <w:rPr>
          <w:rFonts w:hint="eastAsia"/>
        </w:rPr>
        <w:br/>
      </w:r>
      <w:r>
        <w:rPr>
          <w:rFonts w:hint="eastAsia"/>
        </w:rPr>
        <w:t>　　　　一、四维彩超机行业定义及特点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1、四维彩超机行业定义</w:t>
      </w:r>
      <w:r>
        <w:rPr>
          <w:rFonts w:hint="eastAsia"/>
        </w:rPr>
        <w:br/>
      </w:r>
      <w:r>
        <w:rPr>
          <w:rFonts w:hint="eastAsia"/>
        </w:rPr>
        <w:t>　　　　　　2、四维彩超机行业特点</w:t>
      </w:r>
      <w:r>
        <w:rPr>
          <w:rFonts w:hint="eastAsia"/>
        </w:rPr>
        <w:br/>
      </w:r>
      <w:r>
        <w:rPr>
          <w:rFonts w:hint="eastAsia"/>
        </w:rPr>
        <w:t>　　　　二、四维彩超机行业经营模式分析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1、四维彩超机生产模式</w:t>
      </w:r>
      <w:r>
        <w:rPr>
          <w:rFonts w:hint="eastAsia"/>
        </w:rPr>
        <w:br/>
      </w:r>
      <w:r>
        <w:rPr>
          <w:rFonts w:hint="eastAsia"/>
        </w:rPr>
        <w:t>　　　　　　2、四维彩超机采购模式</w:t>
      </w:r>
      <w:r>
        <w:rPr>
          <w:rFonts w:hint="eastAsia"/>
        </w:rPr>
        <w:br/>
      </w:r>
      <w:r>
        <w:rPr>
          <w:rFonts w:hint="eastAsia"/>
        </w:rPr>
        <w:t>　　　　　　3、四维彩超机销售模式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2023年世界四维彩超机行业市场运行形势分析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2023年全球四维彩超机行业发展概况</w:t>
      </w:r>
      <w:r>
        <w:rPr>
          <w:rFonts w:hint="eastAsia"/>
        </w:rPr>
        <w:br/>
      </w:r>
      <w:r>
        <w:rPr>
          <w:rFonts w:hint="eastAsia"/>
        </w:rPr>
        <w:t>　　第二节 世界四维彩超机行业发展走势</w:t>
      </w:r>
      <w:r>
        <w:rPr>
          <w:rFonts w:hint="eastAsia"/>
        </w:rPr>
        <w:br/>
      </w:r>
      <w:r>
        <w:rPr>
          <w:rFonts w:hint="eastAsia"/>
        </w:rPr>
        <w:t>　　　　一、全球四维彩超机行业市场分布情况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二、全球四维彩超机行业发展趋势分析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全球四维彩超机行业重点国家和区域分析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2023年中国四维彩超机行业发展环境分析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四维彩超机政策环境分析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四维彩超机技术环境分析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2023年四维彩超机行业技术发展现状及趋势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当前我国四维彩超机技术发展现状</w:t>
      </w:r>
      <w:r>
        <w:rPr>
          <w:rFonts w:hint="eastAsia"/>
        </w:rPr>
        <w:br/>
      </w:r>
      <w:r>
        <w:rPr>
          <w:rFonts w:hint="eastAsia"/>
        </w:rPr>
        <w:t>　　第二节 中外四维彩超机技术差距及产生差距的主要原因分析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提高我国四维彩超机技术的对策</w:t>
      </w:r>
      <w:r>
        <w:rPr>
          <w:rFonts w:hint="eastAsia"/>
        </w:rPr>
        <w:br/>
      </w:r>
      <w:r>
        <w:rPr>
          <w:rFonts w:hint="eastAsia"/>
        </w:rPr>
        <w:t>　　第四节 我国四维彩超机研发、设计发展趋势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中国四维彩超机行业市场供需状况分析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中国四维彩超机行业市场规模情况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中国四维彩超机行业盈利情况分析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中国四维彩超机行业市场需求状况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一、2018-2023年四维彩超机行业市场需求情况</w:t>
      </w:r>
      <w:r>
        <w:rPr>
          <w:rFonts w:hint="eastAsia"/>
        </w:rPr>
        <w:br/>
      </w:r>
      <w:r>
        <w:rPr>
          <w:rFonts w:hint="eastAsia"/>
        </w:rPr>
        <w:t>　　　　二、四维彩超机行业市场需求特点分析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三、2024-2030年四维彩超机行业市场需求预测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中国四维彩超机行业市场供给状况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一、2018-2023年四维彩超机行业市场供给情况</w:t>
      </w:r>
      <w:r>
        <w:rPr>
          <w:rFonts w:hint="eastAsia"/>
        </w:rPr>
        <w:br/>
      </w:r>
      <w:r>
        <w:rPr>
          <w:rFonts w:hint="eastAsia"/>
        </w:rPr>
        <w:t>　　　　二、四维彩超机行业市场供给特点分析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三、2024-2030年四维彩超机行业市场供给预测</w:t>
      </w:r>
      <w:r>
        <w:rPr>
          <w:rFonts w:hint="eastAsia"/>
        </w:rPr>
        <w:br/>
      </w:r>
      <w:r>
        <w:rPr>
          <w:rFonts w:hint="eastAsia"/>
        </w:rPr>
        <w:t>　　第五节 四维彩超机行业市场供需平衡状况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中国四维彩超机行业进出口情况分析预测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2018-2023年中国四维彩超机行业进出口情况分析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一、2018-2023年中国四维彩超机行业进口分析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二、2018-2023年中国四维彩超机行业出口分析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2024-2030年中国四维彩超机行业进出口情况预测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一、2024-2030年中国四维彩超机行业进口预测分析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二、2024-2030年中国四维彩超机行业出口预测分析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影响四维彩超机行业进出口变化的主要原因分析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2018-2023年中国四维彩超机行业重点地区调研分析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一、中国四维彩超机行业重点区域市场结构调研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二、**地区四维彩超机市场调研分析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三、**地区四维彩超机市场调研分析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四、**地区四维彩超机市场调研分析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五、**地区四维彩超机市场调研分析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六、**地区四维彩超机市场调研分析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四维彩超机行业细分产品市场调研分析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中国四维彩超机行业市场行情分析预测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四维彩超机价格影响因素分析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2018-2023年中国四维彩超机市场价格趋向分析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2024-2030年中国四维彩超机市场价格趋向预测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四维彩超机行业上、下游市场分析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四维彩超机行业上游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四维彩超机行业下游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四维彩超机行业竞争格局分析</w:t>
      </w:r>
      <w:r>
        <w:rPr>
          <w:rFonts w:hint="eastAsia"/>
        </w:rPr>
        <w:br/>
      </w:r>
      <w:r>
        <w:rPr>
          <w:rFonts w:hint="eastAsia"/>
        </w:rPr>
        <w:t>　　第一节 四维彩超机行业集中度分析</w:t>
      </w:r>
      <w:r>
        <w:rPr>
          <w:rFonts w:hint="eastAsia"/>
        </w:rPr>
        <w:br/>
      </w:r>
      <w:r>
        <w:rPr>
          <w:rFonts w:hint="eastAsia"/>
        </w:rPr>
        <w:t>　　　　一、四维彩超机市场集中度分析</w:t>
      </w:r>
      <w:r>
        <w:rPr>
          <w:rFonts w:hint="eastAsia"/>
        </w:rPr>
        <w:br/>
      </w:r>
      <w:r>
        <w:rPr>
          <w:rFonts w:hint="eastAsia"/>
        </w:rPr>
        <w:t>　　　　二、四维彩超机企业集中度分析</w:t>
      </w:r>
      <w:r>
        <w:rPr>
          <w:rFonts w:hint="eastAsia"/>
        </w:rPr>
        <w:br/>
      </w:r>
      <w:r>
        <w:rPr>
          <w:rFonts w:hint="eastAsia"/>
        </w:rPr>
        <w:t>　　　　三、四维彩超机区域集中度分析</w:t>
      </w:r>
      <w:r>
        <w:rPr>
          <w:rFonts w:hint="eastAsia"/>
        </w:rPr>
        <w:br/>
      </w:r>
      <w:r>
        <w:rPr>
          <w:rFonts w:hint="eastAsia"/>
        </w:rPr>
        <w:t>　　第二节 四维彩超机行业竞争格局分析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一、2023年四维彩超机行业竞争分析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二、2023年中外四维彩超机产品竞争分析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三、2018-2023年中国四维彩超机市场竞争分析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四、2024-2030年国内主要四维彩超机企业动向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四维彩超机行业重点企业发展调研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四维彩超机重点企业（一）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四维彩超机重点企业（二）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四维彩超机重点企业（三）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四维彩超机重点企业（四）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四维彩超机重点企业（五）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四维彩超机重点企业（六）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四维彩超机企业发展策略分析</w:t>
      </w:r>
      <w:r>
        <w:rPr>
          <w:rFonts w:hint="eastAsia"/>
        </w:rPr>
        <w:br/>
      </w:r>
      <w:r>
        <w:rPr>
          <w:rFonts w:hint="eastAsia"/>
        </w:rPr>
        <w:t>　　第一节 四维彩超机市场策略分析</w:t>
      </w:r>
      <w:r>
        <w:rPr>
          <w:rFonts w:hint="eastAsia"/>
        </w:rPr>
        <w:br/>
      </w:r>
      <w:r>
        <w:rPr>
          <w:rFonts w:hint="eastAsia"/>
        </w:rPr>
        <w:t>　　　　一、四维彩超机价格策略分析</w:t>
      </w:r>
      <w:r>
        <w:rPr>
          <w:rFonts w:hint="eastAsia"/>
        </w:rPr>
        <w:br/>
      </w:r>
      <w:r>
        <w:rPr>
          <w:rFonts w:hint="eastAsia"/>
        </w:rPr>
        <w:t>　　　　二、四维彩超机渠道策略分析</w:t>
      </w:r>
      <w:r>
        <w:rPr>
          <w:rFonts w:hint="eastAsia"/>
        </w:rPr>
        <w:br/>
      </w:r>
      <w:r>
        <w:rPr>
          <w:rFonts w:hint="eastAsia"/>
        </w:rPr>
        <w:t>　　第二节 四维彩超机销售策略分析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提高四维彩超机企业竞争力的策略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一、提高中国四维彩超机企业核心竞争力的对策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二、四维彩超机企业提升竞争力的主要方向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三、影响四维彩超机企业核心竞争力的因素及提升途径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四、提高四维彩超机企业竞争力的策略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对我国四维彩超机品牌的战略思考</w:t>
      </w:r>
      <w:r>
        <w:rPr>
          <w:rFonts w:hint="eastAsia"/>
        </w:rPr>
        <w:br/>
      </w:r>
      <w:r>
        <w:rPr>
          <w:rFonts w:hint="eastAsia"/>
        </w:rPr>
        <w:t>　　　　一、四维彩超机实施品牌战略的意义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二、四维彩超机企业品牌的现状分析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三、我国四维彩超机企业的品牌战略</w:t>
      </w:r>
      <w:r>
        <w:rPr>
          <w:rFonts w:hint="eastAsia"/>
        </w:rPr>
        <w:br/>
      </w:r>
      <w:r>
        <w:rPr>
          <w:rFonts w:hint="eastAsia"/>
        </w:rPr>
        <w:t>　　　　四、四维彩超机品牌战略管理的策略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中国四维彩超机行业营销策略分析</w:t>
      </w:r>
      <w:r>
        <w:rPr>
          <w:rFonts w:hint="eastAsia"/>
        </w:rPr>
        <w:br/>
      </w:r>
      <w:r>
        <w:rPr>
          <w:rFonts w:hint="eastAsia"/>
        </w:rPr>
        <w:t>　　第一节 四维彩超机市场推广策略研究分析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一、做好四维彩超机产品导入</w:t>
      </w:r>
      <w:r>
        <w:rPr>
          <w:rFonts w:hint="eastAsia"/>
        </w:rPr>
        <w:br/>
      </w:r>
      <w:r>
        <w:rPr>
          <w:rFonts w:hint="eastAsia"/>
        </w:rPr>
        <w:t>　　　　二、做好四维彩超机产品组合和产品线决策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三、四维彩超机行业城市市场推广策略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四维彩超机行业渠道营销研究分析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一、四维彩超机行业营销环境分析</w:t>
      </w:r>
      <w:r>
        <w:rPr>
          <w:rFonts w:hint="eastAsia"/>
        </w:rPr>
        <w:br/>
      </w:r>
      <w:r>
        <w:rPr>
          <w:rFonts w:hint="eastAsia"/>
        </w:rPr>
        <w:t>　　　　二、四维彩超机行业现存的营销渠道分析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三、四维彩超机行业终端市场营销管理策略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四维彩超机行业营销战略研究分析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一、中国四维彩超机行业有效整合营销策略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二、建立四维彩超机行业厂商的双嬴模式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2024-2030年中国四维彩超机行业前景与风险预测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2024年四维彩超机市场前景分析</w:t>
      </w:r>
      <w:r>
        <w:rPr>
          <w:rFonts w:hint="eastAsia"/>
        </w:rPr>
        <w:br/>
      </w:r>
      <w:r>
        <w:rPr>
          <w:rFonts w:hint="eastAsia"/>
        </w:rPr>
        <w:t>　　第二节 2024年四维彩超机发展趋势预测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2024-2030年中国四维彩超机行业投资特性分析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一、2024-2030年中国四维彩超机行业进入壁垒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二、2024-2030年中国四维彩超机行业盈利模式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三、2024-2030年中国四维彩超机行业盈利因素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2024-2030年中国四维彩超机行业投资机会分析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一、2024-2030年中国四维彩超机细分市场投资机会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二、2024-2030年中国四维彩超机行业区域市场投资潜力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2024-2030年中国四维彩超机行业投资风险分析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一、2024-2030年中国四维彩超机行业市场竞争风险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二、2024-2030年中国四维彩超机行业技术风险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三、2024-2030年中国四维彩超机行业政策风险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四、2024-2030年中国四维彩超机行业进入退出风险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2024-2030年中国四维彩超机行业盈利模式与投资策略分析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国外四维彩超机行业投资现状及经营模式分析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一、境外四维彩超机行业成长情况调查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中国四维彩超机行业商业模式探讨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中国四维彩超机行业投资国际化发展战略分析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中国四维彩超机行业投资策略分析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中国四维彩超机行业资本运作战略选择方案研究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中.智.林.中国四维彩超机行业多元化经营战略的可行性分析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四维彩超机行业历程</w:t>
      </w:r>
      <w:r>
        <w:rPr>
          <w:rFonts w:hint="eastAsia"/>
        </w:rPr>
        <w:br/>
      </w:r>
      <w:r>
        <w:rPr>
          <w:rFonts w:hint="eastAsia"/>
        </w:rPr>
        <w:t>　　图表 四维彩超机行业生命周期</w:t>
      </w:r>
      <w:r>
        <w:rPr>
          <w:rFonts w:hint="eastAsia"/>
        </w:rPr>
        <w:br/>
      </w:r>
      <w:r>
        <w:rPr>
          <w:rFonts w:hint="eastAsia"/>
        </w:rPr>
        <w:t>　　图表 四维彩超机行业产业链分析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2018-2023年四维彩超机行业市场容量分析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2018-2023年中国四维彩超机市场需求量及增速统计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2023年中国四维彩超机行业需求领域分布格局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2018-2023年中国四维彩超机进口数量分析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2018-2023年中国四维彩超机进口金额分析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2018-2023年中国四维彩超机出口数量分析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2018-2023年中国四维彩超机出口金额分析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2023年中国四维彩超机进口国家及地区分析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2023年中国四维彩超机出口国家及地区分析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2018-2023年中国四维彩超机行业企业平均规模情况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**地区四维彩超机市场规模及增长情况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**地区四维彩超机行业市场需求情况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**地区四维彩超机市场规模及增长情况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**地区四维彩超机行业市场需求情况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**地区四维彩超机市场规模及增长情况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**地区四维彩超机行业市场需求情况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**地区四维彩超机市场规模及增长情况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**地区四维彩超机行业市场需求情况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四维彩超机重点企业（三）成长能力情况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2024-2030年中国四维彩超机市场需求量预测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2024-2030年中国四维彩超机市场前景分析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2024-2030年中国四维彩超机行业发展趋势预测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6d9e8e29b4856" w:history="1">
        <w:r>
          <w:rPr>
            <w:rStyle w:val="Hyperlink"/>
          </w:rPr>
          <w:t>2024-2030年中国四维彩超机行业现状分析与市场前景报告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e6d9e8e29b4856" w:history="1">
        <w:r>
          <w:rPr>
            <w:rStyle w:val="Hyperlink"/>
          </w:rPr>
          <w:t>https://www.20087.com/3/18/SiWeiCaiChaoJiFaZhanXianZhuangQianJing.html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36f67892c4e0c" w:history="1">
      <w:r>
        <w:rPr>
          <w:rStyle w:val="Hyperlink"/>
        </w:rPr>
        <w:t>2024-2030年中国四维彩超机行业现状分析与市场前景报告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iWeiCaiChaoJiFaZhanXianZhuangQianJing.html" TargetMode="External" Id="Rfce6d9e8e29b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iWeiCaiChaoJiFaZhanXianZhuangQianJing.html" TargetMode="External" Id="R03036f67892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2024-02-02T05:42:59Z</dcterms:created>
  <dcterms:modified xsi:type="dcterms:W3CDTF">2024-02-02T06:42:59Z</dcterms:modified>
  <dc:subject>2024-2030年中国四维彩超机行业现状分析与市场前景报告</dc:subject>
  <dc:title>2024-2030年中国四维彩超机行业现状分析与市场前景报告</dc:title>
  <cp:keywords>2024-2030年中国四维彩超机行业现状分析与市场前景报告</cp:keywords>
  <dc:description>2024-2030年中国四维彩超机行业现状分析与市场前景报告</dc:description>
</cp:coreProperties>
</file>