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79ec11f64a88" w:history="1">
              <w:r>
                <w:rPr>
                  <w:rStyle w:val="Hyperlink"/>
                </w:rPr>
                <w:t>2025-2031年中国微生物发酵市场调查研究及发展前景趋势分析报告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79ec11f64a88" w:history="1">
              <w:r>
                <w:rPr>
                  <w:rStyle w:val="Hyperlink"/>
                </w:rPr>
                <w:t>2025-2031年中国微生物发酵市场调查研究及发展前景趋势分析报告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879ec11f64a88" w:history="1">
                <w:r>
                  <w:rPr>
                    <w:rStyle w:val="Hyperlink"/>
                  </w:rPr>
                  <w:t>https://www.20087.com/3/68/WeiShengWuFaJiaoFaZhanXianZhuang.html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发酵技术是利用微生物在适宜条件下进行生物转化的过程，广泛应用于食品、医药、化工和能源等多个领域。近年来，随着基因工程和合成生物学的发展，微生物发酵技术得以进一步优化，实现了对微生物代谢途径的精准调控，提高了目标产物的产率和纯度。目前，微生物发酵正朝着高通量筛选、连续发酵和多菌种协同发酵的方向发展，以应对工业化大规模生产的挑战。</w:t>
      </w:r>
      <w:r>
        <w:rPr>
          <w:rFonts w:hint="eastAsia"/>
        </w:rPr>
        <w:br/>
      </w:r>
      <w:r>
        <w:rPr>
          <w:rFonts w:hint="eastAsia"/>
        </w:rPr>
        <w:t>　　未来，微生物发酵将更加注重生物多样性和系统生物学。生物多样性方面，将探索更多非传统微生物资源，如极端环境微生物和共生微生物，以发现新的生物活性物质和代谢途径。系统生物学方面，通过整合基因组学、蛋白质组学和代谢组学数据，将构建更全面的微生物代谢网络模型，指导发酵过程的优化和新产品开发。此外，随着生物经济的兴起，微生物发酵将更多地参与到生物基化学品、生物燃料和生物肥料的生产中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879ec11f64a88" w:history="1">
        <w:r>
          <w:rPr>
            <w:rStyle w:val="Hyperlink"/>
          </w:rPr>
          <w:t>2025-2031年中国微生物发酵市场调查研究及发展前景趋势分析报告</w:t>
        </w:r>
      </w:hyperlink>
      <w:r>
        <w:rPr>
          <w:rFonts w:hint="eastAsia"/>
        </w:rPr>
        <w:t>》通过对微生物发酵行业的全面调研，系统分析了微生物发酵市场规模、技术现状及未来发展方向，揭示了行业竞争格局的演变趋势与潜在问题。同时，报告评估了微生物发酵行业投资价值与效益，识别了发展中的主要挑战与机遇，并结合SWOT分析为投资者和企业提供了科学的战略建议。此外，报告重点聚焦微生物发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微生物发酵市场发展概况</w:t>
      </w:r>
      <w:r>
        <w:rPr>
          <w:rFonts w:hint="eastAsia"/>
        </w:rPr>
        <w:br/>
      </w:r>
      <w:r>
        <w:rPr>
          <w:rFonts w:hint="eastAsia"/>
        </w:rPr>
        <w:t>　　第一节 微生物发酵市场及产品介绍</w:t>
      </w:r>
      <w:r>
        <w:rPr>
          <w:rFonts w:hint="eastAsia"/>
        </w:rPr>
        <w:br/>
      </w:r>
      <w:r>
        <w:rPr>
          <w:rFonts w:hint="eastAsia"/>
        </w:rPr>
        <w:t>　　第二节 2020-2025年微生物发酵市场发展概况</w:t>
      </w:r>
      <w:r>
        <w:rPr>
          <w:rFonts w:hint="eastAsia"/>
        </w:rPr>
        <w:br/>
      </w:r>
      <w:r>
        <w:rPr>
          <w:rFonts w:hint="eastAsia"/>
        </w:rPr>
        <w:t>　　第三节 微生物发酵市场相关政策法规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2025-2031年微生物发酵市场发展前景预测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市场推广在微生物发酵行业的重要性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营销渠道建设是微生物发酵市场竞争的关键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微生物发酵市场容量/市场规模分析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2020-2025年微生物发酵市场容量/市场规模统计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微生物发酵下游应用市场结构</w:t>
      </w:r>
      <w:r>
        <w:rPr>
          <w:rFonts w:hint="eastAsia"/>
        </w:rPr>
        <w:br/>
      </w:r>
      <w:r>
        <w:rPr>
          <w:rFonts w:hint="eastAsia"/>
        </w:rPr>
        <w:t>　　第三节 影响微生物发酵市场容量/市场规模增长的因素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2025-2031年我国微生物发酵市场容量/市场规模预测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2025-2031年中国微生物发酵企业PEST（环境）分析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微生物发酵市场推广策略研究</w:t>
      </w:r>
      <w:r>
        <w:rPr>
          <w:rFonts w:hint="eastAsia"/>
        </w:rPr>
        <w:br/>
      </w:r>
      <w:r>
        <w:rPr>
          <w:rFonts w:hint="eastAsia"/>
        </w:rPr>
        <w:t>　　第一节 微生物发酵行业新品推广模式研究</w:t>
      </w:r>
      <w:r>
        <w:rPr>
          <w:rFonts w:hint="eastAsia"/>
        </w:rPr>
        <w:br/>
      </w:r>
      <w:r>
        <w:rPr>
          <w:rFonts w:hint="eastAsia"/>
        </w:rPr>
        <w:t>　　第二节 微生物发酵市场终端产品发布特点</w:t>
      </w:r>
      <w:r>
        <w:rPr>
          <w:rFonts w:hint="eastAsia"/>
        </w:rPr>
        <w:br/>
      </w:r>
      <w:r>
        <w:rPr>
          <w:rFonts w:hint="eastAsia"/>
        </w:rPr>
        <w:t>　　第三节 微生物发酵市场中间商、代理商参与机制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微生物发酵市场网络推广策略研究</w:t>
      </w:r>
      <w:r>
        <w:rPr>
          <w:rFonts w:hint="eastAsia"/>
        </w:rPr>
        <w:br/>
      </w:r>
      <w:r>
        <w:rPr>
          <w:rFonts w:hint="eastAsia"/>
        </w:rPr>
        <w:t>　　第五节 微生物发酵市场广告宣传策略</w:t>
      </w:r>
      <w:r>
        <w:rPr>
          <w:rFonts w:hint="eastAsia"/>
        </w:rPr>
        <w:br/>
      </w:r>
      <w:r>
        <w:rPr>
          <w:rFonts w:hint="eastAsia"/>
        </w:rPr>
        <w:t>　　第六节 微生物发酵市场推广与配套供货渠道建立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微生物发酵新产品推广常见问题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直销模式在微生物发酵推广过程中的应用</w:t>
      </w:r>
      <w:r>
        <w:rPr>
          <w:rFonts w:hint="eastAsia"/>
        </w:rPr>
        <w:br/>
      </w:r>
      <w:r>
        <w:rPr>
          <w:rFonts w:hint="eastAsia"/>
        </w:rPr>
        <w:t>　　第十节 国外微生物发酵市场推广经验介绍（欧美、韩日市场）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行业盈利模式</w:t>
      </w:r>
      <w:r>
        <w:rPr>
          <w:rFonts w:hint="eastAsia"/>
        </w:rPr>
        <w:br/>
      </w:r>
      <w:r>
        <w:rPr>
          <w:rFonts w:hint="eastAsia"/>
        </w:rPr>
        <w:t>第五章 微生物发酵盈利模式研究</w:t>
      </w:r>
      <w:r>
        <w:rPr>
          <w:rFonts w:hint="eastAsia"/>
        </w:rPr>
        <w:br/>
      </w:r>
      <w:r>
        <w:rPr>
          <w:rFonts w:hint="eastAsia"/>
        </w:rPr>
        <w:t>　　第一节 微生物发酵市场盈利模式的分类</w:t>
      </w:r>
      <w:r>
        <w:rPr>
          <w:rFonts w:hint="eastAsia"/>
        </w:rPr>
        <w:br/>
      </w:r>
      <w:r>
        <w:rPr>
          <w:rFonts w:hint="eastAsia"/>
        </w:rPr>
        <w:t>　　第二节 微生物发酵生产企业的盈利模式研究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微生物发酵经销代理商盈利模式研究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微生物发酵营销渠道建立策略</w:t>
      </w:r>
      <w:r>
        <w:rPr>
          <w:rFonts w:hint="eastAsia"/>
        </w:rPr>
        <w:br/>
      </w:r>
      <w:r>
        <w:rPr>
          <w:rFonts w:hint="eastAsia"/>
        </w:rPr>
        <w:t>　　第一节 微生物发酵市场营销渠道结构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微生物发酵市场伙伴型渠道研究</w:t>
      </w:r>
      <w:r>
        <w:rPr>
          <w:rFonts w:hint="eastAsia"/>
        </w:rPr>
        <w:br/>
      </w:r>
      <w:r>
        <w:rPr>
          <w:rFonts w:hint="eastAsia"/>
        </w:rPr>
        <w:t>　　第三节 微生物发酵市场直接分销渠道与间接分销渠道管理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微生物发酵市场客户群研究与渠道匹配分析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微生物发酵主要客户群消费特征分析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微生物发酵主要销售渠道客户群稳定性分析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微生物发酵市场客户群消费趋势与营销渠道发展方向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行业投资战略</w:t>
      </w:r>
      <w:r>
        <w:rPr>
          <w:rFonts w:hint="eastAsia"/>
        </w:rPr>
        <w:br/>
      </w:r>
      <w:r>
        <w:rPr>
          <w:rFonts w:hint="eastAsia"/>
        </w:rPr>
        <w:t>第八章 微生物发酵行业投资战略研究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一、微生物发酵品牌的重要性</w:t>
      </w:r>
      <w:r>
        <w:rPr>
          <w:rFonts w:hint="eastAsia"/>
        </w:rPr>
        <w:br/>
      </w:r>
      <w:r>
        <w:rPr>
          <w:rFonts w:hint="eastAsia"/>
        </w:rPr>
        <w:t>　　　　二、微生物发酵实施品牌战略的意义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微生物发酵市场的重点客户战略实施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二、产业优势</w:t>
      </w:r>
      <w:r>
        <w:rPr>
          <w:rFonts w:hint="eastAsia"/>
        </w:rPr>
        <w:br/>
      </w:r>
      <w:r>
        <w:rPr>
          <w:rFonts w:hint="eastAsia"/>
        </w:rPr>
        <w:t>　　　　三、产销统计数据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中^智林^：吉林燃料乙醇有限公司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一、企业介绍与微生物发酵相关业务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2025-2031年微生物发酵市场发展前景预测</w:t>
      </w:r>
      <w:r>
        <w:rPr>
          <w:rFonts w:hint="eastAsia"/>
        </w:rPr>
        <w:br/>
      </w:r>
      <w:r>
        <w:rPr>
          <w:rFonts w:hint="eastAsia"/>
        </w:rPr>
        <w:t>　　图表 2020-2025年微生物发酵市场容量统计</w:t>
      </w:r>
      <w:r>
        <w:rPr>
          <w:rFonts w:hint="eastAsia"/>
        </w:rPr>
        <w:br/>
      </w:r>
      <w:r>
        <w:rPr>
          <w:rFonts w:hint="eastAsia"/>
        </w:rPr>
        <w:t>　　图表 2020-2025年微生物发酵市场规模统计</w:t>
      </w:r>
      <w:r>
        <w:rPr>
          <w:rFonts w:hint="eastAsia"/>
        </w:rPr>
        <w:br/>
      </w:r>
      <w:r>
        <w:rPr>
          <w:rFonts w:hint="eastAsia"/>
        </w:rPr>
        <w:t>　　图表 微生物发酵下游应用市场结构</w:t>
      </w:r>
      <w:r>
        <w:rPr>
          <w:rFonts w:hint="eastAsia"/>
        </w:rPr>
        <w:br/>
      </w:r>
      <w:r>
        <w:rPr>
          <w:rFonts w:hint="eastAsia"/>
        </w:rPr>
        <w:t>　　图表 2025-2031年我国微生物发酵市场容量预测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2025-2031年我国微生物发酵市场规模预测</w:t>
      </w:r>
      <w:r>
        <w:rPr>
          <w:rFonts w:hint="eastAsia"/>
        </w:rPr>
        <w:br/>
      </w:r>
      <w:r>
        <w:rPr>
          <w:rFonts w:hint="eastAsia"/>
        </w:rPr>
        <w:t>　　图表 2020-2025年梅花生物科技偿债能力情况</w:t>
      </w:r>
      <w:r>
        <w:rPr>
          <w:rFonts w:hint="eastAsia"/>
        </w:rPr>
        <w:br/>
      </w:r>
      <w:r>
        <w:rPr>
          <w:rFonts w:hint="eastAsia"/>
        </w:rPr>
        <w:t>　　图表 2020-2025年梅花生物科技资本结构情况</w:t>
      </w:r>
      <w:r>
        <w:rPr>
          <w:rFonts w:hint="eastAsia"/>
        </w:rPr>
        <w:br/>
      </w:r>
      <w:r>
        <w:rPr>
          <w:rFonts w:hint="eastAsia"/>
        </w:rPr>
        <w:t>　　图表 2020-2025年梅花生物科技经营效率分析</w:t>
      </w:r>
      <w:r>
        <w:rPr>
          <w:rFonts w:hint="eastAsia"/>
        </w:rPr>
        <w:br/>
      </w:r>
      <w:r>
        <w:rPr>
          <w:rFonts w:hint="eastAsia"/>
        </w:rPr>
        <w:t>　　图表 2020-2025年梅花生物科技获利能力分析</w:t>
      </w:r>
      <w:r>
        <w:rPr>
          <w:rFonts w:hint="eastAsia"/>
        </w:rPr>
        <w:br/>
      </w:r>
      <w:r>
        <w:rPr>
          <w:rFonts w:hint="eastAsia"/>
        </w:rPr>
        <w:t>　　图表 2020-2025年梅花生物科技发展能力分析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79ec11f64a88" w:history="1">
        <w:r>
          <w:rPr>
            <w:rStyle w:val="Hyperlink"/>
          </w:rPr>
          <w:t>2025-2031年中国微生物发酵市场调查研究及发展前景趋势分析报告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879ec11f64a88" w:history="1">
        <w:r>
          <w:rPr>
            <w:rStyle w:val="Hyperlink"/>
          </w:rPr>
          <w:t>https://www.20087.com/3/68/WeiShengWuFaJiaoFaZhanXianZhuang.html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发酵技术、微生物发酵技术、微生物发酵产品有哪些、微生物发酵原理、发酵馒头的制作过程、微生物发酵法是抗生素生产方法之一、不涉及微生物发酵的食物、味精是由什么微生物发酵、豆腐是微生物发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c2df760af4c9d" w:history="1">
      <w:r>
        <w:rPr>
          <w:rStyle w:val="Hyperlink"/>
        </w:rPr>
        <w:t>2025-2031年中国微生物发酵市场调查研究及发展前景趋势分析报告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WeiShengWuFaJiaoFaZhanXianZhuang.html" TargetMode="External" Id="Rb50879ec11f6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WeiShengWuFaJiaoFaZhanXianZhuang.html" TargetMode="External" Id="R40cc2df760af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2025-05-06T07:18:00Z</dcterms:created>
  <dcterms:modified xsi:type="dcterms:W3CDTF">2025-05-06T08:18:00Z</dcterms:modified>
  <dc:subject>2025-2031年中国微生物发酵市场调查研究及发展前景趋势分析报告</dc:subject>
  <dc:title>2025-2031年中国微生物发酵市场调查研究及发展前景趋势分析报告</dc:title>
  <cp:keywords>2025-2031年中国微生物发酵市场调查研究及发展前景趋势分析报告</cp:keywords>
  <dc:description>2025-2031年中国微生物发酵市场调查研究及发展前景趋势分析报告</dc:description>
</cp:coreProperties>
</file>