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b4bc33004a7b" w:history="1">
              <w:r>
                <w:rPr>
                  <w:rStyle w:val="Hyperlink"/>
                </w:rPr>
                <w:t>2024-2030年中国糖尿病药品行业现状深度调研与发展趋势报告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b4bc33004a7b" w:history="1">
              <w:r>
                <w:rPr>
                  <w:rStyle w:val="Hyperlink"/>
                </w:rPr>
                <w:t>2024-2030年中国糖尿病药品行业现状深度调研与发展趋势报告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9b4bc33004a7b" w:history="1">
                <w:r>
                  <w:rPr>
                    <w:rStyle w:val="Hyperlink"/>
                  </w:rPr>
                  <w:t>https://www.20087.com/3/18/TangNiaoBingYaoPinFaZhanQuShiYuC.html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品市场是一个庞大且快速增长的领域，随着全球糖尿病患者人数的增加，对有效治疗和管理糖尿病的药品需求日益增长。近年来，新型糖尿病药品的研发取得了重大进展，包括GLP-1受体激动剂、SGLT2抑制剂等，这些药品不仅能够有效控制血糖，还能减少心血管疾病的风险。</w:t>
      </w:r>
      <w:r>
        <w:rPr>
          <w:rFonts w:hint="eastAsia"/>
        </w:rPr>
        <w:br/>
      </w:r>
      <w:r>
        <w:rPr>
          <w:rFonts w:hint="eastAsia"/>
        </w:rPr>
        <w:t>　　未来，糖尿病药品将更加注重个体化治疗和慢性病管理。通过基因组学和代谢组学的研究，开发针对不同糖尿病亚型的个性化治疗方案。同时，糖尿病药品将与数字健康技术结合，如通过智能穿戴设备监测血糖水平，实现远程医疗管理和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b4bc33004a7b" w:history="1">
        <w:r>
          <w:rPr>
            <w:rStyle w:val="Hyperlink"/>
          </w:rPr>
          <w:t>2024-2030年中国糖尿病药品行业现状深度调研与发展趋势报告</w:t>
        </w:r>
      </w:hyperlink>
      <w:r>
        <w:rPr>
          <w:rFonts w:hint="eastAsia"/>
        </w:rPr>
        <w:t>》依托国家统计局、发改委及糖尿病药品相关行业协会的详实数据，对糖尿病药品行业的现状、市场需求、市场规模、产业链结构、价格变动、细分市场进行了全面调研。糖尿病药品报告还详细剖析了糖尿病药品市场竞争格局，重点关注了品牌影响力、市场集中度及重点企业运营情况，并在预测糖尿病药品市场发展前景和发展趋势的同时，识别了糖尿病药品行业潜在的风险与机遇。糖尿病药品报告以专业、科学、规范的研究方法和客观、权威的分析，为糖尿病药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糖尿病的相关概述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2019-2024年全球糖尿病诊疗药物市场分析</w:t>
      </w:r>
      <w:r>
        <w:rPr>
          <w:rFonts w:hint="eastAsia"/>
        </w:rPr>
        <w:br/>
      </w:r>
      <w:r>
        <w:rPr>
          <w:rFonts w:hint="eastAsia"/>
        </w:rPr>
        <w:t>　　第一节 2019-2024年全球糖尿病的患病现状</w:t>
      </w:r>
      <w:r>
        <w:rPr>
          <w:rFonts w:hint="eastAsia"/>
        </w:rPr>
        <w:br/>
      </w:r>
      <w:r>
        <w:rPr>
          <w:rFonts w:hint="eastAsia"/>
        </w:rPr>
        <w:t>　　　　一、糖尿病全球患病现状及趋势</w:t>
      </w:r>
      <w:r>
        <w:rPr>
          <w:rFonts w:hint="eastAsia"/>
        </w:rPr>
        <w:br/>
      </w:r>
      <w:r>
        <w:rPr>
          <w:rFonts w:hint="eastAsia"/>
        </w:rPr>
        <w:t>　　　　二、全球糖尿病患病的地区分布</w:t>
      </w:r>
      <w:r>
        <w:rPr>
          <w:rFonts w:hint="eastAsia"/>
        </w:rPr>
        <w:br/>
      </w:r>
      <w:r>
        <w:rPr>
          <w:rFonts w:hint="eastAsia"/>
        </w:rPr>
        <w:t>　　　　三、全球糖尿病患者病死率分析</w:t>
      </w:r>
      <w:r>
        <w:rPr>
          <w:rFonts w:hint="eastAsia"/>
        </w:rPr>
        <w:br/>
      </w:r>
      <w:r>
        <w:rPr>
          <w:rFonts w:hint="eastAsia"/>
        </w:rPr>
        <w:t>　　第二节 2019-2024年全球糖尿病诊疗市场分析</w:t>
      </w:r>
      <w:r>
        <w:rPr>
          <w:rFonts w:hint="eastAsia"/>
        </w:rPr>
        <w:br/>
      </w:r>
      <w:r>
        <w:rPr>
          <w:rFonts w:hint="eastAsia"/>
        </w:rPr>
        <w:t>　　　　一、国外糖尿病专科护理现状及特点概述</w:t>
      </w:r>
      <w:r>
        <w:rPr>
          <w:rFonts w:hint="eastAsia"/>
        </w:rPr>
        <w:br/>
      </w:r>
      <w:r>
        <w:rPr>
          <w:rFonts w:hint="eastAsia"/>
        </w:rPr>
        <w:t>　　　　二、全球糖尿病患者医疗费用情况</w:t>
      </w:r>
      <w:r>
        <w:rPr>
          <w:rFonts w:hint="eastAsia"/>
        </w:rPr>
        <w:br/>
      </w:r>
      <w:r>
        <w:rPr>
          <w:rFonts w:hint="eastAsia"/>
        </w:rPr>
        <w:t>　　　　三、世界糖尿病药物市场规模分析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四、全球主要糖尿病药物企业动向</w:t>
      </w:r>
      <w:r>
        <w:rPr>
          <w:rFonts w:hint="eastAsia"/>
        </w:rPr>
        <w:br/>
      </w:r>
      <w:r>
        <w:rPr>
          <w:rFonts w:hint="eastAsia"/>
        </w:rPr>
        <w:t>　　第三节 2019-2024年全球主要国家糖尿病诊疗分析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　　一、美国糖尿病诊疗及药物研发情况</w:t>
      </w:r>
      <w:r>
        <w:rPr>
          <w:rFonts w:hint="eastAsia"/>
        </w:rPr>
        <w:br/>
      </w:r>
      <w:r>
        <w:rPr>
          <w:rFonts w:hint="eastAsia"/>
        </w:rPr>
        <w:t>　　　　二、日本糖尿病患病及诊疗情况分析</w:t>
      </w:r>
      <w:r>
        <w:rPr>
          <w:rFonts w:hint="eastAsia"/>
        </w:rPr>
        <w:br/>
      </w:r>
      <w:r>
        <w:rPr>
          <w:rFonts w:hint="eastAsia"/>
        </w:rPr>
        <w:t>　　第四节 2019-2024年全球新型抗糖尿病药物研究进展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2019-2024年中国糖尿病诊疗行业发展环境分析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二、发改委降低部分药品价格</w:t>
      </w:r>
      <w:r>
        <w:rPr>
          <w:rFonts w:hint="eastAsia"/>
        </w:rPr>
        <w:br/>
      </w:r>
      <w:r>
        <w:rPr>
          <w:rFonts w:hint="eastAsia"/>
        </w:rPr>
        <w:t>　　　　三、国家药监局重修吡格列酮说明书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　　一、全球医药市场规模分析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</w:t>
      </w:r>
      <w:r>
        <w:rPr>
          <w:rFonts w:hint="eastAsia"/>
        </w:rPr>
        <w:br/>
      </w:r>
      <w:r>
        <w:rPr>
          <w:rFonts w:hint="eastAsia"/>
        </w:rPr>
        <w:t>　　　　三、中国药品零售市场分析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三、国家卫生部举办联合国糖尿病日活动</w:t>
      </w:r>
      <w:r>
        <w:rPr>
          <w:rFonts w:hint="eastAsia"/>
        </w:rPr>
        <w:br/>
      </w:r>
      <w:r>
        <w:rPr>
          <w:rFonts w:hint="eastAsia"/>
        </w:rPr>
        <w:t>　　　　四、中国糖尿病患者健康教育发展现状</w:t>
      </w:r>
      <w:r>
        <w:rPr>
          <w:rFonts w:hint="eastAsia"/>
        </w:rPr>
        <w:br/>
      </w:r>
      <w:r>
        <w:rPr>
          <w:rFonts w:hint="eastAsia"/>
        </w:rPr>
        <w:t>　　　　五、糖尿病社区健康教育的方法与内容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2019-2024年中国糖尿病治疗药物所属行业发展分析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</w:t>
      </w:r>
      <w:r>
        <w:rPr>
          <w:rFonts w:hint="eastAsia"/>
        </w:rPr>
        <w:br/>
      </w:r>
      <w:r>
        <w:rPr>
          <w:rFonts w:hint="eastAsia"/>
        </w:rPr>
        <w:t>　　　　一、中国糖尿病患病人数</w:t>
      </w:r>
      <w:r>
        <w:rPr>
          <w:rFonts w:hint="eastAsia"/>
        </w:rPr>
        <w:br/>
      </w:r>
      <w:r>
        <w:rPr>
          <w:rFonts w:hint="eastAsia"/>
        </w:rPr>
        <w:t>　　　　二、中国糖尿病流行状况及特点</w:t>
      </w:r>
      <w:r>
        <w:rPr>
          <w:rFonts w:hint="eastAsia"/>
        </w:rPr>
        <w:br/>
      </w:r>
      <w:r>
        <w:rPr>
          <w:rFonts w:hint="eastAsia"/>
        </w:rPr>
        <w:t>　　　　三、农村早期糖尿病患者群体庞大</w:t>
      </w:r>
      <w:r>
        <w:rPr>
          <w:rFonts w:hint="eastAsia"/>
        </w:rPr>
        <w:br/>
      </w:r>
      <w:r>
        <w:rPr>
          <w:rFonts w:hint="eastAsia"/>
        </w:rPr>
        <w:t>　　　　四、中国糖尿病高发主要原因分析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二、糖尿病药物治疗方案分析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四、糖尿病的非药物治疗情况</w:t>
      </w:r>
      <w:r>
        <w:rPr>
          <w:rFonts w:hint="eastAsia"/>
        </w:rPr>
        <w:br/>
      </w:r>
      <w:r>
        <w:rPr>
          <w:rFonts w:hint="eastAsia"/>
        </w:rPr>
        <w:t>　　第三节 中国糖尿病治疗药物分析</w:t>
      </w:r>
      <w:r>
        <w:rPr>
          <w:rFonts w:hint="eastAsia"/>
        </w:rPr>
        <w:br/>
      </w:r>
      <w:r>
        <w:rPr>
          <w:rFonts w:hint="eastAsia"/>
        </w:rPr>
        <w:t>　　国内样本医院糖尿病药物市场规模</w:t>
      </w:r>
      <w:r>
        <w:rPr>
          <w:rFonts w:hint="eastAsia"/>
        </w:rPr>
        <w:br/>
      </w:r>
      <w:r>
        <w:rPr>
          <w:rFonts w:hint="eastAsia"/>
        </w:rPr>
        <w:t>　　2017 年国内样本医院糖尿病药物市场份额</w:t>
      </w:r>
      <w:r>
        <w:rPr>
          <w:rFonts w:hint="eastAsia"/>
        </w:rPr>
        <w:br/>
      </w:r>
      <w:r>
        <w:rPr>
          <w:rFonts w:hint="eastAsia"/>
        </w:rPr>
        <w:t>　　　　一、国内糖尿病药物研究进展及现状</w:t>
      </w:r>
      <w:r>
        <w:rPr>
          <w:rFonts w:hint="eastAsia"/>
        </w:rPr>
        <w:br/>
      </w:r>
      <w:r>
        <w:rPr>
          <w:rFonts w:hint="eastAsia"/>
        </w:rPr>
        <w:t>　　　　二、中国糖尿病治疗药物产品的分类</w:t>
      </w:r>
      <w:r>
        <w:rPr>
          <w:rFonts w:hint="eastAsia"/>
        </w:rPr>
        <w:br/>
      </w:r>
      <w:r>
        <w:rPr>
          <w:rFonts w:hint="eastAsia"/>
        </w:rPr>
        <w:t>　　　　三、糖尿病治疗主要药物增长分析</w:t>
      </w:r>
      <w:r>
        <w:rPr>
          <w:rFonts w:hint="eastAsia"/>
        </w:rPr>
        <w:br/>
      </w:r>
      <w:r>
        <w:rPr>
          <w:rFonts w:hint="eastAsia"/>
        </w:rPr>
        <w:t>　　　　四、中国糖尿病药物市场规模分析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2019-2024年中国糖尿病治疗药物市场价格分析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2019-2024年中国糖尿病治疗药物市场竞争分析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2019-2024年中国糖尿病药物市场竞争态势分析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一、中国降糖药物市场格局分析</w:t>
      </w:r>
      <w:r>
        <w:rPr>
          <w:rFonts w:hint="eastAsia"/>
        </w:rPr>
        <w:br/>
      </w:r>
      <w:r>
        <w:rPr>
          <w:rFonts w:hint="eastAsia"/>
        </w:rPr>
        <w:t>　　　　二、中国化学降糖药竞争企业概述</w:t>
      </w:r>
      <w:r>
        <w:rPr>
          <w:rFonts w:hint="eastAsia"/>
        </w:rPr>
        <w:br/>
      </w:r>
      <w:r>
        <w:rPr>
          <w:rFonts w:hint="eastAsia"/>
        </w:rPr>
        <w:t>　　　　三、跨国药企主导化学降糖药市场</w:t>
      </w:r>
      <w:r>
        <w:rPr>
          <w:rFonts w:hint="eastAsia"/>
        </w:rPr>
        <w:br/>
      </w:r>
      <w:r>
        <w:rPr>
          <w:rFonts w:hint="eastAsia"/>
        </w:rPr>
        <w:t>　　第二节 2019-2024年中国糖尿病治疗药物市场格局分析</w:t>
      </w:r>
      <w:r>
        <w:rPr>
          <w:rFonts w:hint="eastAsia"/>
        </w:rPr>
        <w:br/>
      </w:r>
      <w:r>
        <w:rPr>
          <w:rFonts w:hint="eastAsia"/>
        </w:rPr>
        <w:t>　　　　一、国内糖尿病用药产品格局分析</w:t>
      </w:r>
      <w:r>
        <w:rPr>
          <w:rFonts w:hint="eastAsia"/>
        </w:rPr>
        <w:br/>
      </w:r>
      <w:r>
        <w:rPr>
          <w:rFonts w:hint="eastAsia"/>
        </w:rPr>
        <w:t>　　　　二、中国口服糖尿病药物市场格局</w:t>
      </w:r>
      <w:r>
        <w:rPr>
          <w:rFonts w:hint="eastAsia"/>
        </w:rPr>
        <w:br/>
      </w:r>
      <w:r>
        <w:rPr>
          <w:rFonts w:hint="eastAsia"/>
        </w:rPr>
        <w:t>　　　　三、中国糖尿病药物企业竞争格局</w:t>
      </w:r>
      <w:r>
        <w:rPr>
          <w:rFonts w:hint="eastAsia"/>
        </w:rPr>
        <w:br/>
      </w:r>
      <w:r>
        <w:rPr>
          <w:rFonts w:hint="eastAsia"/>
        </w:rPr>
        <w:t>　　　　四、中国糖尿病治疗药物市场集中度</w:t>
      </w:r>
      <w:r>
        <w:rPr>
          <w:rFonts w:hint="eastAsia"/>
        </w:rPr>
        <w:br/>
      </w:r>
      <w:r>
        <w:rPr>
          <w:rFonts w:hint="eastAsia"/>
        </w:rPr>
        <w:t>　　第三节 2019-2024年中国糖尿病药物企业竞争策略分析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2019-2024年中国糖尿病治疗药物市场品种分析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九、GLP-1受体激动剂</w:t>
      </w:r>
      <w:r>
        <w:rPr>
          <w:rFonts w:hint="eastAsia"/>
        </w:rPr>
        <w:br/>
      </w:r>
      <w:r>
        <w:rPr>
          <w:rFonts w:hint="eastAsia"/>
        </w:rPr>
        <w:t>　　　　十、DPP-4抑制剂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中国糖尿病药物重点企业经营分析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六、公司发展战略及未来展望</w:t>
      </w:r>
      <w:r>
        <w:rPr>
          <w:rFonts w:hint="eastAsia"/>
        </w:rPr>
        <w:br/>
      </w:r>
      <w:r>
        <w:rPr>
          <w:rFonts w:hint="eastAsia"/>
        </w:rPr>
        <w:t>　　第三节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六、公司发展战略及未来展望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2024-2030年中国糖尿病药物市场投资前景分析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2024-2030年中国糖尿病药物市场前景分析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二、中国糖尿病诊疗药物市场前景分析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四、2024-2030年糖尿病药物市场规模预测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从国内发展情况来看，我国是全球糖尿病患者最多的国家，同时也是糖尿病患病率增长最快的国家。随着我国糖尿病患病率的增加、人们生活水平和医疗水平的提高，我国糖尿病药物市场规模逐年扩容，预计到，市场规模将接近437亿元。</w:t>
      </w:r>
      <w:r>
        <w:rPr>
          <w:rFonts w:hint="eastAsia"/>
        </w:rPr>
        <w:br/>
      </w:r>
      <w:r>
        <w:rPr>
          <w:rFonts w:hint="eastAsia"/>
        </w:rPr>
        <w:t>　　　　2024-2030年中国糖尿病药物市场规模走势预测</w:t>
      </w:r>
      <w:r>
        <w:rPr>
          <w:rFonts w:hint="eastAsia"/>
        </w:rPr>
        <w:br/>
      </w:r>
      <w:r>
        <w:rPr>
          <w:rFonts w:hint="eastAsia"/>
        </w:rPr>
        <w:t>　　第二节 2024-2030年中国糖尿病药物投资风险分析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三、药品降价风险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中智.林.－2024-2030年中国糖尿病诊疗投资策略及建议</w:t>
      </w:r>
      <w:r>
        <w:rPr>
          <w:rFonts w:hint="eastAsia"/>
        </w:rPr>
        <w:br/>
      </w:r>
      <w:r>
        <w:rPr>
          <w:rFonts w:hint="eastAsia"/>
        </w:rPr>
        <w:t>　　　　一、中药降糖药市场潜力巨大</w:t>
      </w:r>
      <w:r>
        <w:rPr>
          <w:rFonts w:hint="eastAsia"/>
        </w:rPr>
        <w:br/>
      </w:r>
      <w:r>
        <w:rPr>
          <w:rFonts w:hint="eastAsia"/>
        </w:rPr>
        <w:t>　　　　二、血糖仪市场有望加速增长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三、胰岛素泵在国内有待开发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b4bc33004a7b" w:history="1">
        <w:r>
          <w:rPr>
            <w:rStyle w:val="Hyperlink"/>
          </w:rPr>
          <w:t>2024-2030年中国糖尿病药品行业现状深度调研与发展趋势报告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9b4bc33004a7b" w:history="1">
        <w:r>
          <w:rPr>
            <w:rStyle w:val="Hyperlink"/>
          </w:rPr>
          <w:t>https://www.20087.com/3/18/TangNiaoBingYaoPinFaZhanQuShiYuC.html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30ace31d46c0" w:history="1">
      <w:r>
        <w:rPr>
          <w:rStyle w:val="Hyperlink"/>
        </w:rPr>
        <w:t>2024-2030年中国糖尿病药品行业现状深度调研与发展趋势报告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gNiaoBingYaoPinFaZhanQuShiYuC.html" TargetMode="External" Id="R6ff9b4bc330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gNiaoBingYaoPinFaZhanQuShiYuC.html" TargetMode="External" Id="R33b630ace31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2024-05-04T07:21:00Z</dcterms:created>
  <dcterms:modified xsi:type="dcterms:W3CDTF">2024-05-04T08:21:00Z</dcterms:modified>
  <dc:subject>2024-2030年中国糖尿病药品行业现状深度调研与发展趋势报告</dc:subject>
  <dc:title>2024-2030年中国糖尿病药品行业现状深度调研与发展趋势报告</dc:title>
  <cp:keywords>2024-2030年中国糖尿病药品行业现状深度调研与发展趋势报告</cp:keywords>
  <dc:description>2024-2030年中国糖尿病药品行业现状深度调研与发展趋势报告</dc:description>
</cp:coreProperties>
</file>