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e66c20a234a33" w:history="1">
              <w:r>
                <w:rPr>
                  <w:rStyle w:val="Hyperlink"/>
                </w:rPr>
                <w:t>中国血栓药物行业发展研究与市场前景报告（2023-2029年）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e66c20a234a33" w:history="1">
              <w:r>
                <w:rPr>
                  <w:rStyle w:val="Hyperlink"/>
                </w:rPr>
                <w:t>中国血栓药物行业发展研究与市场前景报告（2023-2029年）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e66c20a234a33" w:history="1">
                <w:r>
                  <w:rPr>
                    <w:rStyle w:val="Hyperlink"/>
                  </w:rPr>
                  <w:t>https://www.20087.com/3/98/XueShuanYaoWuShiChangQianJingFenXi.html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药物主要用于预防和治疗血栓性疾病，如心肌梗死、中风和深静脉血栓。近年来，随着对血栓形成机制的深入研究，新型抗凝血药、抗血小板药以及溶栓药不断涌现，这些药物在提高治疗效果的同时，也减少了出血等副作用的风险。药物设计更加个性化，能够针对不同类型的血栓疾病提供精准治疗。</w:t>
      </w:r>
      <w:r>
        <w:rPr>
          <w:rFonts w:hint="eastAsia"/>
        </w:rPr>
        <w:br/>
      </w:r>
      <w:r>
        <w:rPr>
          <w:rFonts w:hint="eastAsia"/>
        </w:rPr>
        <w:t>　　未来，血栓药物将更加注重靶向性和生物兼容性。通过纳米技术，药物可以被设计成能够精准定位病灶，减少全身性副作用。同时，基于患者遗传信息的个体化治疗方案将得到推广，提高药物的疗效和安全性。此外，随着再生医学的发展，血栓药物可能与干细胞疗法结合，促进血管再生，从根本上解决血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e66c20a234a33" w:history="1">
        <w:r>
          <w:rPr>
            <w:rStyle w:val="Hyperlink"/>
          </w:rPr>
          <w:t>中国血栓药物行业发展研究与市场前景报告（2023-2029年）</w:t>
        </w:r>
      </w:hyperlink>
      <w:r>
        <w:rPr>
          <w:rFonts w:hint="eastAsia"/>
        </w:rPr>
        <w:t>》全面分析了血栓药物行业的现状，深入探讨了血栓药物市场需求、市场规模及价格波动。血栓药物报告探讨了产业链关键环节，并对血栓药物各细分市场进行了研究。同时，基于权威数据和专业分析，科学预测了血栓药物市场前景与发展趋势。此外，还评估了血栓药物重点企业的经营状况，包括品牌影响力、市场集中度以及竞争格局，并审慎剖析了潜在风险与机遇。血栓药物报告以其专业性、科学性和权威性，成为血栓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血栓药物产业概述</w:t>
      </w:r>
      <w:r>
        <w:rPr>
          <w:rFonts w:hint="eastAsia"/>
        </w:rPr>
        <w:br/>
      </w:r>
      <w:r>
        <w:rPr>
          <w:rFonts w:hint="eastAsia"/>
        </w:rPr>
        <w:t>　　第一节 血栓药物定义</w:t>
      </w:r>
      <w:r>
        <w:rPr>
          <w:rFonts w:hint="eastAsia"/>
        </w:rPr>
        <w:br/>
      </w:r>
      <w:r>
        <w:rPr>
          <w:rFonts w:hint="eastAsia"/>
        </w:rPr>
        <w:t>　　第二节 血栓药物行业特点</w:t>
      </w:r>
      <w:r>
        <w:rPr>
          <w:rFonts w:hint="eastAsia"/>
        </w:rPr>
        <w:br/>
      </w:r>
      <w:r>
        <w:rPr>
          <w:rFonts w:hint="eastAsia"/>
        </w:rPr>
        <w:t>　　第三节 血栓药物产业链分析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中国血栓药物行业运行环境分析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中国血栓药物运行经济环境分析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中国血栓药物产业政策环境分析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一、血栓药物行业监管体制</w:t>
      </w:r>
      <w:r>
        <w:rPr>
          <w:rFonts w:hint="eastAsia"/>
        </w:rPr>
        <w:br/>
      </w:r>
      <w:r>
        <w:rPr>
          <w:rFonts w:hint="eastAsia"/>
        </w:rPr>
        <w:t>　　　　二、血栓药物行业主要法规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三、主要血栓药物产业政策</w:t>
      </w:r>
      <w:r>
        <w:rPr>
          <w:rFonts w:hint="eastAsia"/>
        </w:rPr>
        <w:br/>
      </w:r>
      <w:r>
        <w:rPr>
          <w:rFonts w:hint="eastAsia"/>
        </w:rPr>
        <w:t>　　第三节 中国血栓药物产业社会环境分析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国外血栓药物行业发展态势分析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国外血栓药物市场发展现状分析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国外主要国家血栓药物市场现状</w:t>
      </w:r>
      <w:r>
        <w:rPr>
          <w:rFonts w:hint="eastAsia"/>
        </w:rPr>
        <w:br/>
      </w:r>
      <w:r>
        <w:rPr>
          <w:rFonts w:hint="eastAsia"/>
        </w:rPr>
        <w:t>　　第三节 国外血栓药物行业发展趋势预测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中国血栓药物行业市场分析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2017-2022年中国血栓药物行业规模情况</w:t>
      </w:r>
      <w:r>
        <w:rPr>
          <w:rFonts w:hint="eastAsia"/>
        </w:rPr>
        <w:br/>
      </w:r>
      <w:r>
        <w:rPr>
          <w:rFonts w:hint="eastAsia"/>
        </w:rPr>
        <w:t>　　　　一、血栓药物行业市场规模情况分析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二、血栓药物行业单位规模情况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三、血栓药物行业人员规模情况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2017-2022年中国血栓药物行业财务能力分析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一、血栓药物行业盈利能力分析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二、血栓药物行业偿债能力分析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三、血栓药物行业营运能力分析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四、血栓药物行业发展能力分析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2021-2022年中国血栓药物行业热点动态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2022年中国血栓药物行业面临的挑战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中国重点地区血栓药物行业市场调研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重点地区（一）血栓药物市场调研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重点地区（二）血栓药物市场调研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重点地区（三）血栓药物市场调研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重点地区（四）血栓药物市场调研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重点地区（五）血栓药物市场调研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中国血栓药物行业价格走势及影响因素分析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国内血栓药物行业价格回顾</w:t>
      </w:r>
      <w:r>
        <w:rPr>
          <w:rFonts w:hint="eastAsia"/>
        </w:rPr>
        <w:br/>
      </w:r>
      <w:r>
        <w:rPr>
          <w:rFonts w:hint="eastAsia"/>
        </w:rPr>
        <w:t>　　第二节 国内血栓药物行业价格走势预测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国内血栓药物行业价格影响因素分析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中国血栓药物行业客户调研</w:t>
      </w:r>
      <w:r>
        <w:rPr>
          <w:rFonts w:hint="eastAsia"/>
        </w:rPr>
        <w:br/>
      </w:r>
      <w:r>
        <w:rPr>
          <w:rFonts w:hint="eastAsia"/>
        </w:rPr>
        <w:t>　　　　一、血栓药物行业客户偏好调查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二、客户对血栓药物品牌的首要认知渠道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三、血栓药物品牌忠诚度调查</w:t>
      </w:r>
      <w:r>
        <w:rPr>
          <w:rFonts w:hint="eastAsia"/>
        </w:rPr>
        <w:br/>
      </w:r>
      <w:r>
        <w:rPr>
          <w:rFonts w:hint="eastAsia"/>
        </w:rPr>
        <w:t>　　　　四、血栓药物行业客户消费理念调研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中国血栓药物行业竞争格局分析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2022年血栓药物行业集中度分析</w:t>
      </w:r>
      <w:r>
        <w:rPr>
          <w:rFonts w:hint="eastAsia"/>
        </w:rPr>
        <w:br/>
      </w:r>
      <w:r>
        <w:rPr>
          <w:rFonts w:hint="eastAsia"/>
        </w:rPr>
        <w:t>　　　　一、血栓药物市场集中度分析</w:t>
      </w:r>
      <w:r>
        <w:rPr>
          <w:rFonts w:hint="eastAsia"/>
        </w:rPr>
        <w:br/>
      </w:r>
      <w:r>
        <w:rPr>
          <w:rFonts w:hint="eastAsia"/>
        </w:rPr>
        <w:t>　　　　二、血栓药物企业集中度分析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2021-2022年血栓药物行业竞争格局分析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一、血栓药物行业竞争策略分析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二、血栓药物行业竞争格局展望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三、我国血栓药物市场竞争趋势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血栓药物企业发展策略分析</w:t>
      </w:r>
      <w:r>
        <w:rPr>
          <w:rFonts w:hint="eastAsia"/>
        </w:rPr>
        <w:br/>
      </w:r>
      <w:r>
        <w:rPr>
          <w:rFonts w:hint="eastAsia"/>
        </w:rPr>
        <w:t>　　第一节 血栓药物市场策略分析</w:t>
      </w:r>
      <w:r>
        <w:rPr>
          <w:rFonts w:hint="eastAsia"/>
        </w:rPr>
        <w:br/>
      </w:r>
      <w:r>
        <w:rPr>
          <w:rFonts w:hint="eastAsia"/>
        </w:rPr>
        <w:t>　　　　一、血栓药物价格策略分析</w:t>
      </w:r>
      <w:r>
        <w:rPr>
          <w:rFonts w:hint="eastAsia"/>
        </w:rPr>
        <w:br/>
      </w:r>
      <w:r>
        <w:rPr>
          <w:rFonts w:hint="eastAsia"/>
        </w:rPr>
        <w:t>　　　　二、血栓药物渠道策略分析</w:t>
      </w:r>
      <w:r>
        <w:rPr>
          <w:rFonts w:hint="eastAsia"/>
        </w:rPr>
        <w:br/>
      </w:r>
      <w:r>
        <w:rPr>
          <w:rFonts w:hint="eastAsia"/>
        </w:rPr>
        <w:t>　　第二节 血栓药物销售策略分析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四、提高血栓药物企业竞争力的策略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血栓药物行业投资风险与控制策略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血栓药物行业SWOT模型分析</w:t>
      </w:r>
      <w:r>
        <w:rPr>
          <w:rFonts w:hint="eastAsia"/>
        </w:rPr>
        <w:br/>
      </w:r>
      <w:r>
        <w:rPr>
          <w:rFonts w:hint="eastAsia"/>
        </w:rPr>
        <w:t>　　　　一、血栓药物行业优势分析</w:t>
      </w:r>
      <w:r>
        <w:rPr>
          <w:rFonts w:hint="eastAsia"/>
        </w:rPr>
        <w:br/>
      </w:r>
      <w:r>
        <w:rPr>
          <w:rFonts w:hint="eastAsia"/>
        </w:rPr>
        <w:t>　　　　二、血栓药物行业劣势分析</w:t>
      </w:r>
      <w:r>
        <w:rPr>
          <w:rFonts w:hint="eastAsia"/>
        </w:rPr>
        <w:br/>
      </w:r>
      <w:r>
        <w:rPr>
          <w:rFonts w:hint="eastAsia"/>
        </w:rPr>
        <w:t>　　　　三、血栓药物行业机会分析</w:t>
      </w:r>
      <w:r>
        <w:rPr>
          <w:rFonts w:hint="eastAsia"/>
        </w:rPr>
        <w:br/>
      </w:r>
      <w:r>
        <w:rPr>
          <w:rFonts w:hint="eastAsia"/>
        </w:rPr>
        <w:t>　　　　四、血栓药物行业风险分析</w:t>
      </w:r>
      <w:r>
        <w:rPr>
          <w:rFonts w:hint="eastAsia"/>
        </w:rPr>
        <w:br/>
      </w:r>
      <w:r>
        <w:rPr>
          <w:rFonts w:hint="eastAsia"/>
        </w:rPr>
        <w:t>　　第二节 血栓药物行业投资风险及控制策略分析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一、血栓药物市场风险及控制策略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二、血栓药物行业政策风险及控制策略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三、血栓药物行业经营风险及控制策略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四、血栓药物同业竞争风险及控制策略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五、血栓药物行业其他风险及控制策略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2023-2029年中国血栓药物行业投资潜力及发展趋势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2023-2029年血栓药物行业投资潜力分析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一、血栓药物行业重点可投资领域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二、血栓药物行业目标市场需求潜力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三、血栓药物行业投资潜力综合评判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(中智:林)2023-2029年中国血栓药物行业发展趋势分析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一、2023年血栓药物市场前景分析</w:t>
      </w:r>
      <w:r>
        <w:rPr>
          <w:rFonts w:hint="eastAsia"/>
        </w:rPr>
        <w:br/>
      </w:r>
      <w:r>
        <w:rPr>
          <w:rFonts w:hint="eastAsia"/>
        </w:rPr>
        <w:t>　　　　二、2023年血栓药物发展趋势预测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三、2023-2029年我国血栓药物行业发展剖析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五、未来血栓药物行业发展变局剖析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血栓药物行业历程</w:t>
      </w:r>
      <w:r>
        <w:rPr>
          <w:rFonts w:hint="eastAsia"/>
        </w:rPr>
        <w:br/>
      </w:r>
      <w:r>
        <w:rPr>
          <w:rFonts w:hint="eastAsia"/>
        </w:rPr>
        <w:t>　　图表 血栓药物行业生命周期</w:t>
      </w:r>
      <w:r>
        <w:rPr>
          <w:rFonts w:hint="eastAsia"/>
        </w:rPr>
        <w:br/>
      </w:r>
      <w:r>
        <w:rPr>
          <w:rFonts w:hint="eastAsia"/>
        </w:rPr>
        <w:t>　　图表 血栓药物行业产业链分析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2017-2022年血栓药物行业市场容量统计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2017-2022年中国血栓药物行业经营效益分析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2023-2029年中国血栓药物行业市场容量预测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2023-2029年中国血栓药物行业市场规模预测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2023-2029年中国血栓药物市场前景分析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2023-2029年中国血栓药物行业发展趋势预测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e66c20a234a33" w:history="1">
        <w:r>
          <w:rPr>
            <w:rStyle w:val="Hyperlink"/>
          </w:rPr>
          <w:t>中国血栓药物行业发展研究与市场前景报告（2023-2029年）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e66c20a234a33" w:history="1">
        <w:r>
          <w:rPr>
            <w:rStyle w:val="Hyperlink"/>
          </w:rPr>
          <w:t>https://www.20087.com/3/98/XueShuanYaoWuShiChangQianJingFenXi.html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58fbafd1d42d7" w:history="1">
      <w:r>
        <w:rPr>
          <w:rStyle w:val="Hyperlink"/>
        </w:rPr>
        <w:t>中国血栓药物行业发展研究与市场前景报告（2023-2029年）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ueShuanYaoWuShiChangQianJingFenXi.html" TargetMode="External" Id="R032e66c20a23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ueShuanYaoWuShiChangQianJingFenXi.html" TargetMode="External" Id="R16058fbafd1d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2022-11-19T00:21:55Z</dcterms:created>
  <dcterms:modified xsi:type="dcterms:W3CDTF">2022-11-19T01:21:55Z</dcterms:modified>
  <dc:subject>中国血栓药物行业发展研究与市场前景报告（2023-2029年）</dc:subject>
  <dc:title>中国血栓药物行业发展研究与市场前景报告（2023-2029年）</dc:title>
  <cp:keywords>中国血栓药物行业发展研究与市场前景报告（2023-2029年）</cp:keywords>
  <dc:description>中国血栓药物行业发展研究与市场前景报告（2023-2029年）</dc:description>
</cp:coreProperties>
</file>