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a7d6b372480a" w:history="1">
              <w:r>
                <w:rPr>
                  <w:rStyle w:val="Hyperlink"/>
                </w:rPr>
                <w:t>2024年版中国医疗美容行业发展现状调研及市场前景分析报告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a7d6b372480a" w:history="1">
              <w:r>
                <w:rPr>
                  <w:rStyle w:val="Hyperlink"/>
                </w:rPr>
                <w:t>2024年版中国医疗美容行业发展现状调研及市场前景分析报告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a7d6b372480a" w:history="1">
                <w:r>
                  <w:rPr>
                    <w:rStyle w:val="Hyperlink"/>
                  </w:rPr>
                  <w:t>https://www.20087.com/M_YiLiaoBaoJian/85/YiLiaoMeiRongShiChangQianJingFenXiYuCe.html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呈现爆炸式增长，消费者对美的追求和非手术美容技术的普及是主要推动力。近年来，微创和无创美容技术，如激光美容、肉毒素注射、填充剂，因其安全性高、恢复期短，受到广大消费者青睐。同时，个性化美容方案和医美APP的兴起，提升了服务的便利性和消费者体验。</w:t>
      </w:r>
      <w:r>
        <w:rPr>
          <w:rFonts w:hint="eastAsia"/>
        </w:rPr>
        <w:br/>
      </w:r>
      <w:r>
        <w:rPr>
          <w:rFonts w:hint="eastAsia"/>
        </w:rPr>
        <w:t>　　未来，医疗美容将更加注重科技融合和安全性。一方面，通过引入AI技术，实现面部特征分析和美容效果模拟，帮助消费者做出更明智的选择。另一方面，随着监管政策的完善和消费者意识的提高，行业将更加注重透明度和安全性，如严格的质量控制、术前术后跟踪服务，确保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a7d6b372480a" w:history="1">
        <w:r>
          <w:rPr>
            <w:rStyle w:val="Hyperlink"/>
          </w:rPr>
          <w:t>2024年版中国医疗美容行业发展现状调研及市场前景分析报告</w:t>
        </w:r>
      </w:hyperlink>
      <w:r>
        <w:rPr>
          <w:rFonts w:hint="eastAsia"/>
        </w:rPr>
        <w:t>》依托权威机构及相关协会的数据资料，全面解析了医疗美容行业现状、市场需求及市场规模，系统梳理了医疗美容产业链结构、价格趋势及各细分市场动态。报告对医疗美容市场前景与发展趋势进行了科学预测，重点分析了品牌竞争格局、市场集中度及主要企业的经营表现。同时，通过SWOT分析揭示了医疗美容行业面临的机遇与风险，为医疗美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医疗美容概述</w:t>
      </w:r>
      <w:r>
        <w:rPr>
          <w:rFonts w:hint="eastAsia"/>
        </w:rPr>
        <w:br/>
      </w:r>
      <w:r>
        <w:rPr>
          <w:rFonts w:hint="eastAsia"/>
        </w:rPr>
        <w:t>　　第一节 医疗美容定义</w:t>
      </w:r>
      <w:r>
        <w:rPr>
          <w:rFonts w:hint="eastAsia"/>
        </w:rPr>
        <w:br/>
      </w:r>
      <w:r>
        <w:rPr>
          <w:rFonts w:hint="eastAsia"/>
        </w:rPr>
        <w:t>　　第二节 医疗美容行业发展特征</w:t>
      </w:r>
      <w:r>
        <w:rPr>
          <w:rFonts w:hint="eastAsia"/>
        </w:rPr>
        <w:br/>
      </w:r>
      <w:r>
        <w:rPr>
          <w:rFonts w:hint="eastAsia"/>
        </w:rPr>
        <w:t>　　第三节 医疗美容分类情况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2019-2024年中国医疗美容行业发展环境分析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中国医疗美容行业发展经济环境分析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一、人均GDP实现飞跃</w:t>
      </w:r>
      <w:r>
        <w:rPr>
          <w:rFonts w:hint="eastAsia"/>
        </w:rPr>
        <w:br/>
      </w:r>
      <w:r>
        <w:rPr>
          <w:rFonts w:hint="eastAsia"/>
        </w:rPr>
        <w:t>　　　　二、居民可支配收入稳步提高</w:t>
      </w:r>
      <w:r>
        <w:rPr>
          <w:rFonts w:hint="eastAsia"/>
        </w:rPr>
        <w:br/>
      </w:r>
      <w:r>
        <w:rPr>
          <w:rFonts w:hint="eastAsia"/>
        </w:rPr>
        <w:t>　　第二节 中国医疗美容行业发展政策环境分析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一、医疗美容行业监管体系</w:t>
      </w:r>
      <w:r>
        <w:rPr>
          <w:rFonts w:hint="eastAsia"/>
        </w:rPr>
        <w:br/>
      </w:r>
      <w:r>
        <w:rPr>
          <w:rFonts w:hint="eastAsia"/>
        </w:rPr>
        <w:t>　　　　二、医疗美容行业法律与政策</w:t>
      </w:r>
      <w:r>
        <w:rPr>
          <w:rFonts w:hint="eastAsia"/>
        </w:rPr>
        <w:br/>
      </w:r>
      <w:r>
        <w:rPr>
          <w:rFonts w:hint="eastAsia"/>
        </w:rPr>
        <w:t>　　第三节 中国医疗美容行业发展社会环境分析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一、巨大的人口基数</w:t>
      </w:r>
      <w:r>
        <w:rPr>
          <w:rFonts w:hint="eastAsia"/>
        </w:rPr>
        <w:br/>
      </w:r>
      <w:r>
        <w:rPr>
          <w:rFonts w:hint="eastAsia"/>
        </w:rPr>
        <w:t>　　　　二、人口年龄结构特征</w:t>
      </w:r>
      <w:r>
        <w:rPr>
          <w:rFonts w:hint="eastAsia"/>
        </w:rPr>
        <w:br/>
      </w:r>
      <w:r>
        <w:rPr>
          <w:rFonts w:hint="eastAsia"/>
        </w:rPr>
        <w:t>　　　　三、对医疗美容的接受度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中国医疗美容生产现状分析</w:t>
      </w:r>
      <w:r>
        <w:rPr>
          <w:rFonts w:hint="eastAsia"/>
        </w:rPr>
        <w:br/>
      </w:r>
      <w:r>
        <w:rPr>
          <w:rFonts w:hint="eastAsia"/>
        </w:rPr>
        <w:t>　　第一节 医疗美容行业总体规模</w:t>
      </w:r>
      <w:r>
        <w:rPr>
          <w:rFonts w:hint="eastAsia"/>
        </w:rPr>
        <w:br/>
      </w:r>
      <w:r>
        <w:rPr>
          <w:rFonts w:hint="eastAsia"/>
        </w:rPr>
        <w:t>　　第二节 医疗美容市场容量概况</w:t>
      </w:r>
      <w:r>
        <w:rPr>
          <w:rFonts w:hint="eastAsia"/>
        </w:rPr>
        <w:br/>
      </w:r>
      <w:r>
        <w:rPr>
          <w:rFonts w:hint="eastAsia"/>
        </w:rPr>
        <w:t>　　　　一、医疗美容市场容量分析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二、医疗美容行业需求市场现状</w:t>
      </w:r>
      <w:r>
        <w:rPr>
          <w:rFonts w:hint="eastAsia"/>
        </w:rPr>
        <w:br/>
      </w:r>
      <w:r>
        <w:rPr>
          <w:rFonts w:hint="eastAsia"/>
        </w:rPr>
        <w:t>　　第二节 中国医疗美容产品技术分析</w:t>
      </w:r>
      <w:r>
        <w:rPr>
          <w:rFonts w:hint="eastAsia"/>
        </w:rPr>
        <w:br/>
      </w:r>
      <w:r>
        <w:rPr>
          <w:rFonts w:hint="eastAsia"/>
        </w:rPr>
        <w:t>　　　　一、医疗美容产品技术变化特点</w:t>
      </w:r>
      <w:r>
        <w:rPr>
          <w:rFonts w:hint="eastAsia"/>
        </w:rPr>
        <w:br/>
      </w:r>
      <w:r>
        <w:rPr>
          <w:rFonts w:hint="eastAsia"/>
        </w:rPr>
        <w:t>　　　　二、医疗美容产品市场的新技术</w:t>
      </w:r>
      <w:r>
        <w:rPr>
          <w:rFonts w:hint="eastAsia"/>
        </w:rPr>
        <w:br/>
      </w:r>
      <w:r>
        <w:rPr>
          <w:rFonts w:hint="eastAsia"/>
        </w:rPr>
        <w:t>　　第三节 对中国医疗美容市场的分析及思考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一、医疗美容市场特点</w:t>
      </w:r>
      <w:r>
        <w:rPr>
          <w:rFonts w:hint="eastAsia"/>
        </w:rPr>
        <w:br/>
      </w:r>
      <w:r>
        <w:rPr>
          <w:rFonts w:hint="eastAsia"/>
        </w:rPr>
        <w:t>　　　　二、医疗美容市场分析</w:t>
      </w:r>
      <w:r>
        <w:rPr>
          <w:rFonts w:hint="eastAsia"/>
        </w:rPr>
        <w:br/>
      </w:r>
      <w:r>
        <w:rPr>
          <w:rFonts w:hint="eastAsia"/>
        </w:rPr>
        <w:t>　　　　三、中国医疗美容行业发展的新思路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一、整形美容假体供给分析</w:t>
      </w:r>
      <w:r>
        <w:rPr>
          <w:rFonts w:hint="eastAsia"/>
        </w:rPr>
        <w:br/>
      </w:r>
      <w:r>
        <w:rPr>
          <w:rFonts w:hint="eastAsia"/>
        </w:rPr>
        <w:t>　　　　二、整形美容注射液供给分析</w:t>
      </w:r>
      <w:r>
        <w:rPr>
          <w:rFonts w:hint="eastAsia"/>
        </w:rPr>
        <w:br/>
      </w:r>
      <w:r>
        <w:rPr>
          <w:rFonts w:hint="eastAsia"/>
        </w:rPr>
        <w:t>　　　　三、整形美容设备供给分析</w:t>
      </w:r>
      <w:r>
        <w:rPr>
          <w:rFonts w:hint="eastAsia"/>
        </w:rPr>
        <w:br/>
      </w:r>
      <w:r>
        <w:rPr>
          <w:rFonts w:hint="eastAsia"/>
        </w:rPr>
        <w:t>　　第二节 下游消费行业分析</w:t>
      </w:r>
      <w:r>
        <w:rPr>
          <w:rFonts w:hint="eastAsia"/>
        </w:rPr>
        <w:br/>
      </w:r>
      <w:r>
        <w:rPr>
          <w:rFonts w:hint="eastAsia"/>
        </w:rPr>
        <w:t>　　　　一、医疗美容消费驱动分析</w:t>
      </w:r>
      <w:r>
        <w:rPr>
          <w:rFonts w:hint="eastAsia"/>
        </w:rPr>
        <w:br/>
      </w:r>
      <w:r>
        <w:rPr>
          <w:rFonts w:hint="eastAsia"/>
        </w:rPr>
        <w:t>　　　　二、医疗美容消费群体分析</w:t>
      </w:r>
      <w:r>
        <w:rPr>
          <w:rFonts w:hint="eastAsia"/>
        </w:rPr>
        <w:br/>
      </w:r>
      <w:r>
        <w:rPr>
          <w:rFonts w:hint="eastAsia"/>
        </w:rPr>
        <w:t>　　　　三、医疗美容消费行为分析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医疗美容行业市场竞争策略分析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医疗美容行业竞争现状分析</w:t>
      </w:r>
      <w:r>
        <w:rPr>
          <w:rFonts w:hint="eastAsia"/>
        </w:rPr>
        <w:br/>
      </w:r>
      <w:r>
        <w:rPr>
          <w:rFonts w:hint="eastAsia"/>
        </w:rPr>
        <w:t>　　第二节 医疗美容市场竞争策略分析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一、医疗美容市场竞争特点</w:t>
      </w:r>
      <w:r>
        <w:rPr>
          <w:rFonts w:hint="eastAsia"/>
        </w:rPr>
        <w:br/>
      </w:r>
      <w:r>
        <w:rPr>
          <w:rFonts w:hint="eastAsia"/>
        </w:rPr>
        <w:t>　　　　二、医疗美容产品竞争策略分析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医疗美容企业竞争策略分析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一、2024-2030年我国医疗美容市场竞争趋势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三、2024-2030年医疗美容行业竞争策略分析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医疗美容行业投资与发展前景分析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医疗美容行业投资情况分析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一、医疗美容总体投资结构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二、2024-2030年投资趋势分析</w:t>
      </w:r>
      <w:r>
        <w:rPr>
          <w:rFonts w:hint="eastAsia"/>
        </w:rPr>
        <w:br/>
      </w:r>
      <w:r>
        <w:rPr>
          <w:rFonts w:hint="eastAsia"/>
        </w:rPr>
        <w:t>　　第二节 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一、可以投资的医疗美容模式</w:t>
      </w:r>
      <w:r>
        <w:rPr>
          <w:rFonts w:hint="eastAsia"/>
        </w:rPr>
        <w:br/>
      </w:r>
      <w:r>
        <w:rPr>
          <w:rFonts w:hint="eastAsia"/>
        </w:rPr>
        <w:t>　　　　二、医疗美容投资机会</w:t>
      </w:r>
      <w:r>
        <w:rPr>
          <w:rFonts w:hint="eastAsia"/>
        </w:rPr>
        <w:br/>
      </w:r>
      <w:r>
        <w:rPr>
          <w:rFonts w:hint="eastAsia"/>
        </w:rPr>
        <w:t>　　　　三、医疗美容投资新方向</w:t>
      </w:r>
      <w:r>
        <w:rPr>
          <w:rFonts w:hint="eastAsia"/>
        </w:rPr>
        <w:br/>
      </w:r>
      <w:r>
        <w:rPr>
          <w:rFonts w:hint="eastAsia"/>
        </w:rPr>
        <w:t>　　第三节 医疗美容行业发展前景分析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一、金融危机下医疗美容市场的发展前景</w:t>
      </w:r>
      <w:r>
        <w:rPr>
          <w:rFonts w:hint="eastAsia"/>
        </w:rPr>
        <w:br/>
      </w:r>
      <w:r>
        <w:rPr>
          <w:rFonts w:hint="eastAsia"/>
        </w:rPr>
        <w:t>　　　　二、医疗美容市场面临的发展商机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2024-2030年中国医疗美容行业发展前景预测分析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2024-2030年中国医疗美容行业发展预测分析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一、未来医疗美容发展分析</w:t>
      </w:r>
      <w:r>
        <w:rPr>
          <w:rFonts w:hint="eastAsia"/>
        </w:rPr>
        <w:br/>
      </w:r>
      <w:r>
        <w:rPr>
          <w:rFonts w:hint="eastAsia"/>
        </w:rPr>
        <w:t>　　　　二、未来医疗美容行业需要解决的问题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2024-2030年中国医疗美容行业市场前景分析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二、市场未来发展驱动因素分析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2024-2030年医疗美容行业发展趋势及投资风险分析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当前医疗美容存在的问题</w:t>
      </w:r>
      <w:r>
        <w:rPr>
          <w:rFonts w:hint="eastAsia"/>
        </w:rPr>
        <w:br/>
      </w:r>
      <w:r>
        <w:rPr>
          <w:rFonts w:hint="eastAsia"/>
        </w:rPr>
        <w:t>　　第二节 医疗美容未来发展预测分析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二、2024-2030年中国医疗美容产业链发展趋势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三、2024-2030年中国医疗美容行业发展趋势预测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一、医疗美容行业投资壁垒</w:t>
      </w:r>
      <w:r>
        <w:rPr>
          <w:rFonts w:hint="eastAsia"/>
        </w:rPr>
        <w:br/>
      </w:r>
      <w:r>
        <w:rPr>
          <w:rFonts w:hint="eastAsia"/>
        </w:rPr>
        <w:t>　　　　二、主要投资风险分析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医疗美容国内重点企业分析</w:t>
      </w:r>
      <w:r>
        <w:rPr>
          <w:rFonts w:hint="eastAsia"/>
        </w:rPr>
        <w:br/>
      </w:r>
      <w:r>
        <w:rPr>
          <w:rFonts w:hint="eastAsia"/>
        </w:rPr>
        <w:t>　　第一节 深圳美莱医疗美容医院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三、企业特色</w:t>
      </w:r>
      <w:r>
        <w:rPr>
          <w:rFonts w:hint="eastAsia"/>
        </w:rPr>
        <w:br/>
      </w:r>
      <w:r>
        <w:rPr>
          <w:rFonts w:hint="eastAsia"/>
        </w:rPr>
        <w:t>　　第二节 长沙艺术三和医疗整形美容医院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第三节 厦门华美整形美容医院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第四节 昆明丽都仁爱医疗美容医院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第五节 瑞丽舍时尚医疗美容整形机构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第六节 美尔雅医疗美容医院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2024-2030年中国医疗美容行业投资战略研究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2024-2030年中国医疗美容行业投资策略分析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一、医疗美容投资策略</w:t>
      </w:r>
      <w:r>
        <w:rPr>
          <w:rFonts w:hint="eastAsia"/>
        </w:rPr>
        <w:br/>
      </w:r>
      <w:r>
        <w:rPr>
          <w:rFonts w:hint="eastAsia"/>
        </w:rPr>
        <w:t>　　　　二、医疗美容投资筹划策略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四、医疗美容品牌竞争战略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2024-2030年中国医疗美容行业品牌建设策略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一、医疗美容业成功之道</w:t>
      </w:r>
      <w:r>
        <w:rPr>
          <w:rFonts w:hint="eastAsia"/>
        </w:rPr>
        <w:br/>
      </w:r>
      <w:r>
        <w:rPr>
          <w:rFonts w:hint="eastAsia"/>
        </w:rPr>
        <w:t>　　　　二、医疗美容市场的客户拓展策略</w:t>
      </w:r>
      <w:r>
        <w:rPr>
          <w:rFonts w:hint="eastAsia"/>
        </w:rPr>
        <w:br/>
      </w:r>
      <w:r>
        <w:rPr>
          <w:rFonts w:hint="eastAsia"/>
        </w:rPr>
        <w:t>　　　　三、医疗美容企业营销策略分析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中国医疗美容行业发展前景及投资建议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医疗美容产品投资机会</w:t>
      </w:r>
      <w:r>
        <w:rPr>
          <w:rFonts w:hint="eastAsia"/>
        </w:rPr>
        <w:br/>
      </w:r>
      <w:r>
        <w:rPr>
          <w:rFonts w:hint="eastAsia"/>
        </w:rPr>
        <w:t>　　第二节 医疗美容产品投资趋势分析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2023-2024年各国人均国内生产总值</w:t>
      </w:r>
      <w:r>
        <w:rPr>
          <w:rFonts w:hint="eastAsia"/>
        </w:rPr>
        <w:br/>
      </w:r>
      <w:r>
        <w:rPr>
          <w:rFonts w:hint="eastAsia"/>
        </w:rPr>
        <w:t>　　图表 2 医疗美容行业主要政策法规</w:t>
      </w:r>
      <w:r>
        <w:rPr>
          <w:rFonts w:hint="eastAsia"/>
        </w:rPr>
        <w:br/>
      </w:r>
      <w:r>
        <w:rPr>
          <w:rFonts w:hint="eastAsia"/>
        </w:rPr>
        <w:t>　　图表 3 2023年末人口数及其构成</w:t>
      </w:r>
      <w:r>
        <w:rPr>
          <w:rFonts w:hint="eastAsia"/>
        </w:rPr>
        <w:br/>
      </w:r>
      <w:r>
        <w:rPr>
          <w:rFonts w:hint="eastAsia"/>
        </w:rPr>
        <w:t>　　图表 4 2019-2024年中国医疗美容服务总量</w:t>
      </w:r>
      <w:r>
        <w:rPr>
          <w:rFonts w:hint="eastAsia"/>
        </w:rPr>
        <w:br/>
      </w:r>
      <w:r>
        <w:rPr>
          <w:rFonts w:hint="eastAsia"/>
        </w:rPr>
        <w:t>　　图表 5 2019-2024年全球医疗美容服务总量</w:t>
      </w:r>
      <w:r>
        <w:rPr>
          <w:rFonts w:hint="eastAsia"/>
        </w:rPr>
        <w:br/>
      </w:r>
      <w:r>
        <w:rPr>
          <w:rFonts w:hint="eastAsia"/>
        </w:rPr>
        <w:t>　　图表 6 医疗美容消费季节性需求特点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a7d6b372480a" w:history="1">
        <w:r>
          <w:rPr>
            <w:rStyle w:val="Hyperlink"/>
          </w:rPr>
          <w:t>2024年版中国医疗美容行业发展现状调研及市场前景分析报告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a7d6b372480a" w:history="1">
        <w:r>
          <w:rPr>
            <w:rStyle w:val="Hyperlink"/>
          </w:rPr>
          <w:t>https://www.20087.com/M_YiLiaoBaoJian/85/YiLiaoMeiRongShiChangQianJingFenXiYuCe.html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5917dc0ff4cd5" w:history="1">
      <w:r>
        <w:rPr>
          <w:rStyle w:val="Hyperlink"/>
        </w:rPr>
        <w:t>2024年版中国医疗美容行业发展现状调研及市场前景分析报告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iLiaoMeiRongShiChangQianJingFenXiYuCe.html" TargetMode="External" Id="R6a25a7d6b372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iLiaoMeiRongShiChangQianJingFenXiYuCe.html" TargetMode="External" Id="R8915917dc0f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2024-04-03T06:24:00Z</dcterms:created>
  <dcterms:modified xsi:type="dcterms:W3CDTF">2024-04-03T07:24:00Z</dcterms:modified>
  <dc:subject>2024年版中国医疗美容行业发展现状调研及市场前景分析报告</dc:subject>
  <dc:title>2024年版中国医疗美容行业发展现状调研及市场前景分析报告</dc:title>
  <cp:keywords>2024年版中国医疗美容行业发展现状调研及市场前景分析报告</cp:keywords>
  <dc:description>2024年版中国医疗美容行业发展现状调研及市场前景分析报告</dc:description>
</cp:coreProperties>
</file>