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3a7dcfa1546b3" w:history="1">
              <w:r>
                <w:rPr>
                  <w:rStyle w:val="Hyperlink"/>
                </w:rPr>
                <w:t>2025-2031年全球与中国细胞和基因治疗CDMO行业市场分析及发展前景预测报告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3a7dcfa1546b3" w:history="1">
              <w:r>
                <w:rPr>
                  <w:rStyle w:val="Hyperlink"/>
                </w:rPr>
                <w:t>2025-2031年全球与中国细胞和基因治疗CDMO行业市场分析及发展前景预测报告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3a7dcfa1546b3" w:history="1">
                <w:r>
                  <w:rPr>
                    <w:rStyle w:val="Hyperlink"/>
                  </w:rPr>
                  <w:t>https://www.20087.com/5/68/XiBaoHeJiYinZhiLiaoCDMOQianJing.html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和基因治疗合同研发与生产组织（CDMO）是为新兴生物技术企业提供病毒载体、工程细胞、基因编辑工具及相关制剂的工艺开发、临床样品制备与商业化生产服务的专业化平台。该领域涵盖慢病毒、腺相关病毒（AAV）、CAR-T细胞、干细胞及基因编辑产品等复杂生物制品的全生命周期支持。当前服务内容包括上游细胞培养与转导、下游纯化、分析方法开发、质量控制、稳定性研究及符合GMP规范的生产管理。工艺复杂度高，涉及活细胞操作、病毒扩增与高风险生物安全等级（BSL-2及以上）设施，对无菌控制、污染防控与批次一致性要求极为严格。全球市场由少数具备深厚技术积累与合规能力的企业主导，客户多为初创生物技术公司，依赖外部产能推进管线开发。</w:t>
      </w:r>
      <w:r>
        <w:rPr>
          <w:rFonts w:hint="eastAsia"/>
        </w:rPr>
        <w:br/>
      </w:r>
      <w:r>
        <w:rPr>
          <w:rFonts w:hint="eastAsia"/>
        </w:rPr>
        <w:t>　　未来，细胞和基因治疗CDMO将向一体化平台、封闭式自动化与模块化设施方向发展。端到端服务将整合质粒制备、病毒生产、细胞扩增与制剂灌装，缩短项目周期并降低技术转移风险。封闭式生物反应器、自动化细胞处理工作站与机器人分装系统的普及将减少人工干预，提升工艺稳健性与可放大性。模块化洁净车间设计支持快速部署与产能灵活调整，适应多产品并行生产需求。在分析技术方面，高通量检测与多组学分析将增强对产品关键质量属性的深度表征。数字化系统将实现生产数据的实时监控、电子批记录与全球合规管理。供应链韧性建设将推动质粒库、细胞库与关键试剂的多元化供应。整体而言，细胞和基因治疗CDMO将从代工服务演进为集技术创新、智能制造与全球合规于一体的生物制造中枢，支撑高风险、高价值疗法从实验室走向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3a7dcfa1546b3" w:history="1">
        <w:r>
          <w:rPr>
            <w:rStyle w:val="Hyperlink"/>
          </w:rPr>
          <w:t>2025-2031年全球与中国细胞和基因治疗CDMO行业市场分析及发展前景预测报告</w:t>
        </w:r>
      </w:hyperlink>
      <w:r>
        <w:rPr>
          <w:rFonts w:hint="eastAsia"/>
        </w:rPr>
        <w:t>》基于国家统计局及细胞和基因治疗CDMO行业协会的权威数据，全面调研了细胞和基因治疗CDMO行业的市场规模、市场需求、产业链结构及价格变动，并对细胞和基因治疗CDMO细分市场进行了深入分析。报告详细剖析了细胞和基因治疗CDMO市场竞争格局，重点关注品牌影响力及重点企业的运营表现，同时科学预测了细胞和基因治疗CDMO市场前景与发展趋势，识别了行业潜在的风险与机遇。通过专业、科学的研究方法，报告为细胞和基因治疗CDMO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细胞和基因治疗CDMO市场概述</w:t>
      </w:r>
      <w:r>
        <w:rPr>
          <w:rFonts w:hint="eastAsia"/>
        </w:rPr>
        <w:br/>
      </w:r>
      <w:r>
        <w:rPr>
          <w:rFonts w:hint="eastAsia"/>
        </w:rPr>
        <w:t>　　1.1 细胞和基因治疗CDMO市场概述</w:t>
      </w:r>
      <w:r>
        <w:rPr>
          <w:rFonts w:hint="eastAsia"/>
        </w:rPr>
        <w:br/>
      </w:r>
      <w:r>
        <w:rPr>
          <w:rFonts w:hint="eastAsia"/>
        </w:rPr>
        <w:t>　　1.2 不同产品类型细胞和基因治疗CDMO分析</w:t>
      </w:r>
      <w:r>
        <w:rPr>
          <w:rFonts w:hint="eastAsia"/>
        </w:rPr>
        <w:br/>
      </w:r>
      <w:r>
        <w:rPr>
          <w:rFonts w:hint="eastAsia"/>
        </w:rPr>
        <w:t>　　　　1.2.1 临床试验CDMO</w:t>
      </w:r>
      <w:r>
        <w:rPr>
          <w:rFonts w:hint="eastAsia"/>
        </w:rPr>
        <w:br/>
      </w:r>
      <w:r>
        <w:rPr>
          <w:rFonts w:hint="eastAsia"/>
        </w:rPr>
        <w:t>　　　　1.2.2 开发和制造CDMO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全球市场不同产品类型细胞和基因治疗CDMO销售额对比（2020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全球不同产品类型细胞和基因治疗CDMO销售额及市场份额（2020-2025）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全球不同产品类型细胞和基因治疗CDMO销售额预测（2026-2031）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中国不同产品类型细胞和基因治疗CDMO销售额及市场份额（2020-2025）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中国不同产品类型细胞和基因治疗CDMO销售额预测（2026-2031）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从不同应用，细胞和基因治疗CDMO主要包括如下几个方面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制药公司</w:t>
      </w:r>
      <w:r>
        <w:rPr>
          <w:rFonts w:hint="eastAsia"/>
        </w:rPr>
        <w:br/>
      </w:r>
      <w:r>
        <w:rPr>
          <w:rFonts w:hint="eastAsia"/>
        </w:rPr>
        <w:t>　　　　2.1.2 生物科技公司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全球市场不同应用细胞和基因治疗CDMO销售额对比（2020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全球不同应用细胞和基因治疗CDMO销售额及市场份额（2020-2025）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全球不同应用细胞和基因治疗CDMO销售额预测（2026-2031）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中国不同应用细胞和基因治疗CDMO销售额及市场份额（2020-2025）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中国不同应用细胞和基因治疗CDMO销售额预测（2026-2031）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全球细胞和基因治疗CDMO主要地区分析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全球主要地区细胞和基因治疗CDMO市场规模分析：2020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全球主要地区细胞和基因治疗CDMO销售额及份额（2020-2025年）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全球主要地区细胞和基因治疗CDMO销售额及份额预测（2026-2031）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印度细胞和基因治疗CDMO销售额及预测（2020-2031）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全球主要企业细胞和基因治疗CDMO销售额及市场份额</w:t>
      </w:r>
      <w:r>
        <w:rPr>
          <w:rFonts w:hint="eastAsia"/>
        </w:rPr>
        <w:br/>
      </w:r>
      <w:r>
        <w:rPr>
          <w:rFonts w:hint="eastAsia"/>
        </w:rPr>
        <w:t>　　4.2 全球细胞和基因治疗CDMO主要企业竞争态势</w:t>
      </w:r>
      <w:r>
        <w:rPr>
          <w:rFonts w:hint="eastAsia"/>
        </w:rPr>
        <w:br/>
      </w:r>
      <w:r>
        <w:rPr>
          <w:rFonts w:hint="eastAsia"/>
        </w:rPr>
        <w:t>　　　　4.2.1 细胞和基因治疗CDMO行业集中度分析：2024年全球Top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全球细胞和基因治疗CDMO第一梯队、第二梯队和第三梯队企业及市场份额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2024年全球主要厂商细胞和基因治疗CDMO收入排名</w:t>
      </w:r>
      <w:r>
        <w:rPr>
          <w:rFonts w:hint="eastAsia"/>
        </w:rPr>
        <w:br/>
      </w:r>
      <w:r>
        <w:rPr>
          <w:rFonts w:hint="eastAsia"/>
        </w:rPr>
        <w:t>　　4.4 全球主要厂商细胞和基因治疗CDMO总部及市场区域分布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全球主要厂商细胞和基因治疗CDMO产品类型及应用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全球主要厂商细胞和基因治疗CDMO商业化日期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细胞和基因治疗CDMO全球领先企业SWOT分析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中国市场细胞和基因治疗CDMO主要企业分析</w:t>
      </w:r>
      <w:r>
        <w:rPr>
          <w:rFonts w:hint="eastAsia"/>
        </w:rPr>
        <w:br/>
      </w:r>
      <w:r>
        <w:rPr>
          <w:rFonts w:hint="eastAsia"/>
        </w:rPr>
        <w:t>　　5.1 中国细胞和基因治疗CDMO销售额及市场份额（2020-2025）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中国细胞和基因治疗CDMOTop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细胞和基因治疗CDMO行业发展机遇及主要驱动因素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细胞和基因治疗CDMO行业发展面临的风险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7.3 细胞和基因治疗CDMO行业政策分析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临床试验CDMO主要企业列表</w:t>
      </w:r>
      <w:r>
        <w:rPr>
          <w:rFonts w:hint="eastAsia"/>
        </w:rPr>
        <w:br/>
      </w:r>
      <w:r>
        <w:rPr>
          <w:rFonts w:hint="eastAsia"/>
        </w:rPr>
        <w:t>　　表 2： 开发和制造CDMO主要企业列表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全球市场不同产品类型细胞和基因治疗CDMO销售额及增长率对比（2020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全球不同产品类型细胞和基因治疗CDMO销售额列表（2020-2025）&amp;（百万美元）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全球不同产品类型细胞和基因治疗CDMO销售额市场份额列表（2020-2025）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全球不同产品类型细胞和基因治疗CDMO销售额预测（2026-2031）&amp;（百万美元）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全球不同产品类型细胞和基因治疗CDMO销售额市场份额预测（2026-2031）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中国不同产品类型细胞和基因治疗CDMO销售额列表（2020-2025）&amp;（百万美元）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中国不同产品类型细胞和基因治疗CDMO销售额市场份额列表（2020-2025）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中国不同产品类型细胞和基因治疗CDMO销售额预测（2026-2031）&amp;（百万美元）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中国不同产品类型细胞和基因治疗CDMO销售额市场份额预测（2026-2031）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全球市场不同应用细胞和基因治疗CDMO销售额及增长率对比（2020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全球不同应用细胞和基因治疗CDMO销售额列表（2020-2025）&amp;（百万美元）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全球不同应用细胞和基因治疗CDMO销售额市场份额列表（2020-2025）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全球不同应用细胞和基因治疗CDMO销售额预测（2026-2031）&amp;（百万美元）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全球不同应用细胞和基因治疗CDMO市场份额预测（2026-2031）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中国不同应用细胞和基因治疗CDMO销售额列表（2020-2025）&amp;（百万美元）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中国不同应用细胞和基因治疗CDMO销售额市场份额列表（2020-2025）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中国不同应用细胞和基因治疗CDMO销售额预测（2026-2031）&amp;（百万美元）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中国不同应用细胞和基因治疗CDMO销售额市场份额预测（2026-2031）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全球主要地区细胞和基因治疗CDMO销售额：（2020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全球主要地区细胞和基因治疗CDMO销售额列表（2020-2025年）&amp;（百万美元）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全球主要地区细胞和基因治疗CDMO销售额及份额列表（2020-2025年）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全球主要地区细胞和基因治疗CDMO销售额列表预测（2026-2031）&amp;（百万美元）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全球主要地区细胞和基因治疗CDMO销售额及份额列表预测（2026-2031）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全球主要企业细胞和基因治疗CDMO销售额（2020-2025）&amp;（百万美元）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全球主要企业细胞和基因治疗CDMO销售额份额对比（2020-2025）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2024年全球细胞和基因治疗CDMO主要厂商市场地位（第一梯队、第二梯队和第三梯队）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2024年全球主要厂商细胞和基因治疗CDMO收入排名（百万美元）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全球主要厂商细胞和基因治疗CDMO总部及市场区域分布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全球主要厂商细胞和基因治疗CDMO产品类型及应用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全球主要厂商细胞和基因治疗CDMO商业化日期</w:t>
      </w:r>
      <w:r>
        <w:rPr>
          <w:rFonts w:hint="eastAsia"/>
        </w:rPr>
        <w:br/>
      </w:r>
      <w:r>
        <w:rPr>
          <w:rFonts w:hint="eastAsia"/>
        </w:rPr>
        <w:t>　　表 34： 全球细胞和基因治疗CDMO市场投资、并购等现状分析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中国主要企业细胞和基因治疗CDMO销售额列表（2020-2025）&amp;（百万美元）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中国主要企业细胞和基因治疗CDMO销售额份额对比（2020-2025）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重点企业（18）公司信息、总部、细胞和基因治疗CDMO市场地位以及主要的竞争对手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细胞和基因治疗CDMO产品及服务介绍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细胞和基因治疗CDMO收入及毛利率（2020-2025）&amp;（百万美元）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细胞和基因治疗CDMO行业发展机遇及主要驱动因素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细胞和基因治疗CDMO行业发展面临的风险</w:t>
      </w:r>
      <w:r>
        <w:rPr>
          <w:rFonts w:hint="eastAsia"/>
        </w:rPr>
        <w:br/>
      </w:r>
      <w:r>
        <w:rPr>
          <w:rFonts w:hint="eastAsia"/>
        </w:rPr>
        <w:t>　　表 128： 细胞和基因治疗CDMO行业政策分析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细胞和基因治疗CDMO产品图片</w:t>
      </w:r>
      <w:r>
        <w:rPr>
          <w:rFonts w:hint="eastAsia"/>
        </w:rPr>
        <w:br/>
      </w:r>
      <w:r>
        <w:rPr>
          <w:rFonts w:hint="eastAsia"/>
        </w:rPr>
        <w:t>　　图 2： 全球市场细胞和基因治疗CDMO市场规模（销售额），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全球细胞和基因治疗CDMO市场销售额预测：（百万美元）&amp;（2020-2031）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中国市场细胞和基因治疗CDMO销售额及未来趋势（2020-2031）&amp;（百万美元）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临床试验CDMO 产品图片</w:t>
      </w:r>
      <w:r>
        <w:rPr>
          <w:rFonts w:hint="eastAsia"/>
        </w:rPr>
        <w:br/>
      </w:r>
      <w:r>
        <w:rPr>
          <w:rFonts w:hint="eastAsia"/>
        </w:rPr>
        <w:t>　　图 6： 全球临床试验CDMO规模及增长率（2020-2031）&amp;（百万美元）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开发和制造CDMO产品图片</w:t>
      </w:r>
      <w:r>
        <w:rPr>
          <w:rFonts w:hint="eastAsia"/>
        </w:rPr>
        <w:br/>
      </w:r>
      <w:r>
        <w:rPr>
          <w:rFonts w:hint="eastAsia"/>
        </w:rPr>
        <w:t>　　图 8： 全球开发和制造CDMO规模及增长率（2020-2031）&amp;（百万美元）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全球不同产品类型细胞和基因治疗CDMO市场份额2024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全球不同产品类型细胞和基因治疗CDMO市场份额2020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全球不同产品类型细胞和基因治疗CDMO市场份额预测2025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中国不同产品类型细胞和基因治疗CDMO市场份额2020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中国不同产品类型细胞和基因治疗CDMO市场份额预测2025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制药公司</w:t>
      </w:r>
      <w:r>
        <w:rPr>
          <w:rFonts w:hint="eastAsia"/>
        </w:rPr>
        <w:br/>
      </w:r>
      <w:r>
        <w:rPr>
          <w:rFonts w:hint="eastAsia"/>
        </w:rPr>
        <w:t>　　图 17： 生物科技公司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全球不同应用细胞和基因治疗CDMO市场份额2024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全球不同应用细胞和基因治疗CDMO市场份额2020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全球主要地区细胞和基因治疗CDMO销售额市场份额（2020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印度细胞和基因治疗CDMO销售额及预测（2020-2031）&amp;（百万美元）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2024年全球前五大厂商细胞和基因治疗CDMO市场份额</w:t>
      </w:r>
      <w:r>
        <w:rPr>
          <w:rFonts w:hint="eastAsia"/>
        </w:rPr>
        <w:br/>
      </w:r>
      <w:r>
        <w:rPr>
          <w:rFonts w:hint="eastAsia"/>
        </w:rPr>
        <w:t>　　图 29： 2024年全球细胞和基因治疗CDMO第一梯队、第二梯队和第三梯队厂商及市场份额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细胞和基因治疗CDMO全球领先企业SWOT分析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2024年中国排名前三和前五细胞和基因治疗CDMO企业市场份额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3a7dcfa1546b3" w:history="1">
        <w:r>
          <w:rPr>
            <w:rStyle w:val="Hyperlink"/>
          </w:rPr>
          <w:t>2025-2031年全球与中国细胞和基因治疗CDMO行业市场分析及发展前景预测报告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3a7dcfa1546b3" w:history="1">
        <w:r>
          <w:rPr>
            <w:rStyle w:val="Hyperlink"/>
          </w:rPr>
          <w:t>https://www.20087.com/5/68/XiBaoHeJiYinZhiLiaoCDMOQianJing.html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ed9e9899459e" w:history="1">
      <w:r>
        <w:rPr>
          <w:rStyle w:val="Hyperlink"/>
        </w:rPr>
        <w:t>2025-2031年全球与中国细胞和基因治疗CDMO行业市场分析及发展前景预测报告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BaoHeJiYinZhiLiaoCDMOQianJing.html" TargetMode="External" Id="R7f73a7dcfa1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BaoHeJiYinZhiLiaoCDMOQianJing.html" TargetMode="External" Id="Rca26ed9e989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2025-02-26T05:25:19Z</dcterms:created>
  <dcterms:modified xsi:type="dcterms:W3CDTF">2025-02-26T06:25:19Z</dcterms:modified>
  <dc:subject>2025-2031年全球与中国细胞和基因治疗CDMO行业市场分析及发展前景预测报告</dc:subject>
  <dc:title>2025-2031年全球与中国细胞和基因治疗CDMO行业市场分析及发展前景预测报告</dc:title>
  <cp:keywords>2025-2031年全球与中国细胞和基因治疗CDMO行业市场分析及发展前景预测报告</cp:keywords>
  <dc:description>2025-2031年全球与中国细胞和基因治疗CDMO行业市场分析及发展前景预测报告</dc:description>
</cp:coreProperties>
</file>