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eb76cb7804426" w:history="1">
              <w:r>
                <w:rPr>
                  <w:rStyle w:val="Hyperlink"/>
                </w:rPr>
                <w:t>2025-2031年中国亚单位疫苗行业研究与行业前景分析报告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eb76cb7804426" w:history="1">
              <w:r>
                <w:rPr>
                  <w:rStyle w:val="Hyperlink"/>
                </w:rPr>
                <w:t>2025-2031年中国亚单位疫苗行业研究与行业前景分析报告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eb76cb7804426" w:history="1">
                <w:r>
                  <w:rPr>
                    <w:rStyle w:val="Hyperlink"/>
                  </w:rPr>
                  <w:t>https://www.20087.com/5/58/YaDanWeiYiMiaoDeQianJingQuShi.html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单位疫苗是一种新型疫苗，通过注射病毒或细菌的部分成分而不是整个微生物来激发免疫反应，从而避免了使用活体微生物所带来的风险。目前，亚单位疫苗的研发已经取得长足进展，不仅能够有效预防多种疾病，还能减少不良反应的发生。随着生物技术的进步，亚单位疫苗的设计更加精准，能够针对特定抗原成分，提高免疫应答的特异性。此外，为了提高疫苗的稳定性和免疫效果，研究人员正在探索新型佐剂的应用。</w:t>
      </w:r>
      <w:r>
        <w:rPr>
          <w:rFonts w:hint="eastAsia"/>
        </w:rPr>
        <w:br/>
      </w:r>
      <w:r>
        <w:rPr>
          <w:rFonts w:hint="eastAsia"/>
        </w:rPr>
        <w:t>　　未来，亚单位疫苗的发展趋势将集中在技术创新和应用范围的拓展上。一方面，随着蛋白质工程技术的进步，亚单位疫苗将能够更好地模拟病原体的真实结构，从而提高免疫效果。另一方面，随着对免疫学机制理解的深化，亚单位疫苗将有可能应用于更多疾病的预防，包括一些难以预防的慢性疾病。此外，随着纳米技术和递送系统的改进，亚单位疫苗的递送效率和稳定性将进一步提高，使其成为一种更加广泛适用的疫苗类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eb76cb7804426" w:history="1">
        <w:r>
          <w:rPr>
            <w:rStyle w:val="Hyperlink"/>
          </w:rPr>
          <w:t>2025-2031年中国亚单位疫苗行业研究与行业前景分析报告</w:t>
        </w:r>
      </w:hyperlink>
      <w:r>
        <w:rPr>
          <w:rFonts w:hint="eastAsia"/>
        </w:rPr>
        <w:t>》系统分析了亚单位疫苗行业的市场规模、供需动态及竞争格局，重点评估了主要亚单位疫苗企业的经营表现，并对亚单位疫苗行业未来发展趋势进行了科学预测。报告结合亚单位疫苗技术现状与SWOT分析，揭示了市场机遇与潜在风险。市场调研网发布的《</w:t>
      </w:r>
      <w:hyperlink r:id="R75ceb76cb7804426" w:history="1">
        <w:r>
          <w:rPr>
            <w:rStyle w:val="Hyperlink"/>
          </w:rPr>
          <w:t>2025-2031年中国亚单位疫苗行业研究与行业前景分析报告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亚单位疫苗产业概述</w:t>
      </w:r>
      <w:r>
        <w:rPr>
          <w:rFonts w:hint="eastAsia"/>
        </w:rPr>
        <w:br/>
      </w:r>
      <w:r>
        <w:rPr>
          <w:rFonts w:hint="eastAsia"/>
        </w:rPr>
        <w:t>　　第一节 亚单位疫苗定义</w:t>
      </w:r>
      <w:r>
        <w:rPr>
          <w:rFonts w:hint="eastAsia"/>
        </w:rPr>
        <w:br/>
      </w:r>
      <w:r>
        <w:rPr>
          <w:rFonts w:hint="eastAsia"/>
        </w:rPr>
        <w:t>　　第二节 亚单位疫苗行业特点</w:t>
      </w:r>
      <w:r>
        <w:rPr>
          <w:rFonts w:hint="eastAsia"/>
        </w:rPr>
        <w:br/>
      </w:r>
      <w:r>
        <w:rPr>
          <w:rFonts w:hint="eastAsia"/>
        </w:rPr>
        <w:t>　　第三节 亚单位疫苗发展历程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2024-2025年中国亚单位疫苗行业发展环境分析</w:t>
      </w:r>
      <w:r>
        <w:rPr>
          <w:rFonts w:hint="eastAsia"/>
        </w:rPr>
        <w:br/>
      </w:r>
      <w:r>
        <w:rPr>
          <w:rFonts w:hint="eastAsia"/>
        </w:rPr>
        <w:t>　　第一节 亚单位疫苗行业经济环境分析</w:t>
      </w:r>
      <w:r>
        <w:rPr>
          <w:rFonts w:hint="eastAsia"/>
        </w:rPr>
        <w:br/>
      </w:r>
      <w:r>
        <w:rPr>
          <w:rFonts w:hint="eastAsia"/>
        </w:rPr>
        <w:t>　　第二节 亚单位疫苗行业政策环境分析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一、亚单位疫苗行业政策影响分析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二、相关亚单位疫苗行业标准分析</w:t>
      </w:r>
      <w:r>
        <w:rPr>
          <w:rFonts w:hint="eastAsia"/>
        </w:rPr>
        <w:br/>
      </w:r>
      <w:r>
        <w:rPr>
          <w:rFonts w:hint="eastAsia"/>
        </w:rPr>
        <w:t>　　第三节 亚单位疫苗行业社会环境分析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2024-2025年亚单位疫苗行业技术发展现状及趋势分析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亚单位疫苗行业技术发展现状分析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国内外亚单位疫苗行业技术差异与原因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亚单位疫苗行业技术发展方向、趋势预测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提升亚单位疫苗行业技术能力策略建议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全球亚单位疫苗行业发展态势分析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全球亚单位疫苗市场发展现状分析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国外主要国家、地区亚单位疫苗市场现状</w:t>
      </w:r>
      <w:r>
        <w:rPr>
          <w:rFonts w:hint="eastAsia"/>
        </w:rPr>
        <w:br/>
      </w:r>
      <w:r>
        <w:rPr>
          <w:rFonts w:hint="eastAsia"/>
        </w:rPr>
        <w:t>　　第三节 全球亚单位疫苗行业发展趋势预测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中国亚单位疫苗行业发展调研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2019-2024年中国亚单位疫苗行业规模情况</w:t>
      </w:r>
      <w:r>
        <w:rPr>
          <w:rFonts w:hint="eastAsia"/>
        </w:rPr>
        <w:br/>
      </w:r>
      <w:r>
        <w:rPr>
          <w:rFonts w:hint="eastAsia"/>
        </w:rPr>
        <w:t>　　　　一、亚单位疫苗行业市场规模状况</w:t>
      </w:r>
      <w:r>
        <w:rPr>
          <w:rFonts w:hint="eastAsia"/>
        </w:rPr>
        <w:br/>
      </w:r>
      <w:r>
        <w:rPr>
          <w:rFonts w:hint="eastAsia"/>
        </w:rPr>
        <w:t>　　　　二、亚单位疫苗行业单位规模状况</w:t>
      </w:r>
      <w:r>
        <w:rPr>
          <w:rFonts w:hint="eastAsia"/>
        </w:rPr>
        <w:br/>
      </w:r>
      <w:r>
        <w:rPr>
          <w:rFonts w:hint="eastAsia"/>
        </w:rPr>
        <w:t>　　　　三、亚单位疫苗行业人员规模状况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2019-2024年中国亚单位疫苗行业财务能力分析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一、亚单位疫苗行业盈利能力分析</w:t>
      </w:r>
      <w:r>
        <w:rPr>
          <w:rFonts w:hint="eastAsia"/>
        </w:rPr>
        <w:br/>
      </w:r>
      <w:r>
        <w:rPr>
          <w:rFonts w:hint="eastAsia"/>
        </w:rPr>
        <w:t>　　　　二、亚单位疫苗行业偿债能力分析</w:t>
      </w:r>
      <w:r>
        <w:rPr>
          <w:rFonts w:hint="eastAsia"/>
        </w:rPr>
        <w:br/>
      </w:r>
      <w:r>
        <w:rPr>
          <w:rFonts w:hint="eastAsia"/>
        </w:rPr>
        <w:t>　　　　三、亚单位疫苗行业营运能力分析</w:t>
      </w:r>
      <w:r>
        <w:rPr>
          <w:rFonts w:hint="eastAsia"/>
        </w:rPr>
        <w:br/>
      </w:r>
      <w:r>
        <w:rPr>
          <w:rFonts w:hint="eastAsia"/>
        </w:rPr>
        <w:t>　　　　四、亚单位疫苗行业发展能力分析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2024-2025年中国亚单位疫苗行业热点动态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2025年中国亚单位疫苗行业面临的挑战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中国亚单位疫苗行业重点地区市场调研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**地区亚单位疫苗发展现状及趋势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**地区亚单位疫苗发展现状及趋势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**地区亚单位疫苗发展现状及趋势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**地区亚单位疫苗发展现状及趋势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中国亚单位疫苗行业价格走势及影响因素分析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国内亚单位疫苗行业价格回顾</w:t>
      </w:r>
      <w:r>
        <w:rPr>
          <w:rFonts w:hint="eastAsia"/>
        </w:rPr>
        <w:br/>
      </w:r>
      <w:r>
        <w:rPr>
          <w:rFonts w:hint="eastAsia"/>
        </w:rPr>
        <w:t>　　第二节 国内亚单位疫苗行业价格走势预测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国内亚单位疫苗行业价格影响因素分析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中国亚单位疫苗行业客户调研</w:t>
      </w:r>
      <w:r>
        <w:rPr>
          <w:rFonts w:hint="eastAsia"/>
        </w:rPr>
        <w:br/>
      </w:r>
      <w:r>
        <w:rPr>
          <w:rFonts w:hint="eastAsia"/>
        </w:rPr>
        <w:t>　　　　一、亚单位疫苗行业客户偏好调查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二、客户对亚单位疫苗品牌的首要认知渠道</w:t>
      </w:r>
      <w:r>
        <w:rPr>
          <w:rFonts w:hint="eastAsia"/>
        </w:rPr>
        <w:br/>
      </w:r>
      <w:r>
        <w:rPr>
          <w:rFonts w:hint="eastAsia"/>
        </w:rPr>
        <w:t>　　　　三、亚单位疫苗品牌忠诚度调查</w:t>
      </w:r>
      <w:r>
        <w:rPr>
          <w:rFonts w:hint="eastAsia"/>
        </w:rPr>
        <w:br/>
      </w:r>
      <w:r>
        <w:rPr>
          <w:rFonts w:hint="eastAsia"/>
        </w:rPr>
        <w:t>　　　　四、亚单位疫苗行业客户消费理念调研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中国亚单位疫苗行业重点企业发展调研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中国亚单位疫苗行业竞争格局分析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2024-2025年亚单位疫苗行业集中度分析</w:t>
      </w:r>
      <w:r>
        <w:rPr>
          <w:rFonts w:hint="eastAsia"/>
        </w:rPr>
        <w:br/>
      </w:r>
      <w:r>
        <w:rPr>
          <w:rFonts w:hint="eastAsia"/>
        </w:rPr>
        <w:t>　　　　一、亚单位疫苗市场集中度分析</w:t>
      </w:r>
      <w:r>
        <w:rPr>
          <w:rFonts w:hint="eastAsia"/>
        </w:rPr>
        <w:br/>
      </w:r>
      <w:r>
        <w:rPr>
          <w:rFonts w:hint="eastAsia"/>
        </w:rPr>
        <w:t>　　　　二、亚单位疫苗企业集中度分析</w:t>
      </w:r>
      <w:r>
        <w:rPr>
          <w:rFonts w:hint="eastAsia"/>
        </w:rPr>
        <w:br/>
      </w:r>
      <w:r>
        <w:rPr>
          <w:rFonts w:hint="eastAsia"/>
        </w:rPr>
        <w:t>　　第二节 2025年亚单位疫苗行业竞争格局分析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一、亚单位疫苗行业竞争策略分析</w:t>
      </w:r>
      <w:r>
        <w:rPr>
          <w:rFonts w:hint="eastAsia"/>
        </w:rPr>
        <w:br/>
      </w:r>
      <w:r>
        <w:rPr>
          <w:rFonts w:hint="eastAsia"/>
        </w:rPr>
        <w:t>　　　　二、亚单位疫苗行业竞争格局展望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三、我国亚单位疫苗市场竞争趋势</w:t>
      </w:r>
      <w:r>
        <w:rPr>
          <w:rFonts w:hint="eastAsia"/>
        </w:rPr>
        <w:br/>
      </w:r>
      <w:r>
        <w:rPr>
          <w:rFonts w:hint="eastAsia"/>
        </w:rPr>
        <w:t>　　第三节 亚单位疫苗行业兼并与重组整合分析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一、亚单位疫苗行业兼并与重组整合动态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二、亚单位疫苗行业兼并与重组整合发展趋势预测分析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亚单位疫苗行业投资风险及应对策略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亚单位疫苗行业SWOT模型分析</w:t>
      </w:r>
      <w:r>
        <w:rPr>
          <w:rFonts w:hint="eastAsia"/>
        </w:rPr>
        <w:br/>
      </w:r>
      <w:r>
        <w:rPr>
          <w:rFonts w:hint="eastAsia"/>
        </w:rPr>
        <w:t>　　　　一、亚单位疫苗行业优势分析</w:t>
      </w:r>
      <w:r>
        <w:rPr>
          <w:rFonts w:hint="eastAsia"/>
        </w:rPr>
        <w:br/>
      </w:r>
      <w:r>
        <w:rPr>
          <w:rFonts w:hint="eastAsia"/>
        </w:rPr>
        <w:t>　　　　二、亚单位疫苗行业劣势分析</w:t>
      </w:r>
      <w:r>
        <w:rPr>
          <w:rFonts w:hint="eastAsia"/>
        </w:rPr>
        <w:br/>
      </w:r>
      <w:r>
        <w:rPr>
          <w:rFonts w:hint="eastAsia"/>
        </w:rPr>
        <w:t>　　　　三、亚单位疫苗行业机会分析</w:t>
      </w:r>
      <w:r>
        <w:rPr>
          <w:rFonts w:hint="eastAsia"/>
        </w:rPr>
        <w:br/>
      </w:r>
      <w:r>
        <w:rPr>
          <w:rFonts w:hint="eastAsia"/>
        </w:rPr>
        <w:t>　　　　四、亚单位疫苗行业风险分析</w:t>
      </w:r>
      <w:r>
        <w:rPr>
          <w:rFonts w:hint="eastAsia"/>
        </w:rPr>
        <w:br/>
      </w:r>
      <w:r>
        <w:rPr>
          <w:rFonts w:hint="eastAsia"/>
        </w:rPr>
        <w:t>　　第二节 亚单位疫苗行业投资风险及控制策略分析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一、亚单位疫苗市场风险及控制策略</w:t>
      </w:r>
      <w:r>
        <w:rPr>
          <w:rFonts w:hint="eastAsia"/>
        </w:rPr>
        <w:br/>
      </w:r>
      <w:r>
        <w:rPr>
          <w:rFonts w:hint="eastAsia"/>
        </w:rPr>
        <w:t>　　　　二、亚单位疫苗行业政策风险及控制策略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三、亚单位疫苗行业经营风险及控制策略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四、亚单位疫苗同业竞争风险及控制策略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五、亚单位疫苗行业其他风险及控制策略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2025-2031年中国亚单位疫苗市场预测及发展建议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2025-2031年中国亚单位疫苗市场预测分析</w:t>
      </w:r>
      <w:r>
        <w:rPr>
          <w:rFonts w:hint="eastAsia"/>
        </w:rPr>
        <w:br/>
      </w:r>
      <w:r>
        <w:rPr>
          <w:rFonts w:hint="eastAsia"/>
        </w:rPr>
        <w:t>　　　　一、中国亚单位疫苗市场前景分析</w:t>
      </w:r>
      <w:r>
        <w:rPr>
          <w:rFonts w:hint="eastAsia"/>
        </w:rPr>
        <w:br/>
      </w:r>
      <w:r>
        <w:rPr>
          <w:rFonts w:hint="eastAsia"/>
        </w:rPr>
        <w:t>　　　　二、中国亚单位疫苗发展趋势预测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2025-2031年中国亚单位疫苗企业发展策略建议</w:t>
      </w:r>
      <w:r>
        <w:rPr>
          <w:rFonts w:hint="eastAsia"/>
        </w:rPr>
        <w:br/>
      </w:r>
      <w:r>
        <w:rPr>
          <w:rFonts w:hint="eastAsia"/>
        </w:rPr>
        <w:t>　　　　一、亚单位疫苗企业融资策略</w:t>
      </w:r>
      <w:r>
        <w:rPr>
          <w:rFonts w:hint="eastAsia"/>
        </w:rPr>
        <w:br/>
      </w:r>
      <w:r>
        <w:rPr>
          <w:rFonts w:hint="eastAsia"/>
        </w:rPr>
        <w:t>　　　　二、亚单位疫苗企业人才策略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2025-2031年中国亚单位疫苗企业营销策略建议</w:t>
      </w:r>
      <w:r>
        <w:rPr>
          <w:rFonts w:hint="eastAsia"/>
        </w:rPr>
        <w:br/>
      </w:r>
      <w:r>
        <w:rPr>
          <w:rFonts w:hint="eastAsia"/>
        </w:rPr>
        <w:t>　　　　一、亚单位疫苗企业定位策略</w:t>
      </w:r>
      <w:r>
        <w:rPr>
          <w:rFonts w:hint="eastAsia"/>
        </w:rPr>
        <w:br/>
      </w:r>
      <w:r>
        <w:rPr>
          <w:rFonts w:hint="eastAsia"/>
        </w:rPr>
        <w:t>　　　　二、亚单位疫苗企业价格策略</w:t>
      </w:r>
      <w:r>
        <w:rPr>
          <w:rFonts w:hint="eastAsia"/>
        </w:rPr>
        <w:br/>
      </w:r>
      <w:r>
        <w:rPr>
          <w:rFonts w:hint="eastAsia"/>
        </w:rPr>
        <w:t>　　　　三、亚单位疫苗企业促销策略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中.智.林.－亚单位疫苗行业研究结论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亚单位疫苗介绍</w:t>
      </w:r>
      <w:r>
        <w:rPr>
          <w:rFonts w:hint="eastAsia"/>
        </w:rPr>
        <w:br/>
      </w:r>
      <w:r>
        <w:rPr>
          <w:rFonts w:hint="eastAsia"/>
        </w:rPr>
        <w:t>　　图表 亚单位疫苗图片</w:t>
      </w:r>
      <w:r>
        <w:rPr>
          <w:rFonts w:hint="eastAsia"/>
        </w:rPr>
        <w:br/>
      </w:r>
      <w:r>
        <w:rPr>
          <w:rFonts w:hint="eastAsia"/>
        </w:rPr>
        <w:t>　　图表 亚单位疫苗产业链分析</w:t>
      </w:r>
      <w:r>
        <w:rPr>
          <w:rFonts w:hint="eastAsia"/>
        </w:rPr>
        <w:br/>
      </w:r>
      <w:r>
        <w:rPr>
          <w:rFonts w:hint="eastAsia"/>
        </w:rPr>
        <w:t>　　图表 亚单位疫苗主要特点</w:t>
      </w:r>
      <w:r>
        <w:rPr>
          <w:rFonts w:hint="eastAsia"/>
        </w:rPr>
        <w:br/>
      </w:r>
      <w:r>
        <w:rPr>
          <w:rFonts w:hint="eastAsia"/>
        </w:rPr>
        <w:t>　　图表 亚单位疫苗政策分析</w:t>
      </w:r>
      <w:r>
        <w:rPr>
          <w:rFonts w:hint="eastAsia"/>
        </w:rPr>
        <w:br/>
      </w:r>
      <w:r>
        <w:rPr>
          <w:rFonts w:hint="eastAsia"/>
        </w:rPr>
        <w:t>　　图表 亚单位疫苗标准 技术</w:t>
      </w:r>
      <w:r>
        <w:rPr>
          <w:rFonts w:hint="eastAsia"/>
        </w:rPr>
        <w:br/>
      </w:r>
      <w:r>
        <w:rPr>
          <w:rFonts w:hint="eastAsia"/>
        </w:rPr>
        <w:t>　　图表 亚单位疫苗最新消息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2019-2024年亚单位疫苗行业市场容量统计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2019-2024年中国亚单位疫苗行业市场规模及增长情况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2019-2024年中国亚单位疫苗行业销售收入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2019-2024年中国亚单位疫苗行业利润总额分析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2019-2024年中国亚单位疫苗行业企业数量情况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2019-2024年中国亚单位疫苗行业企业平均规模情况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亚单位疫苗价格走势</w:t>
      </w:r>
      <w:r>
        <w:rPr>
          <w:rFonts w:hint="eastAsia"/>
        </w:rPr>
        <w:br/>
      </w:r>
      <w:r>
        <w:rPr>
          <w:rFonts w:hint="eastAsia"/>
        </w:rPr>
        <w:t>　　图表 2024年亚单位疫苗成本和利润分析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2024年中国亚单位疫苗行业竞争力分析</w:t>
      </w:r>
      <w:r>
        <w:rPr>
          <w:rFonts w:hint="eastAsia"/>
        </w:rPr>
        <w:br/>
      </w:r>
      <w:r>
        <w:rPr>
          <w:rFonts w:hint="eastAsia"/>
        </w:rPr>
        <w:t>　　图表 亚单位疫苗优势</w:t>
      </w:r>
      <w:r>
        <w:rPr>
          <w:rFonts w:hint="eastAsia"/>
        </w:rPr>
        <w:br/>
      </w:r>
      <w:r>
        <w:rPr>
          <w:rFonts w:hint="eastAsia"/>
        </w:rPr>
        <w:t>　　图表 亚单位疫苗劣势</w:t>
      </w:r>
      <w:r>
        <w:rPr>
          <w:rFonts w:hint="eastAsia"/>
        </w:rPr>
        <w:br/>
      </w:r>
      <w:r>
        <w:rPr>
          <w:rFonts w:hint="eastAsia"/>
        </w:rPr>
        <w:t>　　图表 亚单位疫苗机会</w:t>
      </w:r>
      <w:r>
        <w:rPr>
          <w:rFonts w:hint="eastAsia"/>
        </w:rPr>
        <w:br/>
      </w:r>
      <w:r>
        <w:rPr>
          <w:rFonts w:hint="eastAsia"/>
        </w:rPr>
        <w:t>　　图表 亚单位疫苗威胁</w:t>
      </w:r>
      <w:r>
        <w:rPr>
          <w:rFonts w:hint="eastAsia"/>
        </w:rPr>
        <w:br/>
      </w:r>
      <w:r>
        <w:rPr>
          <w:rFonts w:hint="eastAsia"/>
        </w:rPr>
        <w:t>　　图表 2019-2024年中国亚单位疫苗行业盈利能力分析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2019-2024年中国亚单位疫苗行业运营能力分析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2019-2024年中国亚单位疫苗行业偿债能力分析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2019-2024年中国亚单位疫苗行业发展能力分析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2019-2024年中国亚单位疫苗行业经营效益分析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**地区亚单位疫苗市场规模及增长情况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**地区亚单位疫苗行业市场需求情况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**地区亚单位疫苗市场规模及增长情况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**地区亚单位疫苗行业市场需求情况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**地区亚单位疫苗市场规模及增长情况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**地区亚单位疫苗行业市场需求情况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亚单位疫苗品牌分析</w:t>
      </w:r>
      <w:r>
        <w:rPr>
          <w:rFonts w:hint="eastAsia"/>
        </w:rPr>
        <w:br/>
      </w:r>
      <w:r>
        <w:rPr>
          <w:rFonts w:hint="eastAsia"/>
        </w:rPr>
        <w:t>　　图表 亚单位疫苗企业（一）概述</w:t>
      </w:r>
      <w:r>
        <w:rPr>
          <w:rFonts w:hint="eastAsia"/>
        </w:rPr>
        <w:br/>
      </w:r>
      <w:r>
        <w:rPr>
          <w:rFonts w:hint="eastAsia"/>
        </w:rPr>
        <w:t>　　图表 企业亚单位疫苗业务分析</w:t>
      </w:r>
      <w:r>
        <w:rPr>
          <w:rFonts w:hint="eastAsia"/>
        </w:rPr>
        <w:br/>
      </w:r>
      <w:r>
        <w:rPr>
          <w:rFonts w:hint="eastAsia"/>
        </w:rPr>
        <w:t>　　图表 亚单位疫苗企业（一）经营情况分析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亚单位疫苗企业（一）盈利能力情况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亚单位疫苗企业（一）偿债能力情况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亚单位疫苗企业（一）运营能力情况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亚单位疫苗企业（一）成长能力情况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亚单位疫苗企业（二）简介</w:t>
      </w:r>
      <w:r>
        <w:rPr>
          <w:rFonts w:hint="eastAsia"/>
        </w:rPr>
        <w:br/>
      </w:r>
      <w:r>
        <w:rPr>
          <w:rFonts w:hint="eastAsia"/>
        </w:rPr>
        <w:t>　　图表 企业亚单位疫苗业务</w:t>
      </w:r>
      <w:r>
        <w:rPr>
          <w:rFonts w:hint="eastAsia"/>
        </w:rPr>
        <w:br/>
      </w:r>
      <w:r>
        <w:rPr>
          <w:rFonts w:hint="eastAsia"/>
        </w:rPr>
        <w:t>　　图表 亚单位疫苗企业（二）经营情况分析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亚单位疫苗企业（二）盈利能力情况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亚单位疫苗企业（二）偿债能力情况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亚单位疫苗企业（二）运营能力情况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亚单位疫苗企业（二）成长能力情况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亚单位疫苗企业（三）概况</w:t>
      </w:r>
      <w:r>
        <w:rPr>
          <w:rFonts w:hint="eastAsia"/>
        </w:rPr>
        <w:br/>
      </w:r>
      <w:r>
        <w:rPr>
          <w:rFonts w:hint="eastAsia"/>
        </w:rPr>
        <w:t>　　图表 企业亚单位疫苗业务情况</w:t>
      </w:r>
      <w:r>
        <w:rPr>
          <w:rFonts w:hint="eastAsia"/>
        </w:rPr>
        <w:br/>
      </w:r>
      <w:r>
        <w:rPr>
          <w:rFonts w:hint="eastAsia"/>
        </w:rPr>
        <w:t>　　图表 亚单位疫苗企业（三）经营情况分析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亚单位疫苗企业（三）盈利能力情况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亚单位疫苗企业（三）偿债能力情况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亚单位疫苗企业（三）运营能力情况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亚单位疫苗企业（三）成长能力情况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亚单位疫苗发展有利因素分析</w:t>
      </w:r>
      <w:r>
        <w:rPr>
          <w:rFonts w:hint="eastAsia"/>
        </w:rPr>
        <w:br/>
      </w:r>
      <w:r>
        <w:rPr>
          <w:rFonts w:hint="eastAsia"/>
        </w:rPr>
        <w:t>　　图表 亚单位疫苗发展不利因素分析</w:t>
      </w:r>
      <w:r>
        <w:rPr>
          <w:rFonts w:hint="eastAsia"/>
        </w:rPr>
        <w:br/>
      </w:r>
      <w:r>
        <w:rPr>
          <w:rFonts w:hint="eastAsia"/>
        </w:rPr>
        <w:t>　　图表 进入亚单位疫苗行业壁垒</w:t>
      </w:r>
      <w:r>
        <w:rPr>
          <w:rFonts w:hint="eastAsia"/>
        </w:rPr>
        <w:br/>
      </w:r>
      <w:r>
        <w:rPr>
          <w:rFonts w:hint="eastAsia"/>
        </w:rPr>
        <w:t>　　图表 2025-2031年中国亚单位疫苗行业市场容量预测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2025-2031年中国亚单位疫苗行业市场规模预测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2025-2031年中国亚单位疫苗市场前景分析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2025-2031年中国亚单位疫苗行业风险研究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2025-2031年中国亚单位疫苗行业发展趋势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eb76cb7804426" w:history="1">
        <w:r>
          <w:rPr>
            <w:rStyle w:val="Hyperlink"/>
          </w:rPr>
          <w:t>2025-2031年中国亚单位疫苗行业研究与行业前景分析报告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eb76cb7804426" w:history="1">
        <w:r>
          <w:rPr>
            <w:rStyle w:val="Hyperlink"/>
          </w:rPr>
          <w:t>https://www.20087.com/5/58/YaDanWeiYiMiaoDeQianJingQuShi.html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热点：灭活、四价流感病毒亚单位疫苗、亚单位疫苗又叫什么名字、四价流感亚单位疫苗、四价流感疫苗亚单位、亚单位疫苗原理、裂解流感和亚单哪个好、亚单位疫苗好还是裂解好、亚单位疫苗的又称为()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12d6fc1b14da2" w:history="1">
      <w:r>
        <w:rPr>
          <w:rStyle w:val="Hyperlink"/>
        </w:rPr>
        <w:t>2025-2031年中国亚单位疫苗行业研究与行业前景分析报告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aDanWeiYiMiaoDeQianJingQuShi.html" TargetMode="External" Id="R75ceb76cb780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aDanWeiYiMiaoDeQianJingQuShi.html" TargetMode="External" Id="R5d012d6fc1b1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2024-12-31T02:48:00Z</dcterms:created>
  <dcterms:modified xsi:type="dcterms:W3CDTF">2024-12-31T03:48:00Z</dcterms:modified>
  <dc:subject>2025-2031年中国亚单位疫苗行业研究与行业前景分析报告</dc:subject>
  <dc:title>2025-2031年中国亚单位疫苗行业研究与行业前景分析报告</dc:title>
  <cp:keywords>2025-2031年中国亚单位疫苗行业研究与行业前景分析报告</cp:keywords>
  <dc:description>2025-2031年中国亚单位疫苗行业研究与行业前景分析报告</dc:description>
</cp:coreProperties>
</file>