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099294edf84242" w:history="1">
              <w:r>
                <w:rPr>
                  <w:rStyle w:val="Hyperlink"/>
                </w:rPr>
                <w:t>2026-2032年全球与中国医疗终端产品行业调研及前景趋势分析报告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099294edf84242" w:history="1">
              <w:r>
                <w:rPr>
                  <w:rStyle w:val="Hyperlink"/>
                </w:rPr>
                <w:t>2026-2032年全球与中国医疗终端产品行业调研及前景趋势分析报告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099294edf84242" w:history="1">
                <w:r>
                  <w:rPr>
                    <w:rStyle w:val="Hyperlink"/>
                  </w:rPr>
                  <w:t>https://www.20087.com/5/58/YiLiaoZhongDuanChanPinDeFaZhanQianJing.html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终端产品是医疗机构用于患者登记、医嘱执行、护理记录、影像查看、远程会诊和数据交互的数字化终端设备，涵盖床旁终端、移动护理终端、医生工作站、自助服务终端和远程监护终端等类型。目前，医疗终端产品正从传统信息采集工具向智能化临床协作平台演进，需满足医疗级防护、抗菌表面、长续航、高可靠性和数据合规要求。物联网和5G技术推动终端与电子病历、护理系统和远程医疗平台深度互联，实时数据交换和床旁决策支持能力成为关键价值点。人口老龄化、慢性病管理需求增长和远程医疗普及进一步拉动医疗终端产品需求，北美和欧洲市场在合规体系和产品成熟度方面较为领先，亚太地区随着医疗基础设施升级呈现快速扩张态势。</w:t>
      </w:r>
      <w:r>
        <w:rPr>
          <w:rFonts w:hint="eastAsia"/>
        </w:rPr>
        <w:br/>
      </w:r>
      <w:r>
        <w:rPr>
          <w:rFonts w:hint="eastAsia"/>
        </w:rPr>
        <w:t>　　未来，医疗终端产品将向轻量化AI、端云协同、多模态交互和居家延伸方向发展。市场调研网指出，搭载轻量化AI模型的终端设备将在本地完成初步筛查和风险提示，减少原始数据上传频次并提升响应速度，端侧处理高频标准化任务、云端处理复杂信号的协同模式将逐步成熟。抗菌涂层、工业级显示屏和高密度电池将持续优化临床使用体验，终端与可穿戴设备、家庭监护系统和电子健康记录的互联将更加紧密。随着居家慢病管理和分级诊疗推进，医疗终端产品将从院内场景向社区和家庭延伸，行业竞争重点将从硬件配置转向临床工作流适配、数据安全和合规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099294edf84242" w:history="1">
        <w:r>
          <w:rPr>
            <w:rStyle w:val="Hyperlink"/>
          </w:rPr>
          <w:t>2026-2032年全球与中国医疗终端产品行业调研及前景趋势分析报告</w:t>
        </w:r>
      </w:hyperlink>
      <w:r>
        <w:rPr>
          <w:rFonts w:hint="eastAsia"/>
        </w:rPr>
        <w:t>》，2025年医疗终端产品行业市场规模达 亿元，预计2032年市场规模将达 亿元，期间年均复合增长率（CAGR）达 %。报告系统梳理了医疗终端产品产业链的整体结构，详细解读了医疗终端产品市场规模、需求动态及价格波动的影响因素。报告基于医疗终端产品行业现状，结合技术发展与应用趋势，对医疗终端产品市场前景和未来发展方向进行了预测。同时，报告重点分析了行业重点企业的竞争策略、市场集中度及品牌表现，并对医疗终端产品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医疗终端产品市场概述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按照不同产品类型，医疗终端产品主要可以分为如下几个类别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全球不同产品类型医疗终端产品销售额增长趋势2021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医美类</w:t>
      </w:r>
      <w:r>
        <w:rPr>
          <w:rFonts w:hint="eastAsia"/>
        </w:rPr>
        <w:br/>
      </w:r>
      <w:r>
        <w:rPr>
          <w:rFonts w:hint="eastAsia"/>
        </w:rPr>
        <w:t>　　　　1.2.3 医药类</w:t>
      </w:r>
      <w:r>
        <w:rPr>
          <w:rFonts w:hint="eastAsia"/>
        </w:rPr>
        <w:br/>
      </w:r>
      <w:r>
        <w:rPr>
          <w:rFonts w:hint="eastAsia"/>
        </w:rPr>
        <w:t>　　1.3 从不同应用，医疗终端产品主要包括如下几个方面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全球不同应用医疗终端产品销售额增长趋势2021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美容院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医疗终端产品行业背景、发展历史、现状及趋势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医疗终端产品行业目前现状分析</w:t>
      </w:r>
      <w:r>
        <w:rPr>
          <w:rFonts w:hint="eastAsia"/>
        </w:rPr>
        <w:br/>
      </w:r>
      <w:r>
        <w:rPr>
          <w:rFonts w:hint="eastAsia"/>
        </w:rPr>
        <w:t>　　　　1.4.2 医疗终端产品发展趋势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全球医疗终端产品总体规模分析</w:t>
      </w:r>
      <w:r>
        <w:rPr>
          <w:rFonts w:hint="eastAsia"/>
        </w:rPr>
        <w:br/>
      </w:r>
      <w:r>
        <w:rPr>
          <w:rFonts w:hint="eastAsia"/>
        </w:rPr>
        <w:t>　　2.1 全球医疗终端产品供需现状及预测（2021-2032）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全球医疗终端产品产能、产量、产能利用率及发展趋势（2021-2032）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全球医疗终端产品产量、需求量及发展趋势（2021-2032）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全球主要地区医疗终端产品产量及发展趋势（2021-2032）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全球主要地区医疗终端产品产量（2021-2026）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全球主要地区医疗终端产品产量（2027-2032）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全球主要地区医疗终端产品产量市场份额（2021-2032）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中国医疗终端产品供需现状及预测（2021-2032）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中国医疗终端产品产能、产量、产能利用率及发展趋势（2021-2032）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中国医疗终端产品产量、市场需求量及发展趋势（2021-2032）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全球医疗终端产品销量及销售额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全球市场医疗终端产品销售额（2021-2032）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全球市场医疗终端产品销量（2021-2032）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全球市场医疗终端产品价格趋势（2021-2032）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全球医疗终端产品主要地区分析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全球主要地区医疗终端产品市场规模分析：2021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全球主要地区医疗终端产品销售收入及市场份额（2021-2026）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全球主要地区医疗终端产品销售收入预测（2027-2032）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全球主要地区医疗终端产品销量分析：2021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全球主要地区医疗终端产品销量及市场份额（2021-2026）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全球主要地区医疗终端产品销量及市场份额预测（2027-2032）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北美市场医疗终端产品销量、收入及增长率（2021-2032）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欧洲市场医疗终端产品销量、收入及增长率（2021-2032）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中国市场医疗终端产品销量、收入及增长率（2021-2032）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日本市场医疗终端产品销量、收入及增长率（2021-2032）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东南亚市场医疗终端产品销量、收入及增长率（2021-2032）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印度市场医疗终端产品销量、收入及增长率（2021-2032）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全球市场主要厂商医疗终端产品产能市场份额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全球市场主要厂商医疗终端产品销量（2021-2026）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全球市场主要厂商医疗终端产品销量（2021-2026）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全球市场主要厂商医疗终端产品销售收入（2021-2026）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全球市场主要厂商医疗终端产品销售价格（2021-2026）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2025年全球主要生产商医疗终端产品收入排名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中国市场主要厂商医疗终端产品销量（2021-2026）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中国市场主要厂商医疗终端产品销量（2021-2026）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中国市场主要厂商医疗终端产品销售收入（2021-2026）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2025年中国主要生产商医疗终端产品收入排名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中国市场主要厂商医疗终端产品销售价格（2021-2026）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全球主要厂商医疗终端产品总部及产地分布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全球主要厂商成立时间及医疗终端产品商业化日期</w:t>
      </w:r>
      <w:r>
        <w:rPr>
          <w:rFonts w:hint="eastAsia"/>
        </w:rPr>
        <w:br/>
      </w:r>
      <w:r>
        <w:rPr>
          <w:rFonts w:hint="eastAsia"/>
        </w:rPr>
        <w:t>　　4.6 全球主要厂商医疗终端产品产品类型及应用</w:t>
      </w:r>
      <w:r>
        <w:rPr>
          <w:rFonts w:hint="eastAsia"/>
        </w:rPr>
        <w:br/>
      </w:r>
      <w:r>
        <w:rPr>
          <w:rFonts w:hint="eastAsia"/>
        </w:rPr>
        <w:t>　　4.7 医疗终端产品行业集中度、竞争程度分析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医疗终端产品行业集中度分析：2025年全球Top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全球医疗终端产品第一梯队、第二梯队和第三梯队生产商（品牌）及市场份额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医疗终端产品销量、收入、价格及毛利率（2021-2026）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医疗终端产品销量、收入、价格及毛利率（2021-2026）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医疗终端产品销量、收入、价格及毛利率（2021-2026）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医疗终端产品销量、收入、价格及毛利率（2021-2026）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医疗终端产品销量、收入、价格及毛利率（2021-2026）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医疗终端产品销量、收入、价格及毛利率（2021-2026）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医疗终端产品销量、收入、价格及毛利率（2021-2026）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不同产品类型医疗终端产品分析</w:t>
      </w:r>
      <w:r>
        <w:rPr>
          <w:rFonts w:hint="eastAsia"/>
        </w:rPr>
        <w:br/>
      </w:r>
      <w:r>
        <w:rPr>
          <w:rFonts w:hint="eastAsia"/>
        </w:rPr>
        <w:t>　　6.1 全球不同产品类型医疗终端产品销量（2021-2032）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全球不同产品类型医疗终端产品销量及市场份额（2021-2026）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全球不同产品类型医疗终端产品销量预测（2027-2032）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全球不同产品类型医疗终端产品收入（2021-2032）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全球不同产品类型医疗终端产品收入及市场份额（2021-2026）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全球不同产品类型医疗终端产品收入预测（2027-2032）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全球不同产品类型医疗终端产品价格走势（2021-2032）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不同应用医疗终端产品分析</w:t>
      </w:r>
      <w:r>
        <w:rPr>
          <w:rFonts w:hint="eastAsia"/>
        </w:rPr>
        <w:br/>
      </w:r>
      <w:r>
        <w:rPr>
          <w:rFonts w:hint="eastAsia"/>
        </w:rPr>
        <w:t>　　7.1 全球不同应用医疗终端产品销量（2021-2032）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全球不同应用医疗终端产品销量及市场份额（2021-2026）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全球不同应用医疗终端产品销量预测（2027-2032）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全球不同应用医疗终端产品收入（2021-2032）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全球不同应用医疗终端产品收入及市场份额（2021-2026）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全球不同应用医疗终端产品收入预测（2027-2032）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全球不同应用医疗终端产品价格走势（2021-2032）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医疗终端产品产业链分析</w:t>
      </w:r>
      <w:r>
        <w:rPr>
          <w:rFonts w:hint="eastAsia"/>
        </w:rPr>
        <w:br/>
      </w:r>
      <w:r>
        <w:rPr>
          <w:rFonts w:hint="eastAsia"/>
        </w:rPr>
        <w:t>　　8.2 医疗终端产品工艺制造技术分析</w:t>
      </w:r>
      <w:r>
        <w:rPr>
          <w:rFonts w:hint="eastAsia"/>
        </w:rPr>
        <w:br/>
      </w:r>
      <w:r>
        <w:rPr>
          <w:rFonts w:hint="eastAsia"/>
        </w:rPr>
        <w:t>　　8.3 医疗终端产品产业上游供应分析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医疗终端产品下游客户分析</w:t>
      </w:r>
      <w:r>
        <w:rPr>
          <w:rFonts w:hint="eastAsia"/>
        </w:rPr>
        <w:br/>
      </w:r>
      <w:r>
        <w:rPr>
          <w:rFonts w:hint="eastAsia"/>
        </w:rPr>
        <w:t>　　8.5 医疗终端产品销售渠道分析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医疗终端产品行业发展机遇及主要驱动因素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医疗终端产品行业发展面临的风险</w:t>
      </w:r>
      <w:r>
        <w:rPr>
          <w:rFonts w:hint="eastAsia"/>
        </w:rPr>
        <w:br/>
      </w:r>
      <w:r>
        <w:rPr>
          <w:rFonts w:hint="eastAsia"/>
        </w:rPr>
        <w:t>　　9.3 医疗终端产品行业政策分析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全球不同产品类型医疗终端产品销售额增长（CAGR）趋势2021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医疗终端产品行业目前发展现状</w:t>
      </w:r>
      <w:r>
        <w:rPr>
          <w:rFonts w:hint="eastAsia"/>
        </w:rPr>
        <w:br/>
      </w:r>
      <w:r>
        <w:rPr>
          <w:rFonts w:hint="eastAsia"/>
        </w:rPr>
        <w:t>　　表 4： 医疗终端产品发展趋势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全球主要地区医疗终端产品产量增速（CAGR）：（2021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全球主要地区医疗终端产品产量（2021-2026）&amp;（千件）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全球主要地区医疗终端产品产量（2027-2032）&amp;（千件）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全球主要地区医疗终端产品产量市场份额（2021-2026）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全球主要地区医疗终端产品产量市场份额（2027-2032）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全球主要地区医疗终端产品销售收入增速：（2021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全球主要地区医疗终端产品销售收入（2021-2026）&amp;（百万美元）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全球主要地区医疗终端产品销售收入市场份额（2021-2026）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全球主要地区医疗终端产品收入（2027-2032）&amp;（百万美元）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全球主要地区医疗终端产品收入市场份额（2027-2032）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全球主要地区医疗终端产品销量（千件）：2021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全球主要地区医疗终端产品销量（2021-2026）&amp;（千件）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全球主要地区医疗终端产品销量市场份额（2021-2026）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全球主要地区医疗终端产品销量（2027-2032）&amp;（千件）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全球主要地区医疗终端产品销量份额（2027-2032）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全球市场主要厂商医疗终端产品产能（2025-2026）&amp;（千件）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全球市场主要厂商医疗终端产品销量（2021-2026）&amp;（千件）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全球市场主要厂商医疗终端产品销量市场份额（2021-2026）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全球市场主要厂商医疗终端产品销售收入（2021-2026）&amp;（百万美元）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全球市场主要厂商医疗终端产品销售收入市场份额（2021-2026）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全球市场主要厂商医疗终端产品销售价格（2021-2026）&amp;（美元/件）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2025年全球主要生产商医疗终端产品收入排名（百万美元）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中国市场主要厂商医疗终端产品销量（2021-2026）&amp;（千件）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中国市场主要厂商医疗终端产品销量市场份额（2021-2026）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中国市场主要厂商医疗终端产品销售收入（2021-2026）&amp;（百万美元）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中国市场主要厂商医疗终端产品销售收入市场份额（2021-2026）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2025年中国主要生产商医疗终端产品收入排名（百万美元）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中国市场主要厂商医疗终端产品销售价格（2021-2026）&amp;（美元/件）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全球主要厂商医疗终端产品总部及产地分布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全球主要厂商成立时间及医疗终端产品商业化日期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全球主要厂商医疗终端产品产品类型及应用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2025年全球医疗终端产品主要厂商市场地位（第一梯队、第二梯队和第三梯队）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全球医疗终端产品市场投资、并购等现状分析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医疗终端产品销量（千件）、收入（百万美元）、价格（美元/件）及毛利率（2021-2026）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医疗终端产品销量（千件）、收入（百万美元）、价格（美元/件）及毛利率（2021-2026）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医疗终端产品销量（千件）、收入（百万美元）、价格（美元/件）及毛利率（2021-2026）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医疗终端产品销量（千件）、收入（百万美元）、价格（美元/件）及毛利率（2021-2026）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医疗终端产品销量（千件）、收入（百万美元）、价格（美元/件）及毛利率（2021-2026）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医疗终端产品销量（千件）、收入（百万美元）、价格（美元/件）及毛利率（2021-2026）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医疗终端产品生产基地、销售区域、竞争对手及市场地位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医疗终端产品产品规格、参数及市场应用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医疗终端产品销量（千件）、收入（百万美元）、价格（美元/件）及毛利率（2021-2026）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全球不同产品类型医疗终端产品销量（2021-2026）&amp;（千件）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74： 全球不同产品类型医疗终端产品销量市场份额（2021-2026）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全球不同产品类型医疗终端产品销量预测（2027-2032）&amp;（千件）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全球市场不同产品类型医疗终端产品销量市场份额预测（2027-2032）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全球不同产品类型医疗终端产品收入（2021-2026）&amp;（百万美元）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全球不同产品类型医疗终端产品收入市场份额（2021-2026）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全球不同产品类型医疗终端产品收入预测（2027-2032）&amp;（百万美元）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全球不同产品类型医疗终端产品收入市场份额预测（2027-2032）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全球不同应用医疗终端产品销量（2021-2026）&amp;（千件）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82： 全球不同应用医疗终端产品销量市场份额（2021-2026）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全球不同应用医疗终端产品销量预测（2027-2032）&amp;（千件）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84： 全球市场不同应用医疗终端产品销量市场份额预测（2027-2032）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全球不同应用医疗终端产品收入（2021-2026）&amp;（百万美元）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全球不同应用医疗终端产品收入市场份额（2021-2026）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全球不同应用医疗终端产品收入预测（2027-2032）&amp;（百万美元）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全球不同应用医疗终端产品收入市场份额预测（2027-2032）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医疗终端产品上游原料供应商及联系方式列表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医疗终端产品典型客户列表</w:t>
      </w:r>
      <w:r>
        <w:rPr>
          <w:rFonts w:hint="eastAsia"/>
        </w:rPr>
        <w:br/>
      </w:r>
      <w:r>
        <w:rPr>
          <w:rFonts w:hint="eastAsia"/>
        </w:rPr>
        <w:t>　　表 91： 医疗终端产品主要销售模式及销售渠道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医疗终端产品行业发展机遇及主要驱动因素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医疗终端产品行业发展面临的风险</w:t>
      </w:r>
      <w:r>
        <w:rPr>
          <w:rFonts w:hint="eastAsia"/>
        </w:rPr>
        <w:br/>
      </w:r>
      <w:r>
        <w:rPr>
          <w:rFonts w:hint="eastAsia"/>
        </w:rPr>
        <w:t>　　表 94： 医疗终端产品行业政策分析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医疗终端产品产品图片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全球不同产品类型医疗终端产品销售额2021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全球不同产品类型医疗终端产品市场份额2025 &amp; 2032</w:t>
      </w:r>
      <w:r>
        <w:rPr>
          <w:rFonts w:hint="eastAsia"/>
        </w:rPr>
        <w:br/>
      </w:r>
      <w:r>
        <w:rPr>
          <w:rFonts w:hint="eastAsia"/>
        </w:rPr>
        <w:t>　　图 4： 医美类产品图片</w:t>
      </w:r>
      <w:r>
        <w:rPr>
          <w:rFonts w:hint="eastAsia"/>
        </w:rPr>
        <w:br/>
      </w:r>
      <w:r>
        <w:rPr>
          <w:rFonts w:hint="eastAsia"/>
        </w:rPr>
        <w:t>　　图 5： 医药类产品图片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全球不同应用医疗终端产品市场份额2025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美容院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全球医疗终端产品产能、产量、产能利用率及发展趋势（2021-2032）&amp;（千件）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全球医疗终端产品产量、需求量及发展趋势（2021-2032）&amp;（千件）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全球主要地区医疗终端产品产量（2021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全球主要地区医疗终端产品产量市场份额（2021-2032）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中国医疗终端产品产能、产量、产能利用率及发展趋势（2021-2032）&amp;（千件）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中国医疗终端产品产量、市场需求量及发展趋势（2021-2032）&amp;（千件）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全球医疗终端产品市场销售额及增长率：（2021-2032）&amp;（百万美元）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全球市场医疗终端产品市场规模：2021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全球市场医疗终端产品销量及增长率（2021-2032）&amp;（千件）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全球市场医疗终端产品价格趋势（2021-2032）&amp;（美元/件）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全球主要地区医疗终端产品销售收入（2021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全球主要地区医疗终端产品销售收入市场份额（2021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北美市场医疗终端产品销量及增长率（2021-2032）&amp;（千件）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北美市场医疗终端产品收入及增长率（2021-2032）&amp;（百万美元）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欧洲市场医疗终端产品销量及增长率（2021-2032）&amp;（千件）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欧洲市场医疗终端产品收入及增长率（2021-2032）&amp;（百万美元）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中国市场医疗终端产品销量及增长率（2021-2032）&amp;（千件）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中国市场医疗终端产品收入及增长率（2021-2032）&amp;（百万美元）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日本市场医疗终端产品销量及增长率（2021-2032）&amp;（千件）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日本市场医疗终端产品收入及增长率（2021-2032）&amp;（百万美元）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东南亚市场医疗终端产品销量及增长率（2021-2032）&amp;（千件）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东南亚市场医疗终端产品收入及增长率（2021-2032）&amp;（百万美元）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印度市场医疗终端产品销量及增长率（2021-2032）&amp;（千件）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印度市场医疗终端产品收入及增长率（2021-2032）&amp;（百万美元）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2025年全球市场主要厂商医疗终端产品销量市场份额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2025年全球市场主要厂商医疗终端产品收入市场份额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2025年中国市场主要厂商医疗终端产品销量市场份额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2025年中国市场主要厂商医疗终端产品收入市场份额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2025年全球前五大生产商医疗终端产品市场份额</w:t>
      </w:r>
      <w:r>
        <w:rPr>
          <w:rFonts w:hint="eastAsia"/>
        </w:rPr>
        <w:br/>
      </w:r>
      <w:r>
        <w:rPr>
          <w:rFonts w:hint="eastAsia"/>
        </w:rPr>
        <w:t>　　图 40： 2025年全球医疗终端产品第一梯队、第二梯队和第三梯队厂商及市场份额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全球不同产品类型医疗终端产品价格走势（2021-2032）&amp;（美元/件）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全球不同应用医疗终端产品价格走势（2021-2032）&amp;（美元/件）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医疗终端产品产业链</w:t>
      </w:r>
      <w:r>
        <w:rPr>
          <w:rFonts w:hint="eastAsia"/>
        </w:rPr>
        <w:br/>
      </w:r>
      <w:r>
        <w:rPr>
          <w:rFonts w:hint="eastAsia"/>
        </w:rPr>
        <w:t>　　图 44： 医疗终端产品中国企业SWOT分析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099294edf84242" w:history="1">
        <w:r>
          <w:rPr>
            <w:rStyle w:val="Hyperlink"/>
          </w:rPr>
          <w:t>2026-2032年全球与中国医疗终端产品行业调研及前景趋势分析报告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099294edf84242" w:history="1">
        <w:r>
          <w:rPr>
            <w:rStyle w:val="Hyperlink"/>
          </w:rPr>
          <w:t>https://www.20087.com/5/58/YiLiaoZhongDuanChanPinDeFaZhanQianJing.html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热点：智能医疗、医疗终端产品包括哪些、终端、医疗终端指的是什么、医疗终端品牌、医药终端是什么意思、终端产品有哪些、医药终端分几级各代表什么、医用终端价格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568195041643d7" w:history="1">
      <w:r>
        <w:rPr>
          <w:rStyle w:val="Hyperlink"/>
        </w:rPr>
        <w:t>2026-2032年全球与中国医疗终端产品行业调研及前景趋势分析报告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YiLiaoZhongDuanChanPinDeFaZhanQianJing.html" TargetMode="External" Id="Rd6099294edf842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YiLiaoZhongDuanChanPinDeFaZhanQianJing.html" TargetMode="External" Id="R0e568195041643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2026-09-22T07:56:25Z</dcterms:created>
  <dcterms:modified xsi:type="dcterms:W3CDTF">2026-09-22T08:56:25Z</dcterms:modified>
  <dc:subject>2026-2032年全球与中国医疗终端产品行业调研及前景趋势分析报告</dc:subject>
  <dc:title>2026-2032年全球与中国医疗终端产品行业调研及前景趋势分析报告</dc:title>
  <cp:keywords>2026-2032年全球与中国医疗终端产品行业调研及前景趋势分析报告</cp:keywords>
  <dc:description>2026-2032年全球与中国医疗终端产品行业调研及前景趋势分析报告</dc:description>
</cp:coreProperties>
</file>