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97329a9e4803" w:history="1">
              <w:r>
                <w:rPr>
                  <w:rStyle w:val="Hyperlink"/>
                </w:rPr>
                <w:t>2026-2032年全球与中国抗血栓形成药行业现状及市场前景报告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97329a9e4803" w:history="1">
              <w:r>
                <w:rPr>
                  <w:rStyle w:val="Hyperlink"/>
                </w:rPr>
                <w:t>2026-2032年全球与中国抗血栓形成药行业现状及市场前景报告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97329a9e4803" w:history="1">
                <w:r>
                  <w:rPr>
                    <w:rStyle w:val="Hyperlink"/>
                  </w:rPr>
                  <w:t>https://www.20087.com/5/98/KangXueShuanXingChengYaoHangYeQianJingQuShi.html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形成药是一类用于预防或治疗血栓性疾病（如深静脉血栓、肺栓塞、心肌梗死、脑卒中）的重要药物，主要包括抗血小板药（如阿司匹林、氯吡格雷）、抗凝药（如华法林、肝素、新型口服抗凝药）以及溶栓药（如尿激酶、重组组织型纤溶酶原激活剂）三大类。该类产品已在心血管疾病管理中广泛应用，并逐步向长效化、选择性更强、出血风险更低的方向优化。行业内企业在药物作用机制研究、给药方式改进、个体化用药指导等方面持续创新，以提升治疗安全性与患者依从性。随着老龄化社会加剧与慢性病管理需求上升，抗血栓形成药的临床使用量持续增长。但部分产品仍存在价格较高、用药监控复杂、耐药现象增多等问题。</w:t>
      </w:r>
      <w:r>
        <w:rPr>
          <w:rFonts w:hint="eastAsia"/>
        </w:rPr>
        <w:br/>
      </w:r>
      <w:r>
        <w:rPr>
          <w:rFonts w:hint="eastAsia"/>
        </w:rPr>
        <w:t>　　未来，抗血栓形成药行业将围绕精准医疗、新型靶点与联合用药方向发展。市场调研网指出，一方面，基于遗传学、蛋白质组学与生物标志物的个体化用药策略将成为主流趋势，通过基因分型预测药物反应，减少不良事件发生率；另一方面，开发针对XII因子、血小板P2Y1受体等新型靶点的抗血栓药物，将进一步提升疗效特异性与安全性。此外，推动抗血小板与抗凝药物的联合应用方案研究，也有望在特定高危人群（如房颤、介入术后患者）中实现更优的血栓防控效果。整体来看，抗血栓形成药行业将在精准医学发展、创新药物研发和慢病管理体系完善的多重驱动下，迈向更安全、更个性、更具临床价值的现代心血管治疗药物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897329a9e4803" w:history="1">
        <w:r>
          <w:rPr>
            <w:rStyle w:val="Hyperlink"/>
          </w:rPr>
          <w:t>2026-2032年全球与中国抗血栓形成药行业现状及市场前景报告</w:t>
        </w:r>
      </w:hyperlink>
      <w:r>
        <w:rPr>
          <w:rFonts w:hint="eastAsia"/>
        </w:rPr>
        <w:t>》，2025年抗血栓形成药行业市场规模达 亿元，预计2032年市场规模将达 亿元，期间年均复合增长率（CAGR）达 %。报告基于权威数据与一手调研资料，系统分析了抗血栓形成药行业的产业链结构、市场规模、需求特征及价格体系，客观呈现了抗血栓形成药行业发展现状。报告科学预测了抗血栓形成药市场前景与未来趋势，重点剖析了主要企业的竞争格局、市场集中度及品牌影响力。同时，通过对抗血栓形成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按产品类型细分，全球抗血栓形成药市场规模2021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肝素类</w:t>
      </w:r>
      <w:r>
        <w:rPr>
          <w:rFonts w:hint="eastAsia"/>
        </w:rPr>
        <w:br/>
      </w:r>
      <w:r>
        <w:rPr>
          <w:rFonts w:hint="eastAsia"/>
        </w:rPr>
        <w:t>　　　　1.3.3 血小板凝聚抑制剂</w:t>
      </w:r>
      <w:r>
        <w:rPr>
          <w:rFonts w:hint="eastAsia"/>
        </w:rPr>
        <w:br/>
      </w:r>
      <w:r>
        <w:rPr>
          <w:rFonts w:hint="eastAsia"/>
        </w:rPr>
        <w:t>　　　　1.3.4 酶类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按应用细分，全球抗血栓形成药市场规模2021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抗血栓形成药行业发展总体概况</w:t>
      </w:r>
      <w:r>
        <w:rPr>
          <w:rFonts w:hint="eastAsia"/>
        </w:rPr>
        <w:br/>
      </w:r>
      <w:r>
        <w:rPr>
          <w:rFonts w:hint="eastAsia"/>
        </w:rPr>
        <w:t>　　　　1.5.2 抗血栓形成药行业发展主要特点</w:t>
      </w:r>
      <w:r>
        <w:rPr>
          <w:rFonts w:hint="eastAsia"/>
        </w:rPr>
        <w:br/>
      </w:r>
      <w:r>
        <w:rPr>
          <w:rFonts w:hint="eastAsia"/>
        </w:rPr>
        <w:t>　　　　1.5.3 抗血栓形成药行业发展影响因素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抗血栓形成药有利因素</w:t>
      </w:r>
      <w:r>
        <w:rPr>
          <w:rFonts w:hint="eastAsia"/>
        </w:rPr>
        <w:br/>
      </w:r>
      <w:r>
        <w:rPr>
          <w:rFonts w:hint="eastAsia"/>
        </w:rPr>
        <w:t>　　　　1.5.3 .2 抗血栓形成药不利因素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全球市场，近三年抗血栓形成药主要企业占有率及排名（按销量）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抗血栓形成药主要企业在国际市场占有率（按销量，2023-2026）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2025年抗血栓形成药主要企业在国际市场排名（按销量）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全球市场主要企业抗血栓形成药销量（2023-2026）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全球市场，近三年抗血栓形成药主要企业占有率及排名（按收入）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抗血栓形成药主要企业在国际市场占有率（按收入，2023-2026）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2025年抗血栓形成药主要企业在国际市场排名（按收入）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全球市场主要企业抗血栓形成药销售收入（2023-2026）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全球市场主要企业抗血栓形成药销售价格（2023-2026）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中国市场，近三年抗血栓形成药主要企业占有率及排名（按销量）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抗血栓形成药主要企业在中国市场占有率（按销量，2023-2026）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2025年抗血栓形成药主要企业在中国市场排名（按销量）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中国市场主要企业抗血栓形成药销量（2023-2026）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中国市场，近三年抗血栓形成药主要企业占有率及排名（按收入）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抗血栓形成药主要企业在中国市场占有率（按收入，2023-2026）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2025年抗血栓形成药主要企业在中国市场排名（按收入）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中国市场主要企业抗血栓形成药销售收入（2023-2026）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全球主要厂商抗血栓形成药总部及产地分布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全球主要厂商成立时间及抗血栓形成药商业化日期</w:t>
      </w:r>
      <w:r>
        <w:rPr>
          <w:rFonts w:hint="eastAsia"/>
        </w:rPr>
        <w:br/>
      </w:r>
      <w:r>
        <w:rPr>
          <w:rFonts w:hint="eastAsia"/>
        </w:rPr>
        <w:t>　　2.8 全球主要厂商抗血栓形成药产品类型及应用</w:t>
      </w:r>
      <w:r>
        <w:rPr>
          <w:rFonts w:hint="eastAsia"/>
        </w:rPr>
        <w:br/>
      </w:r>
      <w:r>
        <w:rPr>
          <w:rFonts w:hint="eastAsia"/>
        </w:rPr>
        <w:t>　　2.9 抗血栓形成药行业集中度、竞争程度分析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抗血栓形成药行业集中度分析：2025年全球Top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全球抗血栓形成药第一梯队、第二梯队和第三梯队生产商（品牌）及市场份额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全球抗血栓形成药总体规模分析</w:t>
      </w:r>
      <w:r>
        <w:rPr>
          <w:rFonts w:hint="eastAsia"/>
        </w:rPr>
        <w:br/>
      </w:r>
      <w:r>
        <w:rPr>
          <w:rFonts w:hint="eastAsia"/>
        </w:rPr>
        <w:t>　　3.1 全球抗血栓形成药供需现状及预测（2021-2032）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全球抗血栓形成药产能、产量、产能利用率及发展趋势（2021-2032）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全球抗血栓形成药产量、需求量及发展趋势（2021-2032）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全球主要地区抗血栓形成药产量及发展趋势（2021-2032）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全球主要地区抗血栓形成药产量（2021-2026）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全球主要地区抗血栓形成药产量（2027-2032）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全球主要地区抗血栓形成药产量市场份额（2021-2032）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中国抗血栓形成药供需现状及预测（2021-2032）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中国抗血栓形成药产能、产量、产能利用率及发展趋势（2021-2032）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中国抗血栓形成药产量、市场需求量及发展趋势（2021-2032）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中国市场抗血栓形成药进出口（2021-2032）</w:t>
      </w:r>
      <w:r>
        <w:rPr>
          <w:rFonts w:hint="eastAsia"/>
        </w:rPr>
        <w:br/>
      </w:r>
      <w:r>
        <w:rPr>
          <w:rFonts w:hint="eastAsia"/>
        </w:rPr>
        <w:t>　　3.4 全球抗血栓形成药销量及销售额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全球市场抗血栓形成药销售额（2021-2032）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全球市场抗血栓形成药销量（2021-2032）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全球市场抗血栓形成药价格趋势（2021-2032）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全球抗血栓形成药主要地区分析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全球主要地区抗血栓形成药市场规模分析：2021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全球主要地区抗血栓形成药销售收入及市场份额（2021-2026）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全球主要地区抗血栓形成药销售收入预测（2027-2032）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全球主要地区抗血栓形成药销量分析：2021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全球主要地区抗血栓形成药销量及市场份额（2021-2026）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全球主要地区抗血栓形成药销量及市场份额预测（2027-2032）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中东市场抗血栓形成药销量、收入及增长率（2021-2032）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抗血栓形成药销量、收入、价格及毛利率（2021-2026）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不同产品类型抗血栓形成药分析</w:t>
      </w:r>
      <w:r>
        <w:rPr>
          <w:rFonts w:hint="eastAsia"/>
        </w:rPr>
        <w:br/>
      </w:r>
      <w:r>
        <w:rPr>
          <w:rFonts w:hint="eastAsia"/>
        </w:rPr>
        <w:t>　　6.1 全球不同产品类型抗血栓形成药销量（2021-2032）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全球不同产品类型抗血栓形成药销量及市场份额（2021-2026）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全球不同产品类型抗血栓形成药销量预测（2027-2032）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全球不同产品类型抗血栓形成药收入（2021-2032）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全球不同产品类型抗血栓形成药收入及市场份额（2021-2026）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全球不同产品类型抗血栓形成药收入预测（2027-2032）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全球不同产品类型抗血栓形成药价格走势（2021-2032）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中国不同产品类型抗血栓形成药销量（2021-2032）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中国不同产品类型抗血栓形成药销量及市场份额（2021-2026）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中国不同产品类型抗血栓形成药销量预测（2027-2032）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中国不同产品类型抗血栓形成药收入（2021-2032）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中国不同产品类型抗血栓形成药收入及市场份额（2021-2026）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中国不同产品类型抗血栓形成药收入预测（2027-2032）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不同应用抗血栓形成药分析</w:t>
      </w:r>
      <w:r>
        <w:rPr>
          <w:rFonts w:hint="eastAsia"/>
        </w:rPr>
        <w:br/>
      </w:r>
      <w:r>
        <w:rPr>
          <w:rFonts w:hint="eastAsia"/>
        </w:rPr>
        <w:t>　　7.1 全球不同应用抗血栓形成药销量（2021-2032）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全球不同应用抗血栓形成药销量及市场份额（2021-2026）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全球不同应用抗血栓形成药销量预测（2027-2032）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全球不同应用抗血栓形成药收入（2021-2032）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全球不同应用抗血栓形成药收入及市场份额（2021-2026）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全球不同应用抗血栓形成药收入预测（2027-2032）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全球不同应用抗血栓形成药价格走势（2021-2032）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中国不同应用抗血栓形成药销量（2021-2032）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中国不同应用抗血栓形成药销量及市场份额（2021-2026）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中国不同应用抗血栓形成药销量预测（2027-2032）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中国不同应用抗血栓形成药收入（2021-2032）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中国不同应用抗血栓形成药收入及市场份额（2021-2026）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中国不同应用抗血栓形成药收入预测（2027-2032）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抗血栓形成药行业发展趋势</w:t>
      </w:r>
      <w:r>
        <w:rPr>
          <w:rFonts w:hint="eastAsia"/>
        </w:rPr>
        <w:br/>
      </w:r>
      <w:r>
        <w:rPr>
          <w:rFonts w:hint="eastAsia"/>
        </w:rPr>
        <w:t>　　8.2 抗血栓形成药行业主要驱动因素</w:t>
      </w:r>
      <w:r>
        <w:rPr>
          <w:rFonts w:hint="eastAsia"/>
        </w:rPr>
        <w:br/>
      </w:r>
      <w:r>
        <w:rPr>
          <w:rFonts w:hint="eastAsia"/>
        </w:rPr>
        <w:t>　　8.3 抗血栓形成药中国企业SWOT分析</w:t>
      </w:r>
      <w:r>
        <w:rPr>
          <w:rFonts w:hint="eastAsia"/>
        </w:rPr>
        <w:br/>
      </w:r>
      <w:r>
        <w:rPr>
          <w:rFonts w:hint="eastAsia"/>
        </w:rPr>
        <w:t>　　8.4 中国抗血栓形成药行业政策环境分析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抗血栓形成药行业产业链简介</w:t>
      </w:r>
      <w:r>
        <w:rPr>
          <w:rFonts w:hint="eastAsia"/>
        </w:rPr>
        <w:br/>
      </w:r>
      <w:r>
        <w:rPr>
          <w:rFonts w:hint="eastAsia"/>
        </w:rPr>
        <w:t>　　　　9.1.1 抗血栓形成药行业供应链分析</w:t>
      </w:r>
      <w:r>
        <w:rPr>
          <w:rFonts w:hint="eastAsia"/>
        </w:rPr>
        <w:br/>
      </w:r>
      <w:r>
        <w:rPr>
          <w:rFonts w:hint="eastAsia"/>
        </w:rPr>
        <w:t>　　　　9.1.2 抗血栓形成药主要原料及供应情况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抗血栓形成药行业采购模式</w:t>
      </w:r>
      <w:r>
        <w:rPr>
          <w:rFonts w:hint="eastAsia"/>
        </w:rPr>
        <w:br/>
      </w:r>
      <w:r>
        <w:rPr>
          <w:rFonts w:hint="eastAsia"/>
        </w:rPr>
        <w:t>　　9.3 抗血栓形成药行业生产模式</w:t>
      </w:r>
      <w:r>
        <w:rPr>
          <w:rFonts w:hint="eastAsia"/>
        </w:rPr>
        <w:br/>
      </w:r>
      <w:r>
        <w:rPr>
          <w:rFonts w:hint="eastAsia"/>
        </w:rPr>
        <w:t>　　9.4 抗血栓形成药行业销售模式及销售渠道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按产品类型细分，全球抗血栓形成药市场规模2021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按应用细分，全球抗血栓形成药市场规模（CAGR）2021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抗血栓形成药行业发展主要特点</w:t>
      </w:r>
      <w:r>
        <w:rPr>
          <w:rFonts w:hint="eastAsia"/>
        </w:rPr>
        <w:br/>
      </w:r>
      <w:r>
        <w:rPr>
          <w:rFonts w:hint="eastAsia"/>
        </w:rPr>
        <w:t>　　表 4： 抗血栓形成药行业发展有利因素分析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抗血栓形成药行业发展不利因素分析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进入抗血栓形成药行业壁垒</w:t>
      </w:r>
      <w:r>
        <w:rPr>
          <w:rFonts w:hint="eastAsia"/>
        </w:rPr>
        <w:br/>
      </w:r>
      <w:r>
        <w:rPr>
          <w:rFonts w:hint="eastAsia"/>
        </w:rPr>
        <w:t>　　表 7： 抗血栓形成药主要企业在国际市场占有率（按销量，2023-2026）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2025年抗血栓形成药主要企业在国际市场排名（按销量）&amp;（千件）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全球市场主要企业抗血栓形成药销量（2023-2026）&amp;（千件）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抗血栓形成药主要企业在国际市场占有率（按收入，2023-2026）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2025年抗血栓形成药主要企业在国际市场排名（按收入）&amp;（万元）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全球市场主要企业抗血栓形成药销售收入（2023-2026）&amp;（万元）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全球市场主要企业抗血栓形成药销售价格（2023-2026）&amp;（元/件）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抗血栓形成药主要企业在中国市场占有率（按销量，2023-2026）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2025年抗血栓形成药主要企业在中国市场排名（按销量）&amp;（千件）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中国市场主要企业抗血栓形成药销量（2023-2026）&amp;（千件）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抗血栓形成药主要企业在中国市场占有率（按收入，2023-2026）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2025年抗血栓形成药主要企业在中国市场排名（按收入）&amp;（万元）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中国市场主要企业抗血栓形成药销售收入（2023-2026）&amp;（万元）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全球主要厂商抗血栓形成药总部及产地分布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全球主要厂商成立时间及抗血栓形成药商业化日期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全球主要厂商抗血栓形成药产品类型及应用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2025年全球抗血栓形成药主要厂商市场地位（第一梯队、第二梯队和第三梯队）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全球抗血栓形成药市场投资、并购等现状分析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全球主要地区抗血栓形成药产量增速（CAGR）：（2021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全球主要地区抗血栓形成药产量（2021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全球主要地区抗血栓形成药产量（2021-2026）&amp;（千件）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全球主要地区抗血栓形成药产量（2027-2032）&amp;（千件）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全球主要地区抗血栓形成药产量市场份额（2021-2026）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全球主要地区抗血栓形成药产量市场份额（2027-2032）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中国市场抗血栓形成药产量、销量、进出口（2021-2026）&amp;（千件）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中国市场抗血栓形成药产量、销量、进出口预测（2027-2032）&amp;（千件）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全球主要地区抗血栓形成药销售收入增速：（2021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全球主要地区抗血栓形成药销售收入（2021-2026）&amp;（万元）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全球主要地区抗血栓形成药销售收入市场份额（2021-2026）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全球主要地区抗血栓形成药收入（2027-2032）&amp;（万元）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全球主要地区抗血栓形成药收入市场份额（2027-2032）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全球主要地区抗血栓形成药销量（千件）：2021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全球主要地区抗血栓形成药销量（2021-2026）&amp;（千件）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全球主要地区抗血栓形成药销量市场份额（2021-2026）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全球主要地区抗血栓形成药销量（2027-2032）&amp;（千件）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全球主要地区抗血栓形成药销量份额（2027-2032）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抗血栓形成药生产基地、销售区域、竞争对手及市场地位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抗血栓形成药产品规格、参数及市场应用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抗血栓形成药销量（千件）、收入（万元）、价格（元/件）及毛利率（2021-2026）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全球不同产品类型抗血栓形成药销量（2021-2026）&amp;（千件）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全球不同产品类型抗血栓形成药销量市场份额（2021-2026）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全球不同产品类型抗血栓形成药销量预测（2027-2032）&amp;（千件）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全球市场不同产品类型抗血栓形成药销量市场份额预测（2027-2032）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全球不同产品类型抗血栓形成药收入（2021-2026）&amp;（万元）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全球不同产品类型抗血栓形成药收入市场份额（2021-2026）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全球不同产品类型抗血栓形成药收入预测（2027-2032）&amp;（万元）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全球不同产品类型抗血栓形成药收入市场份额预测（2027-2032）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中国不同产品类型抗血栓形成药销量（2021-2026）&amp;（千件）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中国不同产品类型抗血栓形成药销量市场份额（2021-2026）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中国不同产品类型抗血栓形成药销量预测（2027-2032）&amp;（千件）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全球市场不同产品类型抗血栓形成药销量市场份额预测（2027-2032）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中国不同产品类型抗血栓形成药收入（2021-2026）&amp;（万元）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中国不同产品类型抗血栓形成药收入市场份额（2021-2026）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中国不同产品类型抗血栓形成药收入预测（2027-2032）&amp;（万元）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中国不同产品类型抗血栓形成药收入市场份额预测（2027-2032）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全球不同应用抗血栓形成药销量（2021-2026）&amp;（千件）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全球不同应用抗血栓形成药销量市场份额（2021-2026）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全球不同应用抗血栓形成药销量预测（2027-2032）&amp;（千件）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全球市场不同应用抗血栓形成药销量市场份额预测（2027-2032）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全球不同应用抗血栓形成药收入（2021-2026）&amp;（万元）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全球不同应用抗血栓形成药收入市场份额（2021-2026）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全球不同应用抗血栓形成药收入预测（2027-2032）&amp;（万元）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全球不同应用抗血栓形成药收入市场份额预测（2027-2032）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中国不同应用抗血栓形成药销量（2021-2026）&amp;（千件）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中国不同应用抗血栓形成药销量市场份额（2021-2026）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中国不同应用抗血栓形成药销量预测（2027-2032）&amp;（千件）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中国市场不同应用抗血栓形成药销量市场份额预测（2027-2032）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中国不同应用抗血栓形成药收入（2021-2026）&amp;（万元）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中国不同应用抗血栓形成药收入市场份额（2021-2026）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中国不同应用抗血栓形成药收入预测（2027-2032）&amp;（万元）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中国不同应用抗血栓形成药收入市场份额预测（2027-2032）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抗血栓形成药行业发展趋势</w:t>
      </w:r>
      <w:r>
        <w:rPr>
          <w:rFonts w:hint="eastAsia"/>
        </w:rPr>
        <w:br/>
      </w:r>
      <w:r>
        <w:rPr>
          <w:rFonts w:hint="eastAsia"/>
        </w:rPr>
        <w:t>　　表 211： 抗血栓形成药行业主要驱动因素</w:t>
      </w:r>
      <w:r>
        <w:rPr>
          <w:rFonts w:hint="eastAsia"/>
        </w:rPr>
        <w:br/>
      </w:r>
      <w:r>
        <w:rPr>
          <w:rFonts w:hint="eastAsia"/>
        </w:rPr>
        <w:t>　　表 212： 抗血栓形成药行业供应链分析</w:t>
      </w:r>
      <w:r>
        <w:rPr>
          <w:rFonts w:hint="eastAsia"/>
        </w:rPr>
        <w:br/>
      </w:r>
      <w:r>
        <w:rPr>
          <w:rFonts w:hint="eastAsia"/>
        </w:rPr>
        <w:t>　　表 213： 抗血栓形成药上游原料供应商</w:t>
      </w:r>
      <w:r>
        <w:rPr>
          <w:rFonts w:hint="eastAsia"/>
        </w:rPr>
        <w:br/>
      </w:r>
      <w:r>
        <w:rPr>
          <w:rFonts w:hint="eastAsia"/>
        </w:rPr>
        <w:t>　　表 214： 抗血栓形成药主要地区不同应用客户分析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抗血栓形成药典型经销商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抗血栓形成药产品图片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全球不同产品类型抗血栓形成药销售额2021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全球不同产品类型抗血栓形成药市场份额2025 &amp; 2032</w:t>
      </w:r>
      <w:r>
        <w:rPr>
          <w:rFonts w:hint="eastAsia"/>
        </w:rPr>
        <w:br/>
      </w:r>
      <w:r>
        <w:rPr>
          <w:rFonts w:hint="eastAsia"/>
        </w:rPr>
        <w:t>　　图 4： 肝素类产品图片</w:t>
      </w:r>
      <w:r>
        <w:rPr>
          <w:rFonts w:hint="eastAsia"/>
        </w:rPr>
        <w:br/>
      </w:r>
      <w:r>
        <w:rPr>
          <w:rFonts w:hint="eastAsia"/>
        </w:rPr>
        <w:t>　　图 5： 血小板凝聚抑制剂产品图片</w:t>
      </w:r>
      <w:r>
        <w:rPr>
          <w:rFonts w:hint="eastAsia"/>
        </w:rPr>
        <w:br/>
      </w:r>
      <w:r>
        <w:rPr>
          <w:rFonts w:hint="eastAsia"/>
        </w:rPr>
        <w:t>　　图 6： 酶类产品图片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全球不同应用抗血栓形成药市场份额2025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2025年全球前五大生产商抗血栓形成药市场份额</w:t>
      </w:r>
      <w:r>
        <w:rPr>
          <w:rFonts w:hint="eastAsia"/>
        </w:rPr>
        <w:br/>
      </w:r>
      <w:r>
        <w:rPr>
          <w:rFonts w:hint="eastAsia"/>
        </w:rPr>
        <w:t>　　图 14： 2025年全球抗血栓形成药第一梯队、第二梯队和第三梯队厂商及市场份额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全球抗血栓形成药产能、产量、产能利用率及发展趋势（2021-2032）&amp;（千件）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全球抗血栓形成药产量、需求量及发展趋势（2021-2032）&amp;（千件）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全球主要地区抗血栓形成药产量市场份额（2021-2032）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中国抗血栓形成药产能、产量、产能利用率及发展趋势（2021-2032）&amp;（千件）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中国抗血栓形成药产量、市场需求量及发展趋势（2021-2032）&amp;（千件）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全球抗血栓形成药市场销售额及增长率：（2021-2032）&amp;（万元）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全球市场抗血栓形成药市场规模：2021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全球市场抗血栓形成药价格趋势（2021-2032）&amp;（元/件）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全球主要地区抗血栓形成药销售收入（2021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全球主要地区抗血栓形成药销售收入市场份额（2021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中东市场抗血栓形成药销量及增长率（2021-2032）&amp;（千件）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中东市场抗血栓形成药收入及增长率（2021-2032）&amp;（万元）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全球不同产品类型抗血栓形成药价格走势（2021-2032）&amp;（元/件）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全球不同应用抗血栓形成药价格走势（2021-2032）&amp;（元/件）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抗血栓形成药中国企业SWOT分析</w:t>
      </w:r>
      <w:r>
        <w:rPr>
          <w:rFonts w:hint="eastAsia"/>
        </w:rPr>
        <w:br/>
      </w:r>
      <w:r>
        <w:rPr>
          <w:rFonts w:hint="eastAsia"/>
        </w:rPr>
        <w:t>　　图 45： 抗血栓形成药产业链</w:t>
      </w:r>
      <w:r>
        <w:rPr>
          <w:rFonts w:hint="eastAsia"/>
        </w:rPr>
        <w:br/>
      </w:r>
      <w:r>
        <w:rPr>
          <w:rFonts w:hint="eastAsia"/>
        </w:rPr>
        <w:t>　　图 46： 抗血栓形成药行业采购模式分析</w:t>
      </w:r>
      <w:r>
        <w:rPr>
          <w:rFonts w:hint="eastAsia"/>
        </w:rPr>
        <w:br/>
      </w:r>
      <w:r>
        <w:rPr>
          <w:rFonts w:hint="eastAsia"/>
        </w:rPr>
        <w:t>　　图 47： 抗血栓形成药行业生产模式</w:t>
      </w:r>
      <w:r>
        <w:rPr>
          <w:rFonts w:hint="eastAsia"/>
        </w:rPr>
        <w:br/>
      </w:r>
      <w:r>
        <w:rPr>
          <w:rFonts w:hint="eastAsia"/>
        </w:rPr>
        <w:t>　　图 48： 抗血栓形成药行业销售模式分析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97329a9e4803" w:history="1">
        <w:r>
          <w:rPr>
            <w:rStyle w:val="Hyperlink"/>
          </w:rPr>
          <w:t>2026-2032年全球与中国抗血栓形成药行业现状及市场前景报告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97329a9e4803" w:history="1">
        <w:r>
          <w:rPr>
            <w:rStyle w:val="Hyperlink"/>
          </w:rPr>
          <w:t>https://www.20087.com/5/98/KangXueShuanXingChengYaoHangYeQianJingQuShi.html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热点：防止血栓形成的药、抗血栓形成药物、降低血栓的药物、抗血栓形成药物的作用、抗血栓药物哪个最好、抗血栓的药叫什么名字、全身抗感染药物有哪些、抗血栓的药有那些、消除血栓的药物有哪些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c995361b4a74" w:history="1">
      <w:r>
        <w:rPr>
          <w:rStyle w:val="Hyperlink"/>
        </w:rPr>
        <w:t>2026-2032年全球与中国抗血栓形成药行业现状及市场前景报告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angXueShuanXingChengYaoHangYeQianJingQuShi.html" TargetMode="External" Id="R1a7897329a9e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angXueShuanXingChengYaoHangYeQianJingQuShi.html" TargetMode="External" Id="R604dc995361b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2026-03-18T02:52:58Z</dcterms:created>
  <dcterms:modified xsi:type="dcterms:W3CDTF">2026-03-18T03:52:58Z</dcterms:modified>
  <dc:subject>2026-2032年全球与中国抗血栓形成药行业现状及市场前景报告</dc:subject>
  <dc:title>2026-2032年全球与中国抗血栓形成药行业现状及市场前景报告</dc:title>
  <cp:keywords>2026-2032年全球与中国抗血栓形成药行业现状及市场前景报告</cp:keywords>
  <dc:description>2026-2032年全球与中国抗血栓形成药行业现状及市场前景报告</dc:description>
</cp:coreProperties>
</file>