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49f29451f4262" w:history="1">
              <w:r>
                <w:rPr>
                  <w:rStyle w:val="Hyperlink"/>
                </w:rPr>
                <w:t>2023-2029年中国肌电图机市场调研及投资前景分析报告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49f29451f4262" w:history="1">
              <w:r>
                <w:rPr>
                  <w:rStyle w:val="Hyperlink"/>
                </w:rPr>
                <w:t>2023-2029年中国肌电图机市场调研及投资前景分析报告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49f29451f4262" w:history="1">
                <w:r>
                  <w:rPr>
                    <w:rStyle w:val="Hyperlink"/>
                  </w:rPr>
                  <w:t>https://www.20087.com/5/58/JiDianTuJiShiChangQianJing.html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电图机是一种用于记录肌肉电活动的医疗器械，广泛应用于神经肌肉疾病的诊断和康复治疗评估。近年来，随着微电子技术和信号处理算法的进步，肌电图机的便携性、灵敏度和数据准确性得到了大幅提升。无线肌电图系统和便携式肌电图传感器的出现，使得肌电图检查更加便捷，降低了患者的不适感，同时也便于医生进行动态监测和远程诊疗。</w:t>
      </w:r>
      <w:r>
        <w:rPr>
          <w:rFonts w:hint="eastAsia"/>
        </w:rPr>
        <w:br/>
      </w:r>
      <w:r>
        <w:rPr>
          <w:rFonts w:hint="eastAsia"/>
        </w:rPr>
        <w:t>　　未来，肌电图机将更加注重与人工智能和大数据分析的结合。通过深度学习算法，肌电图机能够自动识别和分析肌电图信号，提高诊断的准确性和效率。同时，肌电图机将与其他生物信号监测设备（如心电图机和脑电图机）集成，形成综合的生物信息监测平台，为临床研究和患者管理提供更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49f29451f4262" w:history="1">
        <w:r>
          <w:rPr>
            <w:rStyle w:val="Hyperlink"/>
          </w:rPr>
          <w:t>2023-2029年中国肌电图机市场调研及投资前景分析报告</w:t>
        </w:r>
      </w:hyperlink>
      <w:r>
        <w:rPr>
          <w:rFonts w:hint="eastAsia"/>
        </w:rPr>
        <w:t>》通过监测肌电图机内页产品历年供需关系变化规律，对肌电图机内页产品内的企业群体进行了深入的调查与研究，采用定量及定性的科学研究方法撰写而成。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49f29451f4262" w:history="1">
        <w:r>
          <w:rPr>
            <w:rStyle w:val="Hyperlink"/>
          </w:rPr>
          <w:t>2023-2029年中国肌电图机市场调研及投资前景分析报告</w:t>
        </w:r>
      </w:hyperlink>
      <w:r>
        <w:rPr>
          <w:rFonts w:hint="eastAsia"/>
        </w:rPr>
        <w:t>》对我国肌电图机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中国肌电图机行业概述</w:t>
      </w:r>
      <w:r>
        <w:rPr>
          <w:rFonts w:hint="eastAsia"/>
        </w:rPr>
        <w:br/>
      </w:r>
      <w:r>
        <w:rPr>
          <w:rFonts w:hint="eastAsia"/>
        </w:rPr>
        <w:t>　　第一节 中国肌电图机行业的界定及分类</w:t>
      </w:r>
      <w:r>
        <w:rPr>
          <w:rFonts w:hint="eastAsia"/>
        </w:rPr>
        <w:br/>
      </w:r>
      <w:r>
        <w:rPr>
          <w:rFonts w:hint="eastAsia"/>
        </w:rPr>
        <w:t>　　　　一、肌电图机行业界定</w:t>
      </w:r>
      <w:r>
        <w:rPr>
          <w:rFonts w:hint="eastAsia"/>
        </w:rPr>
        <w:br/>
      </w:r>
      <w:r>
        <w:rPr>
          <w:rFonts w:hint="eastAsia"/>
        </w:rPr>
        <w:t>　　　　二、我国肌电图机行业分类</w:t>
      </w:r>
      <w:r>
        <w:rPr>
          <w:rFonts w:hint="eastAsia"/>
        </w:rPr>
        <w:br/>
      </w:r>
      <w:r>
        <w:rPr>
          <w:rFonts w:hint="eastAsia"/>
        </w:rPr>
        <w:t>　　第二节 中国肌电图机行业产业链分析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2022-2023年中国肌电图机行业发展分析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2022-2023年中国肌电图机行业基本经营情况</w:t>
      </w:r>
      <w:r>
        <w:rPr>
          <w:rFonts w:hint="eastAsia"/>
        </w:rPr>
        <w:br/>
      </w:r>
      <w:r>
        <w:rPr>
          <w:rFonts w:hint="eastAsia"/>
        </w:rPr>
        <w:t>　　第二节 中国肌电图机行业发展特点</w:t>
      </w:r>
      <w:r>
        <w:rPr>
          <w:rFonts w:hint="eastAsia"/>
        </w:rPr>
        <w:br/>
      </w:r>
      <w:r>
        <w:rPr>
          <w:rFonts w:hint="eastAsia"/>
        </w:rPr>
        <w:t>　　　　一、肌电图机市场全球化程度</w:t>
      </w:r>
      <w:r>
        <w:rPr>
          <w:rFonts w:hint="eastAsia"/>
        </w:rPr>
        <w:br/>
      </w:r>
      <w:r>
        <w:rPr>
          <w:rFonts w:hint="eastAsia"/>
        </w:rPr>
        <w:t>　　　　二、肌电图机市场竞争</w:t>
      </w:r>
      <w:r>
        <w:rPr>
          <w:rFonts w:hint="eastAsia"/>
        </w:rPr>
        <w:br/>
      </w:r>
      <w:r>
        <w:rPr>
          <w:rFonts w:hint="eastAsia"/>
        </w:rPr>
        <w:t>　　　　三、肌电图机产业集中度分析</w:t>
      </w:r>
      <w:r>
        <w:rPr>
          <w:rFonts w:hint="eastAsia"/>
        </w:rPr>
        <w:br/>
      </w:r>
      <w:r>
        <w:rPr>
          <w:rFonts w:hint="eastAsia"/>
        </w:rPr>
        <w:t>　　　　四、肌电图机产品结构调整力度加大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中国肌电图机行业发展中存在的问题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2023-2029年中国肌电图机行业发展趋势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全球肌电图机行业发展概况</w:t>
      </w:r>
      <w:r>
        <w:rPr>
          <w:rFonts w:hint="eastAsia"/>
        </w:rPr>
        <w:br/>
      </w:r>
      <w:r>
        <w:rPr>
          <w:rFonts w:hint="eastAsia"/>
        </w:rPr>
        <w:t>　　第一节 国外肌电图机行业发展现状</w:t>
      </w:r>
      <w:r>
        <w:rPr>
          <w:rFonts w:hint="eastAsia"/>
        </w:rPr>
        <w:br/>
      </w:r>
      <w:r>
        <w:rPr>
          <w:rFonts w:hint="eastAsia"/>
        </w:rPr>
        <w:t>　　第二节 国外肌电图机行业技术现状</w:t>
      </w:r>
      <w:r>
        <w:rPr>
          <w:rFonts w:hint="eastAsia"/>
        </w:rPr>
        <w:br/>
      </w:r>
      <w:r>
        <w:rPr>
          <w:rFonts w:hint="eastAsia"/>
        </w:rPr>
        <w:t>　　第三节 国外肌电图机行业竞争格局</w:t>
      </w:r>
      <w:r>
        <w:rPr>
          <w:rFonts w:hint="eastAsia"/>
        </w:rPr>
        <w:br/>
      </w:r>
      <w:r>
        <w:rPr>
          <w:rFonts w:hint="eastAsia"/>
        </w:rPr>
        <w:t>　　第四节 世界肌电图机行业发展趋势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中国肌电图机行业发展环境分析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中国肌电图机行业供需格局分析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2018-2023年中国肌电图机行业供需状况综述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一、中国肌电图机行业历史供给状况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二、中国肌电图机行业历史需求状况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三、中国肌电图机行业供需缺口分析</w:t>
      </w:r>
      <w:r>
        <w:rPr>
          <w:rFonts w:hint="eastAsia"/>
        </w:rPr>
        <w:br/>
      </w:r>
      <w:r>
        <w:rPr>
          <w:rFonts w:hint="eastAsia"/>
        </w:rPr>
        <w:t>　　第二节 中国肌电图机行业的供需特点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中国肌电图机行业供需变化趋势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中国肌电图机行业产销格局分析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2018-2023年中国肌电图机行业销售状况综述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一、2018-2023年中国肌电图机行业销售状况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二、2018-2023年中国肌电图机行业产销率状况</w:t>
      </w:r>
      <w:r>
        <w:rPr>
          <w:rFonts w:hint="eastAsia"/>
        </w:rPr>
        <w:br/>
      </w:r>
      <w:r>
        <w:rPr>
          <w:rFonts w:hint="eastAsia"/>
        </w:rPr>
        <w:t>　　第二节 中国肌电图机行业的销售特征</w:t>
      </w:r>
      <w:r>
        <w:rPr>
          <w:rFonts w:hint="eastAsia"/>
        </w:rPr>
        <w:br/>
      </w:r>
      <w:r>
        <w:rPr>
          <w:rFonts w:hint="eastAsia"/>
        </w:rPr>
        <w:t>　　第三节 中国肌电图机行业产销格局变化趋势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中国肌电图机行业进出口格局分析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2022-2023年中国肌电图机行业竞争格局分析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2022-2023年中国肌电图机行业竞争格局综述</w:t>
      </w:r>
      <w:r>
        <w:rPr>
          <w:rFonts w:hint="eastAsia"/>
        </w:rPr>
        <w:br/>
      </w:r>
      <w:r>
        <w:rPr>
          <w:rFonts w:hint="eastAsia"/>
        </w:rPr>
        <w:t>　　　　一、肌电图机行业集中度分析</w:t>
      </w:r>
      <w:r>
        <w:rPr>
          <w:rFonts w:hint="eastAsia"/>
        </w:rPr>
        <w:br/>
      </w:r>
      <w:r>
        <w:rPr>
          <w:rFonts w:hint="eastAsia"/>
        </w:rPr>
        <w:t>　　　　二、肌电图机行业竞争强度分析</w:t>
      </w:r>
      <w:r>
        <w:rPr>
          <w:rFonts w:hint="eastAsia"/>
        </w:rPr>
        <w:br/>
      </w:r>
      <w:r>
        <w:rPr>
          <w:rFonts w:hint="eastAsia"/>
        </w:rPr>
        <w:t>　　　　三、肌电图机行业内企业竞争情况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四、外资企业进入对中国肌电图机企业带来的冲击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中国肌电图机行业竞争力分析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中国肌电图机行业地区竞争格局分析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一、中国肌电图机行业企业区域分布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二、中国肌电图机行业区域竞争特点（七大区域）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中国各规模肌电图机企业竞争格局分析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各所有制肌电图机企业竞争格局分析</w:t>
      </w:r>
      <w:r>
        <w:rPr>
          <w:rFonts w:hint="eastAsia"/>
        </w:rPr>
        <w:br/>
      </w:r>
      <w:r>
        <w:rPr>
          <w:rFonts w:hint="eastAsia"/>
        </w:rPr>
        <w:t>　　第六节 中国肌电图机行业国际竞争者的影响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一、国内肌电图机企业的SWOT分析</w:t>
      </w:r>
      <w:r>
        <w:rPr>
          <w:rFonts w:hint="eastAsia"/>
        </w:rPr>
        <w:br/>
      </w:r>
      <w:r>
        <w:rPr>
          <w:rFonts w:hint="eastAsia"/>
        </w:rPr>
        <w:t>　　　　二、国外肌电图机企业的SWOT分析</w:t>
      </w:r>
      <w:r>
        <w:rPr>
          <w:rFonts w:hint="eastAsia"/>
        </w:rPr>
        <w:br/>
      </w:r>
      <w:r>
        <w:rPr>
          <w:rFonts w:hint="eastAsia"/>
        </w:rPr>
        <w:t>　　第七节 中国肌电图机市场上主要竞争策略分析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肌电图机行业重点企业发展调研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肌电图机重点企业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三、肌电图机企业经营情况分析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肌电图机重点企业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三、肌电图机企业经营情况分析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肌电图机重点企业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三、肌电图机企业经营情况分析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肌电图机重点企业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三、肌电图机企业经营情况分析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肌电图机重点企业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三、肌电图机企业经营情况分析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肌电图机重点企业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三、肌电图机企业经营情况分析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肌电图机重点企业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三、肌电图机企业经营情况分析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肌电图机重点企业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三、肌电图机企业经营情况分析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中国肌电图机行业发展周期</w:t>
      </w:r>
      <w:r>
        <w:rPr>
          <w:rFonts w:hint="eastAsia"/>
        </w:rPr>
        <w:br/>
      </w:r>
      <w:r>
        <w:rPr>
          <w:rFonts w:hint="eastAsia"/>
        </w:rPr>
        <w:t>　　第一节 中国肌电图机行业的经济周期</w:t>
      </w:r>
      <w:r>
        <w:rPr>
          <w:rFonts w:hint="eastAsia"/>
        </w:rPr>
        <w:br/>
      </w:r>
      <w:r>
        <w:rPr>
          <w:rFonts w:hint="eastAsia"/>
        </w:rPr>
        <w:t>　　第二节 中国肌电图机行业的增长性与波动性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中国肌电图机行业的成熟度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2023-2029年中国肌电图机行业竞争格局展望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2023-2029年中国肌电图机行业供需展望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2023-2029年中国肌电图机行业产销展望</w:t>
      </w:r>
      <w:r>
        <w:rPr>
          <w:rFonts w:hint="eastAsia"/>
        </w:rPr>
        <w:br/>
      </w:r>
      <w:r>
        <w:rPr>
          <w:rFonts w:hint="eastAsia"/>
        </w:rPr>
        <w:t>　　第三节 (中:智:林)2023-2029年中国肌电图机行业投资前景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49f29451f4262" w:history="1">
        <w:r>
          <w:rPr>
            <w:rStyle w:val="Hyperlink"/>
          </w:rPr>
          <w:t>2023-2029年中国肌电图机市场调研及投资前景分析报告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49f29451f4262" w:history="1">
        <w:r>
          <w:rPr>
            <w:rStyle w:val="Hyperlink"/>
          </w:rPr>
          <w:t>https://www.20087.com/5/58/JiDianTuJiShiChangQianJing.html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51e95ad224af5" w:history="1">
      <w:r>
        <w:rPr>
          <w:rStyle w:val="Hyperlink"/>
        </w:rPr>
        <w:t>2023-2029年中国肌电图机市场调研及投资前景分析报告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DianTuJiShiChangQianJing.html" TargetMode="External" Id="R13f49f29451f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DianTuJiShiChangQianJing.html" TargetMode="External" Id="R85551e95ad22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2023-01-18T05:37:00Z</dcterms:created>
  <dcterms:modified xsi:type="dcterms:W3CDTF">2023-01-18T06:37:00Z</dcterms:modified>
  <dc:subject>2023-2029年中国肌电图机市场调研及投资前景分析报告</dc:subject>
  <dc:title>2023-2029年中国肌电图机市场调研及投资前景分析报告</dc:title>
  <cp:keywords>2023-2029年中国肌电图机市场调研及投资前景分析报告</cp:keywords>
  <dc:description>2023-2029年中国肌电图机市场调研及投资前景分析报告</dc:description>
</cp:coreProperties>
</file>