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1f1e96714bc6" w:history="1">
              <w:r>
                <w:rPr>
                  <w:rStyle w:val="Hyperlink"/>
                </w:rPr>
                <w:t>2026-2032年中国肌钙蛋白市场调研及发展前景预测报告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1f1e96714bc6" w:history="1">
              <w:r>
                <w:rPr>
                  <w:rStyle w:val="Hyperlink"/>
                </w:rPr>
                <w:t>2026-2032年中国肌钙蛋白市场调研及发展前景预测报告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51f1e96714bc6" w:history="1">
                <w:r>
                  <w:rPr>
                    <w:rStyle w:val="Hyperlink"/>
                  </w:rPr>
                  <w:t>https://www.20087.com/5/78/JiGaiDanBaiShiChangQianJing.html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钙蛋白是心肌损伤的高特异性生物标志物，在急性心肌梗死（AMI）的早期诊断、风险分层及预后评估中具有不可替代地位。临床主要检测心肌肌钙蛋白I（cTnI）或T（cTnT），通过高敏检测方法（hs-cTn）可在症状出现后1–3小时内识别微小心肌损伤。现代检测平台涵盖大型化学发光仪、小型POCT设备及微流控芯片系统，强调检测下限低（&lt;5 ng/L）、精密度高及快速出结果（&lt;20分钟）。在胸痛中心建设与急诊流程优化推动下，对检测周转时间（TAT）和床旁可用性的要求日益严格。然而，肾功能不全、心力衰竭等非缺血性疾病也可能导致肌钙蛋白轻度升高，需结合临床综合判断。</w:t>
      </w:r>
      <w:r>
        <w:rPr>
          <w:rFonts w:hint="eastAsia"/>
        </w:rPr>
        <w:br/>
      </w:r>
      <w:r>
        <w:rPr>
          <w:rFonts w:hint="eastAsia"/>
        </w:rPr>
        <w:t>　　未来，肌钙蛋白检测将向超敏多模态、动态监测与个体化阈值方向演进。新一代检测技术可区分心肌细胞坏死与应激释放的亚型，提升病因鉴别能力；可穿戴传感器正探索无创连续监测肌钙蛋白前体的可能性。AI算法将整合肌钙蛋白动态变化曲线、心电图及病史，自动输出AMI概率评分。在标准化方面，全球将推动统一报告单位与性别特异性参考区间。此外，居家肌钙蛋白自测设备若获监管批准，将重塑胸痛初筛路径。长远看，在精准心血管医学与急诊效率提升双重驱动下，肌钙蛋白将从单一诊断指标升级为支撑快速决策、风险预测与个体化治疗的核心数字生物标志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1f1e96714bc6" w:history="1">
        <w:r>
          <w:rPr>
            <w:rStyle w:val="Hyperlink"/>
          </w:rPr>
          <w:t>2026-2032年中国肌钙蛋白市场调研及发展前景预测报告</w:t>
        </w:r>
      </w:hyperlink>
      <w:r>
        <w:rPr>
          <w:rFonts w:hint="eastAsia"/>
        </w:rPr>
        <w:t>》从市场规模、需求变化及价格动态等维度，系统解析了肌钙蛋白行业的现状与发展趋势。报告深入分析了肌钙蛋白产业链各环节，科学预测了市场前景与技术发展方向，同时聚焦肌钙蛋白细分市场特点及重点企业的经营表现，揭示了肌钙蛋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肌钙蛋白市场概述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按照不同产品类型，肌钙蛋白主要可以分为如下几个类别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中国不同产品类型肌钙蛋白增长趋势2021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肌钙蛋白I （TnI）</w:t>
      </w:r>
      <w:r>
        <w:rPr>
          <w:rFonts w:hint="eastAsia"/>
        </w:rPr>
        <w:br/>
      </w:r>
      <w:r>
        <w:rPr>
          <w:rFonts w:hint="eastAsia"/>
        </w:rPr>
        <w:t>　　　　1.2.3 肌钙蛋白T （TnT）</w:t>
      </w:r>
      <w:r>
        <w:rPr>
          <w:rFonts w:hint="eastAsia"/>
        </w:rPr>
        <w:br/>
      </w:r>
      <w:r>
        <w:rPr>
          <w:rFonts w:hint="eastAsia"/>
        </w:rPr>
        <w:t>　　1.3 从不同应用，肌钙蛋白主要包括如下几个方面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中国不同应用肌钙蛋白增长趋势2021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心肌梗死</w:t>
      </w:r>
      <w:r>
        <w:rPr>
          <w:rFonts w:hint="eastAsia"/>
        </w:rPr>
        <w:br/>
      </w:r>
      <w:r>
        <w:rPr>
          <w:rFonts w:hint="eastAsia"/>
        </w:rPr>
        <w:t>　　　　1.3.3 急性冠脉综合征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中国肌钙蛋白发展现状及未来趋势（2021-2032）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中国市场肌钙蛋白收入及增长率（2021-2032）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中国市场肌钙蛋白销量及增长率（2021-2032）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中国市场主要肌钙蛋白厂商分析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中国市场主要厂商肌钙蛋白销量及市场占有率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中国市场主要厂商肌钙蛋白销量（2021-2026）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中国市场主要厂商肌钙蛋白收入及市场占有率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中国市场主要厂商肌钙蛋白收入（2021-2026）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中国市场主要厂商肌钙蛋白收入市场份额（2021-2026）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2025年中国市场主要厂商肌钙蛋白收入排名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中国市场主要厂商肌钙蛋白价格（2021-2026）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中国市场主要厂商肌钙蛋白总部及产地分布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中国市场主要厂商成立时间及肌钙蛋白商业化日期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中国市场主要厂商肌钙蛋白产品类型及应用</w:t>
      </w:r>
      <w:r>
        <w:rPr>
          <w:rFonts w:hint="eastAsia"/>
        </w:rPr>
        <w:br/>
      </w:r>
      <w:r>
        <w:rPr>
          <w:rFonts w:hint="eastAsia"/>
        </w:rPr>
        <w:t>　　2.7 肌钙蛋白行业集中度、竞争程度分析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肌钙蛋白行业集中度分析：2025年中国Top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中国市场肌钙蛋白第一梯队、第二梯队和第三梯队厂商（品牌）及2025年市场份额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重点企业（10）在中国市场肌钙蛋白销量、收入、价格及毛利率（2021-2026）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不同产品类型肌钙蛋白分析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中国市场不同产品类型肌钙蛋白销量（2021-2032）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中国市场不同产品类型肌钙蛋白销量及市场份额（2021-2026）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中国市场不同产品类型肌钙蛋白销量预测（2027-2032）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中国市场不同产品类型肌钙蛋白规模（2021-2032）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中国市场不同产品类型肌钙蛋白规模及市场份额（2021-2026）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中国市场不同产品类型肌钙蛋白规模预测（2027-2032）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中国市场不同产品类型肌钙蛋白价格走势（2021-2032）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不同应用肌钙蛋白分析</w:t>
      </w:r>
      <w:r>
        <w:rPr>
          <w:rFonts w:hint="eastAsia"/>
        </w:rPr>
        <w:br/>
      </w:r>
      <w:r>
        <w:rPr>
          <w:rFonts w:hint="eastAsia"/>
        </w:rPr>
        <w:t>　　5.1 中国市场不同应用肌钙蛋白销量（2021-2032）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中国市场不同应用肌钙蛋白销量及市场份额（2021-2026）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中国市场不同应用肌钙蛋白销量预测（2027-2032）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中国市场不同应用肌钙蛋白规模（2021-2032）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中国市场不同应用肌钙蛋白规模及市场份额（2021-2026）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中国市场不同应用肌钙蛋白规模预测（2027-2032）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中国市场不同应用肌钙蛋白价格走势（2021-2032）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肌钙蛋白行业发展分析---发展趋势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肌钙蛋白行业发展分析---厂商壁垒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肌钙蛋白行业发展分析---驱动因素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肌钙蛋白行业发展分析---制约因素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肌钙蛋白中国企业SWOT分析</w:t>
      </w:r>
      <w:r>
        <w:rPr>
          <w:rFonts w:hint="eastAsia"/>
        </w:rPr>
        <w:br/>
      </w:r>
      <w:r>
        <w:rPr>
          <w:rFonts w:hint="eastAsia"/>
        </w:rPr>
        <w:t>　　6.6 肌钙蛋白行业发展分析---行业政策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肌钙蛋白行业产业链简介</w:t>
      </w:r>
      <w:r>
        <w:rPr>
          <w:rFonts w:hint="eastAsia"/>
        </w:rPr>
        <w:br/>
      </w:r>
      <w:r>
        <w:rPr>
          <w:rFonts w:hint="eastAsia"/>
        </w:rPr>
        <w:t>　　7.2 肌钙蛋白产业链分析-上游</w:t>
      </w:r>
      <w:r>
        <w:rPr>
          <w:rFonts w:hint="eastAsia"/>
        </w:rPr>
        <w:br/>
      </w:r>
      <w:r>
        <w:rPr>
          <w:rFonts w:hint="eastAsia"/>
        </w:rPr>
        <w:t>　　7.3 肌钙蛋白产业链分析-中游</w:t>
      </w:r>
      <w:r>
        <w:rPr>
          <w:rFonts w:hint="eastAsia"/>
        </w:rPr>
        <w:br/>
      </w:r>
      <w:r>
        <w:rPr>
          <w:rFonts w:hint="eastAsia"/>
        </w:rPr>
        <w:t>　　7.4 肌钙蛋白产业链分析-下游</w:t>
      </w:r>
      <w:r>
        <w:rPr>
          <w:rFonts w:hint="eastAsia"/>
        </w:rPr>
        <w:br/>
      </w:r>
      <w:r>
        <w:rPr>
          <w:rFonts w:hint="eastAsia"/>
        </w:rPr>
        <w:t>　　7.5 肌钙蛋白行业采购模式</w:t>
      </w:r>
      <w:r>
        <w:rPr>
          <w:rFonts w:hint="eastAsia"/>
        </w:rPr>
        <w:br/>
      </w:r>
      <w:r>
        <w:rPr>
          <w:rFonts w:hint="eastAsia"/>
        </w:rPr>
        <w:t>　　7.6 肌钙蛋白行业生产模式</w:t>
      </w:r>
      <w:r>
        <w:rPr>
          <w:rFonts w:hint="eastAsia"/>
        </w:rPr>
        <w:br/>
      </w:r>
      <w:r>
        <w:rPr>
          <w:rFonts w:hint="eastAsia"/>
        </w:rPr>
        <w:t>　　7.7 肌钙蛋白行业销售模式及销售渠道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中国本土肌钙蛋白产能、产量分析</w:t>
      </w:r>
      <w:r>
        <w:rPr>
          <w:rFonts w:hint="eastAsia"/>
        </w:rPr>
        <w:br/>
      </w:r>
      <w:r>
        <w:rPr>
          <w:rFonts w:hint="eastAsia"/>
        </w:rPr>
        <w:t>　　8.1 中国肌钙蛋白供需现状及预测（2021-2032）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中国肌钙蛋白产能、产量、产能利用率及发展趋势（2021-2032）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中国肌钙蛋白产量、市场需求量及发展趋势（2021-2032）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中国肌钙蛋白进出口分析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中国市场肌钙蛋白主要进口来源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中国市场肌钙蛋白主要出口目的地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不同产品类型肌钙蛋白市场规模2021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不同应用肌钙蛋白市场规模2021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中国市场主要厂商肌钙蛋白收入（2021-2026）&amp;（万元）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中国市场主要厂商肌钙蛋白收入份额（2021-2026）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2025年中国主要生产商肌钙蛋白收入排名（万元）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中国市场主要厂商肌钙蛋白价格（2021-2026）&amp;（元/件）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中国市场主要厂商肌钙蛋白总部及产地分布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中国市场主要厂商成立时间及肌钙蛋白商业化日期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中国市场主要厂商肌钙蛋白产品类型及应用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2025年中国市场肌钙蛋白主要厂商市场地位（第一梯队、第二梯队和第三梯队）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肌钙蛋白市场投资、并购等现状分析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肌钙蛋白生产基地、总部、竞争对手及市场地位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肌钙蛋白产品规格、参数及市场应用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肌钙蛋白销量（千件）、收入（万元）、价格（元/件）及毛利率（2021-2026）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中国市场不同产品类型肌钙蛋白销量预测（2027-2032）&amp;（千件）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中国市场不同产品类型肌钙蛋白销量市场份额预测（2027-2032）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中国市场不同产品类型肌钙蛋白规模（2021-2026）&amp;（万元）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中国市场不同产品类型肌钙蛋白规模市场份额（2021-2026）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中国市场不同产品类型肌钙蛋白规模预测（2027-2032）&amp;（万元）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中国市场不同产品类型肌钙蛋白规模市场份额预测（2027-2032）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中国市场不同应用肌钙蛋白销量（2021-2026）&amp;（千件）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中国市场不同应用肌钙蛋白销量市场份额（2021-2026）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中国市场不同应用肌钙蛋白销量预测（2027-2032）&amp;（千件）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中国市场不同应用肌钙蛋白销量市场份额预测（2027-2032）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中国市场不同应用肌钙蛋白规模（2021-2026）&amp;（万元）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中国市场不同应用肌钙蛋白规模市场份额（2021-2026）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中国市场不同应用肌钙蛋白规模预测（2027-2032）&amp;（万元）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中国市场不同应用肌钙蛋白规模市场份额预测（2027-2032）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肌钙蛋白行业发展分析---发展趋势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肌钙蛋白行业发展分析---厂商壁垒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肌钙蛋白行业发展分析---驱动因素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肌钙蛋白行业发展分析---制约因素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肌钙蛋白行业相关重点政策一览</w:t>
      </w:r>
      <w:r>
        <w:rPr>
          <w:rFonts w:hint="eastAsia"/>
        </w:rPr>
        <w:br/>
      </w:r>
      <w:r>
        <w:rPr>
          <w:rFonts w:hint="eastAsia"/>
        </w:rPr>
        <w:t>　　表 85： 肌钙蛋白行业供应链分析</w:t>
      </w:r>
      <w:r>
        <w:rPr>
          <w:rFonts w:hint="eastAsia"/>
        </w:rPr>
        <w:br/>
      </w:r>
      <w:r>
        <w:rPr>
          <w:rFonts w:hint="eastAsia"/>
        </w:rPr>
        <w:t>　　表 86： 肌钙蛋白上游原料供应商</w:t>
      </w:r>
      <w:r>
        <w:rPr>
          <w:rFonts w:hint="eastAsia"/>
        </w:rPr>
        <w:br/>
      </w:r>
      <w:r>
        <w:rPr>
          <w:rFonts w:hint="eastAsia"/>
        </w:rPr>
        <w:t>　　表 87： 肌钙蛋白行业主要下游客户</w:t>
      </w:r>
      <w:r>
        <w:rPr>
          <w:rFonts w:hint="eastAsia"/>
        </w:rPr>
        <w:br/>
      </w:r>
      <w:r>
        <w:rPr>
          <w:rFonts w:hint="eastAsia"/>
        </w:rPr>
        <w:t>　　表 88： 肌钙蛋白典型经销商</w:t>
      </w:r>
      <w:r>
        <w:rPr>
          <w:rFonts w:hint="eastAsia"/>
        </w:rPr>
        <w:br/>
      </w:r>
      <w:r>
        <w:rPr>
          <w:rFonts w:hint="eastAsia"/>
        </w:rPr>
        <w:t>　　表 89： 中国肌钙蛋白产量、销量、进口量及出口量（2021-2026）&amp;（千件）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中国肌钙蛋白产量、销量、进口量及出口量预测（2027-2032）&amp;（千件）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中国市场肌钙蛋白主要进口来源</w:t>
      </w:r>
      <w:r>
        <w:rPr>
          <w:rFonts w:hint="eastAsia"/>
        </w:rPr>
        <w:br/>
      </w:r>
      <w:r>
        <w:rPr>
          <w:rFonts w:hint="eastAsia"/>
        </w:rPr>
        <w:t>　　表 92： 中国市场肌钙蛋白主要出口目的地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肌钙蛋白产品图片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中国不同产品类型肌钙蛋白市场规模市场份额2025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肌钙蛋白I （TnI）产品图片</w:t>
      </w:r>
      <w:r>
        <w:rPr>
          <w:rFonts w:hint="eastAsia"/>
        </w:rPr>
        <w:br/>
      </w:r>
      <w:r>
        <w:rPr>
          <w:rFonts w:hint="eastAsia"/>
        </w:rPr>
        <w:t>　　图 4： 肌钙蛋白T （TnT）产品图片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中国不同应用肌钙蛋白市场份额2025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心肌梗死</w:t>
      </w:r>
      <w:r>
        <w:rPr>
          <w:rFonts w:hint="eastAsia"/>
        </w:rPr>
        <w:br/>
      </w:r>
      <w:r>
        <w:rPr>
          <w:rFonts w:hint="eastAsia"/>
        </w:rPr>
        <w:t>　　图 7： 急性冠脉综合征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中国市场肌钙蛋白市场规模，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中国市场肌钙蛋白收入及增长率（2021-2032）&amp;（万元）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中国市场肌钙蛋白销量及增长率（2021-2032）&amp;（千件）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2025年中国市场主要厂商肌钙蛋白销量市场份额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2025年中国市场主要厂商肌钙蛋白收入市场份额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2025年中国市场前五大厂商肌钙蛋白市场份额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2025年中国市场肌钙蛋白第一梯队、第二梯队和第三梯队厂商（品牌）及市场份额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中国市场不同产品类型肌钙蛋白价格走势（2021-2032）&amp;（元/件）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中国市场不同应用肌钙蛋白价格走势（2021-2032）&amp;（元/件）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肌钙蛋白中国企业SWOT分析</w:t>
      </w:r>
      <w:r>
        <w:rPr>
          <w:rFonts w:hint="eastAsia"/>
        </w:rPr>
        <w:br/>
      </w:r>
      <w:r>
        <w:rPr>
          <w:rFonts w:hint="eastAsia"/>
        </w:rPr>
        <w:t>　　图 19： 肌钙蛋白产业链</w:t>
      </w:r>
      <w:r>
        <w:rPr>
          <w:rFonts w:hint="eastAsia"/>
        </w:rPr>
        <w:br/>
      </w:r>
      <w:r>
        <w:rPr>
          <w:rFonts w:hint="eastAsia"/>
        </w:rPr>
        <w:t>　　图 20： 肌钙蛋白行业采购模式分析</w:t>
      </w:r>
      <w:r>
        <w:rPr>
          <w:rFonts w:hint="eastAsia"/>
        </w:rPr>
        <w:br/>
      </w:r>
      <w:r>
        <w:rPr>
          <w:rFonts w:hint="eastAsia"/>
        </w:rPr>
        <w:t>　　图 21： 肌钙蛋白行业生产模式分析</w:t>
      </w:r>
      <w:r>
        <w:rPr>
          <w:rFonts w:hint="eastAsia"/>
        </w:rPr>
        <w:br/>
      </w:r>
      <w:r>
        <w:rPr>
          <w:rFonts w:hint="eastAsia"/>
        </w:rPr>
        <w:t>　　图 22： 肌钙蛋白行业销售模式分析</w:t>
      </w:r>
      <w:r>
        <w:rPr>
          <w:rFonts w:hint="eastAsia"/>
        </w:rPr>
        <w:br/>
      </w:r>
      <w:r>
        <w:rPr>
          <w:rFonts w:hint="eastAsia"/>
        </w:rPr>
        <w:t>　　图 23： 中国肌钙蛋白产能、产量、产能利用率及发展趋势（2021-2032）&amp;（千件）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中国肌钙蛋白产量、市场需求量及发展趋势（2021-2032）&amp;（千件）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1f1e96714bc6" w:history="1">
        <w:r>
          <w:rPr>
            <w:rStyle w:val="Hyperlink"/>
          </w:rPr>
          <w:t>2026-2032年中国肌钙蛋白市场调研及发展前景预测报告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51f1e96714bc6" w:history="1">
        <w:r>
          <w:rPr>
            <w:rStyle w:val="Hyperlink"/>
          </w:rPr>
          <w:t>https://www.20087.com/5/78/JiGaiDanBaiShiChangQianJing.html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热点：肌钙蛋白的临床意义、肌钙蛋白正常值是多少、肌钙蛋白26能活几天、肌钙蛋白T、肌钙蛋白升高的原因有哪些、肌钙蛋白高于多少诊断心肌梗塞、肌钙蛋白高了怎么能降下来、肌钙蛋白i的正常值及意义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13c4056d64399" w:history="1">
      <w:r>
        <w:rPr>
          <w:rStyle w:val="Hyperlink"/>
        </w:rPr>
        <w:t>2026-2032年中国肌钙蛋白市场调研及发展前景预测报告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GaiDanBaiShiChangQianJing.html" TargetMode="External" Id="R1fb51f1e9671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GaiDanBaiShiChangQianJing.html" TargetMode="External" Id="Rc7b13c4056d6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2025-11-25T23:44:50Z</dcterms:created>
  <dcterms:modified xsi:type="dcterms:W3CDTF">2025-11-26T00:44:50Z</dcterms:modified>
  <dc:subject>2026-2032年中国肌钙蛋白市场调研及发展前景预测报告</dc:subject>
  <dc:title>2026-2032年中国肌钙蛋白市场调研及发展前景预测报告</dc:title>
  <cp:keywords>2026-2032年中国肌钙蛋白市场调研及发展前景预测报告</cp:keywords>
  <dc:description>2026-2032年中国肌钙蛋白市场调研及发展前景预测报告</dc:description>
</cp:coreProperties>
</file>