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0665ef71b4a00" w:history="1">
              <w:r>
                <w:rPr>
                  <w:rStyle w:val="Hyperlink"/>
                </w:rPr>
                <w:t>中国医药零售行业发展分析与趋势预测报告（2024-2030年）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0665ef71b4a00" w:history="1">
              <w:r>
                <w:rPr>
                  <w:rStyle w:val="Hyperlink"/>
                </w:rPr>
                <w:t>中国医药零售行业发展分析与趋势预测报告（2024-2030年）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0665ef71b4a00" w:history="1">
                <w:r>
                  <w:rPr>
                    <w:rStyle w:val="Hyperlink"/>
                  </w:rPr>
                  <w:t>https://www.20087.com/6/28/YiYaoLingShouHangYeQianJingQuShi.html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零售行业近年来经历了数字化和多元化的转型，特别是在线药店和移动医疗应用的兴起，改变了消费者的购药习惯和健康管理方式。然而，药品质量控制、患者隐私保护和药品供应链的安全性，是行业面临的关键挑战。</w:t>
      </w:r>
      <w:r>
        <w:rPr>
          <w:rFonts w:hint="eastAsia"/>
        </w:rPr>
        <w:br/>
      </w:r>
      <w:r>
        <w:rPr>
          <w:rFonts w:hint="eastAsia"/>
        </w:rPr>
        <w:t>　　未来，医药零售行业将更加注重个性化服务和健康管理。通过整合电子健康记录和人工智能技术，提供个性化的药物推荐和健康咨询，增强患者依从性和治疗效果。同时，行业将加强药品追溯和防伪技术，利用区块链确保药品供应链的透明度和安全性，保护消费者权益。此外，医药零售将与社区医疗服务紧密结合，提供包括药品配送、健康讲座和慢性病管理在内的综合服务，提升公共卫生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ac0665ef71b4a00" w:history="1">
        <w:r>
          <w:rPr>
            <w:rStyle w:val="Hyperlink"/>
          </w:rPr>
          <w:t>中国医药零售行业发展分析与趋势预测报告（2024-2030年）</w:t>
        </w:r>
      </w:hyperlink>
      <w:r>
        <w:rPr>
          <w:rFonts w:hint="eastAsia"/>
        </w:rPr>
        <w:t>全面分析了医药零售行业的市场规模、需求和价格动态，同时对医药零售产业链进行了探讨。报告客观描述了医药零售行业现状，审慎预测了医药零售市场前景及发展趋势。此外，报告还聚焦于医药零售重点企业，剖析了市场竞争格局、集中度以及品牌影响力，并对医药零售细分市场进行了研究。医药零售报告以专业、科学的视角，为投资者和行业决策者提供了权威的市场洞察与决策参考，是医药零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医药零售产业概述</w:t>
      </w:r>
      <w:r>
        <w:rPr>
          <w:rFonts w:hint="eastAsia"/>
        </w:rPr>
        <w:br/>
      </w:r>
      <w:r>
        <w:rPr>
          <w:rFonts w:hint="eastAsia"/>
        </w:rPr>
        <w:t>　　第一节 医药零售定义</w:t>
      </w:r>
      <w:r>
        <w:rPr>
          <w:rFonts w:hint="eastAsia"/>
        </w:rPr>
        <w:br/>
      </w:r>
      <w:r>
        <w:rPr>
          <w:rFonts w:hint="eastAsia"/>
        </w:rPr>
        <w:t>　　第二节 医药零售行业特点</w:t>
      </w:r>
      <w:r>
        <w:rPr>
          <w:rFonts w:hint="eastAsia"/>
        </w:rPr>
        <w:br/>
      </w:r>
      <w:r>
        <w:rPr>
          <w:rFonts w:hint="eastAsia"/>
        </w:rPr>
        <w:t>　　第三节 医药零售产业链分析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2023-2024年中国医药零售行业运行环境分析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一、医药零售行业监管体制</w:t>
      </w:r>
      <w:r>
        <w:rPr>
          <w:rFonts w:hint="eastAsia"/>
        </w:rPr>
        <w:br/>
      </w:r>
      <w:r>
        <w:rPr>
          <w:rFonts w:hint="eastAsia"/>
        </w:rPr>
        <w:t>　　　　二、医药零售行业主要法规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三、主要医药零售产业政策</w:t>
      </w:r>
      <w:r>
        <w:rPr>
          <w:rFonts w:hint="eastAsia"/>
        </w:rPr>
        <w:br/>
      </w:r>
      <w:r>
        <w:rPr>
          <w:rFonts w:hint="eastAsia"/>
        </w:rPr>
        <w:t>　　第三节 中国医药零售产业社会环境分析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2023-2024年国外医药零售行业发展态势分析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国外主要国家医药零售市场现状</w:t>
      </w:r>
      <w:r>
        <w:rPr>
          <w:rFonts w:hint="eastAsia"/>
        </w:rPr>
        <w:br/>
      </w:r>
      <w:r>
        <w:rPr>
          <w:rFonts w:hint="eastAsia"/>
        </w:rPr>
        <w:t>　　第三节 国外医药零售行业发展趋势预测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2019-2024年中国医药零售行业规模情况</w:t>
      </w:r>
      <w:r>
        <w:rPr>
          <w:rFonts w:hint="eastAsia"/>
        </w:rPr>
        <w:br/>
      </w:r>
      <w:r>
        <w:rPr>
          <w:rFonts w:hint="eastAsia"/>
        </w:rPr>
        <w:t>　　　　一、医药零售行业市场规模情况分析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二、医药零售行业单位规模情况</w:t>
      </w:r>
      <w:r>
        <w:rPr>
          <w:rFonts w:hint="eastAsia"/>
        </w:rPr>
        <w:br/>
      </w:r>
      <w:r>
        <w:rPr>
          <w:rFonts w:hint="eastAsia"/>
        </w:rPr>
        <w:t>　　　　三、医药零售行业人员规模情况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一、医药零售行业盈利能力分析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二、医药零售行业偿债能力分析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三、医药零售行业营运能力分析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四、医药零售行业发展能力分析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2023-2024年中国医药零售行业热点动态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2024年中国医药零售行业面临的挑战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国内医药零售行业价格回顾</w:t>
      </w:r>
      <w:r>
        <w:rPr>
          <w:rFonts w:hint="eastAsia"/>
        </w:rPr>
        <w:br/>
      </w:r>
      <w:r>
        <w:rPr>
          <w:rFonts w:hint="eastAsia"/>
        </w:rPr>
        <w:t>　　第二节 国内医药零售行业价格走势预测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中国医药零售行业客户调研</w:t>
      </w:r>
      <w:r>
        <w:rPr>
          <w:rFonts w:hint="eastAsia"/>
        </w:rPr>
        <w:br/>
      </w:r>
      <w:r>
        <w:rPr>
          <w:rFonts w:hint="eastAsia"/>
        </w:rPr>
        <w:t>　　　　一、医药零售行业客户偏好调查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三、医药零售品牌忠诚度调查</w:t>
      </w:r>
      <w:r>
        <w:rPr>
          <w:rFonts w:hint="eastAsia"/>
        </w:rPr>
        <w:br/>
      </w:r>
      <w:r>
        <w:rPr>
          <w:rFonts w:hint="eastAsia"/>
        </w:rPr>
        <w:t>　　　　四、医药零售行业客户消费理念调研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2024年医药零售行业集中度分析</w:t>
      </w:r>
      <w:r>
        <w:rPr>
          <w:rFonts w:hint="eastAsia"/>
        </w:rPr>
        <w:br/>
      </w:r>
      <w:r>
        <w:rPr>
          <w:rFonts w:hint="eastAsia"/>
        </w:rPr>
        <w:t>　　　　一、医药零售市场集中度分析</w:t>
      </w:r>
      <w:r>
        <w:rPr>
          <w:rFonts w:hint="eastAsia"/>
        </w:rPr>
        <w:br/>
      </w:r>
      <w:r>
        <w:rPr>
          <w:rFonts w:hint="eastAsia"/>
        </w:rPr>
        <w:t>　　　　二、医药零售企业集中度分析</w:t>
      </w:r>
      <w:r>
        <w:rPr>
          <w:rFonts w:hint="eastAsia"/>
        </w:rPr>
        <w:br/>
      </w:r>
      <w:r>
        <w:rPr>
          <w:rFonts w:hint="eastAsia"/>
        </w:rPr>
        <w:t>　　第二节 2024年医药零售行业竞争格局分析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医药零售企业发展策略分析</w:t>
      </w:r>
      <w:r>
        <w:rPr>
          <w:rFonts w:hint="eastAsia"/>
        </w:rPr>
        <w:br/>
      </w:r>
      <w:r>
        <w:rPr>
          <w:rFonts w:hint="eastAsia"/>
        </w:rPr>
        <w:t>　　第一节 医药零售市场策略分析</w:t>
      </w:r>
      <w:r>
        <w:rPr>
          <w:rFonts w:hint="eastAsia"/>
        </w:rPr>
        <w:br/>
      </w:r>
      <w:r>
        <w:rPr>
          <w:rFonts w:hint="eastAsia"/>
        </w:rPr>
        <w:t>　　　　一、医药零售价格策略分析</w:t>
      </w:r>
      <w:r>
        <w:rPr>
          <w:rFonts w:hint="eastAsia"/>
        </w:rPr>
        <w:br/>
      </w:r>
      <w:r>
        <w:rPr>
          <w:rFonts w:hint="eastAsia"/>
        </w:rPr>
        <w:t>　　　　二、医药零售渠道策略分析</w:t>
      </w:r>
      <w:r>
        <w:rPr>
          <w:rFonts w:hint="eastAsia"/>
        </w:rPr>
        <w:br/>
      </w:r>
      <w:r>
        <w:rPr>
          <w:rFonts w:hint="eastAsia"/>
        </w:rPr>
        <w:t>　　第二节 医药零售销售策略分析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提高医药零售企业竞争力的策略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一、提高中国医药零售企业核心竞争力的对策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二、医药零售企业提升竞争力的主要方向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三、影响医药零售企业核心竞争力的因素及提升途径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四、提高医药零售企业竞争力的策略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医药零售行业SWOT模型分析</w:t>
      </w:r>
      <w:r>
        <w:rPr>
          <w:rFonts w:hint="eastAsia"/>
        </w:rPr>
        <w:br/>
      </w:r>
      <w:r>
        <w:rPr>
          <w:rFonts w:hint="eastAsia"/>
        </w:rPr>
        <w:t>　　　　一、医药零售行业优势分析</w:t>
      </w:r>
      <w:r>
        <w:rPr>
          <w:rFonts w:hint="eastAsia"/>
        </w:rPr>
        <w:br/>
      </w:r>
      <w:r>
        <w:rPr>
          <w:rFonts w:hint="eastAsia"/>
        </w:rPr>
        <w:t>　　　　二、医药零售行业劣势分析</w:t>
      </w:r>
      <w:r>
        <w:rPr>
          <w:rFonts w:hint="eastAsia"/>
        </w:rPr>
        <w:br/>
      </w:r>
      <w:r>
        <w:rPr>
          <w:rFonts w:hint="eastAsia"/>
        </w:rPr>
        <w:t>　　　　三、医药零售行业机会分析</w:t>
      </w:r>
      <w:r>
        <w:rPr>
          <w:rFonts w:hint="eastAsia"/>
        </w:rPr>
        <w:br/>
      </w:r>
      <w:r>
        <w:rPr>
          <w:rFonts w:hint="eastAsia"/>
        </w:rPr>
        <w:t>　　　　四、医药零售行业风险分析</w:t>
      </w:r>
      <w:r>
        <w:rPr>
          <w:rFonts w:hint="eastAsia"/>
        </w:rPr>
        <w:br/>
      </w:r>
      <w:r>
        <w:rPr>
          <w:rFonts w:hint="eastAsia"/>
        </w:rPr>
        <w:t>　　第二节 医药零售行业投资风险及控制策略分析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2024-2030年中国医药零售行业投资潜力及发展趋势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2024-2030年医药零售行业投资潜力分析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中⋅智林⋅2024-2030年中国医药零售行业发展趋势分析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一、2024年医药零售市场前景分析</w:t>
      </w:r>
      <w:r>
        <w:rPr>
          <w:rFonts w:hint="eastAsia"/>
        </w:rPr>
        <w:br/>
      </w:r>
      <w:r>
        <w:rPr>
          <w:rFonts w:hint="eastAsia"/>
        </w:rPr>
        <w:t>　　　　二、2024年医药零售发展趋势预测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三、2024-2030年我国医药零售行业发展剖析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医药零售行业历程</w:t>
      </w:r>
      <w:r>
        <w:rPr>
          <w:rFonts w:hint="eastAsia"/>
        </w:rPr>
        <w:br/>
      </w:r>
      <w:r>
        <w:rPr>
          <w:rFonts w:hint="eastAsia"/>
        </w:rPr>
        <w:t>　　图表 医药零售行业生命周期</w:t>
      </w:r>
      <w:r>
        <w:rPr>
          <w:rFonts w:hint="eastAsia"/>
        </w:rPr>
        <w:br/>
      </w:r>
      <w:r>
        <w:rPr>
          <w:rFonts w:hint="eastAsia"/>
        </w:rPr>
        <w:t>　　图表 医药零售行业产业链分析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0665ef71b4a00" w:history="1">
        <w:r>
          <w:rPr>
            <w:rStyle w:val="Hyperlink"/>
          </w:rPr>
          <w:t>中国医药零售行业发展分析与趋势预测报告（2024-2030年）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0665ef71b4a00" w:history="1">
        <w:r>
          <w:rPr>
            <w:rStyle w:val="Hyperlink"/>
          </w:rPr>
          <w:t>https://www.20087.com/6/28/YiYaoLingShouHangYeQianJingQuShi.html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a3fb6282a4559" w:history="1">
      <w:r>
        <w:rPr>
          <w:rStyle w:val="Hyperlink"/>
        </w:rPr>
        <w:t>中国医药零售行业发展分析与趋势预测报告（2024-2030年）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YiYaoLingShouHangYeQianJingQuShi.html" TargetMode="External" Id="R7ac0665ef71b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YiYaoLingShouHangYeQianJingQuShi.html" TargetMode="External" Id="R020a3fb6282a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2024-01-30T23:00:00Z</dcterms:created>
  <dcterms:modified xsi:type="dcterms:W3CDTF">2024-01-31T00:00:00Z</dcterms:modified>
  <dc:subject>中国医药零售行业发展分析与趋势预测报告（2024-2030年）</dc:subject>
  <dc:title>中国医药零售行业发展分析与趋势预测报告（2024-2030年）</dc:title>
  <cp:keywords>中国医药零售行业发展分析与趋势预测报告（2024-2030年）</cp:keywords>
  <dc:description>中国医药零售行业发展分析与趋势预测报告（2024-2030年）</dc:description>
</cp:coreProperties>
</file>