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4976d7b7472e" w:history="1">
              <w:r>
                <w:rPr>
                  <w:rStyle w:val="Hyperlink"/>
                </w:rPr>
                <w:t>2025-2031年中国冬虫夏草市场深度调查分析及发展趋势研究报告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4976d7b7472e" w:history="1">
              <w:r>
                <w:rPr>
                  <w:rStyle w:val="Hyperlink"/>
                </w:rPr>
                <w:t>2025-2031年中国冬虫夏草市场深度调查分析及发展趋势研究报告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a4976d7b7472e" w:history="1">
                <w:r>
                  <w:rPr>
                    <w:rStyle w:val="Hyperlink"/>
                  </w:rPr>
                  <w:t>https://www.20087.com/6/38/DongChongXiaCaoWeiLaiFaZhanQuShi.html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珍贵的中药材，因其独特的药用价值和稀缺性而备受关注。目前，随着全球中医药市场的快速发展和消费者对健康养生的追求，冬虫夏草的市场需求持续增长。然而，由于生长环境特殊且采摘困难，冬虫夏草的产量有限，价格昂贵，使得其市场供应紧张。</w:t>
      </w:r>
      <w:r>
        <w:rPr>
          <w:rFonts w:hint="eastAsia"/>
        </w:rPr>
        <w:br/>
      </w:r>
      <w:r>
        <w:rPr>
          <w:rFonts w:hint="eastAsia"/>
        </w:rPr>
        <w:t>　　未来，冬虫夏草将继续朝着规范化、产业化、科技化的方向发展。通过加强野生冬虫夏草的保护与培育，提高产量和品质。同时，推动人工繁育技术的研发与应用，缓解市场供需矛盾。此外，加强冬虫夏草的深加工产品开发，拓展其应用领域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4976d7b7472e" w:history="1">
        <w:r>
          <w:rPr>
            <w:rStyle w:val="Hyperlink"/>
          </w:rPr>
          <w:t>2025-2031年中国冬虫夏草市场深度调查分析及发展趋势研究报告</w:t>
        </w:r>
      </w:hyperlink>
      <w:r>
        <w:rPr>
          <w:rFonts w:hint="eastAsia"/>
        </w:rPr>
        <w:t>》全面梳理了冬虫夏草产业链，结合市场需求和市场规模等数据，深入剖析冬虫夏草行业现状。报告详细探讨了冬虫夏草市场竞争格局，重点关注重点企业及其品牌影响力，并分析了冬虫夏草价格机制和细分市场特征。通过对冬虫夏草技术现状及未来方向的评估，报告展望了冬虫夏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冬虫夏草市场现状分析</w:t>
      </w:r>
      <w:r>
        <w:rPr>
          <w:rFonts w:hint="eastAsia"/>
        </w:rPr>
        <w:br/>
      </w:r>
      <w:r>
        <w:rPr>
          <w:rFonts w:hint="eastAsia"/>
        </w:rPr>
        <w:t>　　第一节 冬虫夏草简介</w:t>
      </w:r>
      <w:r>
        <w:rPr>
          <w:rFonts w:hint="eastAsia"/>
        </w:rPr>
        <w:br/>
      </w:r>
      <w:r>
        <w:rPr>
          <w:rFonts w:hint="eastAsia"/>
        </w:rPr>
        <w:t>　　　　一、冬虫夏草定义</w:t>
      </w:r>
      <w:r>
        <w:rPr>
          <w:rFonts w:hint="eastAsia"/>
        </w:rPr>
        <w:br/>
      </w:r>
      <w:r>
        <w:rPr>
          <w:rFonts w:hint="eastAsia"/>
        </w:rPr>
        <w:t>　　　　二、冬虫夏草生产条件</w:t>
      </w:r>
      <w:r>
        <w:rPr>
          <w:rFonts w:hint="eastAsia"/>
        </w:rPr>
        <w:br/>
      </w:r>
      <w:r>
        <w:rPr>
          <w:rFonts w:hint="eastAsia"/>
        </w:rPr>
        <w:t>　　　　三、冬虫夏草作用</w:t>
      </w:r>
      <w:r>
        <w:rPr>
          <w:rFonts w:hint="eastAsia"/>
        </w:rPr>
        <w:br/>
      </w:r>
      <w:r>
        <w:rPr>
          <w:rFonts w:hint="eastAsia"/>
        </w:rPr>
        <w:t>　　第二节 冬虫夏草分布</w:t>
      </w:r>
      <w:r>
        <w:rPr>
          <w:rFonts w:hint="eastAsia"/>
        </w:rPr>
        <w:br/>
      </w:r>
      <w:r>
        <w:rPr>
          <w:rFonts w:hint="eastAsia"/>
        </w:rPr>
        <w:t>　　第三节 冬虫夏草生产现状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2025年冬虫夏草市场运行概况</w:t>
      </w:r>
      <w:r>
        <w:rPr>
          <w:rFonts w:hint="eastAsia"/>
        </w:rPr>
        <w:br/>
      </w:r>
      <w:r>
        <w:rPr>
          <w:rFonts w:hint="eastAsia"/>
        </w:rPr>
        <w:t>　　第一节 2025年冬虫夏草市场运行概况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2025年冬虫夏草市场运行环境现状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　　一、国内政治环境</w:t>
      </w:r>
      <w:r>
        <w:rPr>
          <w:rFonts w:hint="eastAsia"/>
        </w:rPr>
        <w:br/>
      </w:r>
      <w:r>
        <w:rPr>
          <w:rFonts w:hint="eastAsia"/>
        </w:rPr>
        <w:t>　　　　二、国际政治环境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三、资源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社会文化环境</w:t>
      </w:r>
      <w:r>
        <w:rPr>
          <w:rFonts w:hint="eastAsia"/>
        </w:rPr>
        <w:br/>
      </w:r>
      <w:r>
        <w:rPr>
          <w:rFonts w:hint="eastAsia"/>
        </w:rPr>
        <w:t>　　第六节 自然地理环境</w:t>
      </w:r>
      <w:r>
        <w:rPr>
          <w:rFonts w:hint="eastAsia"/>
        </w:rPr>
        <w:br/>
      </w:r>
      <w:r>
        <w:rPr>
          <w:rFonts w:hint="eastAsia"/>
        </w:rPr>
        <w:t>　　第七节 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冬虫夏草行业全景调研</w:t>
      </w:r>
      <w:r>
        <w:rPr>
          <w:rFonts w:hint="eastAsia"/>
        </w:rPr>
        <w:br/>
      </w:r>
      <w:r>
        <w:rPr>
          <w:rFonts w:hint="eastAsia"/>
        </w:rPr>
        <w:t>第四章 2020-2025年冬虫夏草市场运行指标分析</w:t>
      </w:r>
      <w:r>
        <w:rPr>
          <w:rFonts w:hint="eastAsia"/>
        </w:rPr>
        <w:br/>
      </w:r>
      <w:r>
        <w:rPr>
          <w:rFonts w:hint="eastAsia"/>
        </w:rPr>
        <w:t>　　第一节 2020-2025年冬虫夏草产量情况</w:t>
      </w:r>
      <w:r>
        <w:rPr>
          <w:rFonts w:hint="eastAsia"/>
        </w:rPr>
        <w:br/>
      </w:r>
      <w:r>
        <w:rPr>
          <w:rFonts w:hint="eastAsia"/>
        </w:rPr>
        <w:t>　　第二节 2020-2025年冬虫夏草市场需求分析</w:t>
      </w:r>
      <w:r>
        <w:rPr>
          <w:rFonts w:hint="eastAsia"/>
        </w:rPr>
        <w:br/>
      </w:r>
      <w:r>
        <w:rPr>
          <w:rFonts w:hint="eastAsia"/>
        </w:rPr>
        <w:t>　　第三节 2020-2025年冬虫夏草市场供给分析</w:t>
      </w:r>
      <w:r>
        <w:rPr>
          <w:rFonts w:hint="eastAsia"/>
        </w:rPr>
        <w:br/>
      </w:r>
      <w:r>
        <w:rPr>
          <w:rFonts w:hint="eastAsia"/>
        </w:rPr>
        <w:t>　　第四节 2020-2025年冬虫夏草市场价格变化趋势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2025年冬虫夏草市场环境影响分析</w:t>
      </w:r>
      <w:r>
        <w:rPr>
          <w:rFonts w:hint="eastAsia"/>
        </w:rPr>
        <w:br/>
      </w:r>
      <w:r>
        <w:rPr>
          <w:rFonts w:hint="eastAsia"/>
        </w:rPr>
        <w:t>　　第一节 人口因素</w:t>
      </w:r>
      <w:r>
        <w:rPr>
          <w:rFonts w:hint="eastAsia"/>
        </w:rPr>
        <w:br/>
      </w:r>
      <w:r>
        <w:rPr>
          <w:rFonts w:hint="eastAsia"/>
        </w:rPr>
        <w:t>　　第二节 经济因素</w:t>
      </w:r>
      <w:r>
        <w:rPr>
          <w:rFonts w:hint="eastAsia"/>
        </w:rPr>
        <w:br/>
      </w:r>
      <w:r>
        <w:rPr>
          <w:rFonts w:hint="eastAsia"/>
        </w:rPr>
        <w:t>　　第三节 竞争因素</w:t>
      </w:r>
      <w:r>
        <w:rPr>
          <w:rFonts w:hint="eastAsia"/>
        </w:rPr>
        <w:br/>
      </w:r>
      <w:r>
        <w:rPr>
          <w:rFonts w:hint="eastAsia"/>
        </w:rPr>
        <w:t>　　第四节 技术因素</w:t>
      </w:r>
      <w:r>
        <w:rPr>
          <w:rFonts w:hint="eastAsia"/>
        </w:rPr>
        <w:br/>
      </w:r>
      <w:r>
        <w:rPr>
          <w:rFonts w:hint="eastAsia"/>
        </w:rPr>
        <w:t>　　第五节 政治因素</w:t>
      </w:r>
      <w:r>
        <w:rPr>
          <w:rFonts w:hint="eastAsia"/>
        </w:rPr>
        <w:br/>
      </w:r>
      <w:r>
        <w:rPr>
          <w:rFonts w:hint="eastAsia"/>
        </w:rPr>
        <w:t>　　第六节 文化因素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2020-2025年冬虫夏草进出口状况</w:t>
      </w:r>
      <w:r>
        <w:rPr>
          <w:rFonts w:hint="eastAsia"/>
        </w:rPr>
        <w:br/>
      </w:r>
      <w:r>
        <w:rPr>
          <w:rFonts w:hint="eastAsia"/>
        </w:rPr>
        <w:t>　　第一节 2020-2025年冬虫夏草进口情况</w:t>
      </w:r>
      <w:r>
        <w:rPr>
          <w:rFonts w:hint="eastAsia"/>
        </w:rPr>
        <w:br/>
      </w:r>
      <w:r>
        <w:rPr>
          <w:rFonts w:hint="eastAsia"/>
        </w:rPr>
        <w:t>　　第二节 2020-2025年冬虫夏草出口情况</w:t>
      </w:r>
      <w:r>
        <w:rPr>
          <w:rFonts w:hint="eastAsia"/>
        </w:rPr>
        <w:br/>
      </w:r>
      <w:r>
        <w:rPr>
          <w:rFonts w:hint="eastAsia"/>
        </w:rPr>
        <w:t>　　第三节 2020-2025年冬虫夏草进出口影响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替代品市场</w:t>
      </w:r>
      <w:r>
        <w:rPr>
          <w:rFonts w:hint="eastAsia"/>
        </w:rPr>
        <w:br/>
      </w:r>
      <w:r>
        <w:rPr>
          <w:rFonts w:hint="eastAsia"/>
        </w:rPr>
        <w:t>　　第一节 替代品简介</w:t>
      </w:r>
      <w:r>
        <w:rPr>
          <w:rFonts w:hint="eastAsia"/>
        </w:rPr>
        <w:br/>
      </w:r>
      <w:r>
        <w:rPr>
          <w:rFonts w:hint="eastAsia"/>
        </w:rPr>
        <w:t>　　第二节 替代品市场发展历程</w:t>
      </w:r>
      <w:r>
        <w:rPr>
          <w:rFonts w:hint="eastAsia"/>
        </w:rPr>
        <w:br/>
      </w:r>
      <w:r>
        <w:rPr>
          <w:rFonts w:hint="eastAsia"/>
        </w:rPr>
        <w:t>　　第三节 2025年替代品市场运行情况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第四节 2025年替代品市场运行环境</w:t>
      </w:r>
      <w:r>
        <w:rPr>
          <w:rFonts w:hint="eastAsia"/>
        </w:rPr>
        <w:br/>
      </w:r>
      <w:r>
        <w:rPr>
          <w:rFonts w:hint="eastAsia"/>
        </w:rPr>
        <w:t>　　第五节 替代品发展局限性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冬虫夏草行业竞争格局</w:t>
      </w:r>
      <w:r>
        <w:rPr>
          <w:rFonts w:hint="eastAsia"/>
        </w:rPr>
        <w:br/>
      </w:r>
      <w:r>
        <w:rPr>
          <w:rFonts w:hint="eastAsia"/>
        </w:rPr>
        <w:t>第八章 冬虫夏草市场竞争结构分析</w:t>
      </w:r>
      <w:r>
        <w:rPr>
          <w:rFonts w:hint="eastAsia"/>
        </w:rPr>
        <w:br/>
      </w:r>
      <w:r>
        <w:rPr>
          <w:rFonts w:hint="eastAsia"/>
        </w:rPr>
        <w:t>　　第一节 市场领导者</w:t>
      </w:r>
      <w:r>
        <w:rPr>
          <w:rFonts w:hint="eastAsia"/>
        </w:rPr>
        <w:br/>
      </w:r>
      <w:r>
        <w:rPr>
          <w:rFonts w:hint="eastAsia"/>
        </w:rPr>
        <w:t>　　第二节 市场挑战者</w:t>
      </w:r>
      <w:r>
        <w:rPr>
          <w:rFonts w:hint="eastAsia"/>
        </w:rPr>
        <w:br/>
      </w:r>
      <w:r>
        <w:rPr>
          <w:rFonts w:hint="eastAsia"/>
        </w:rPr>
        <w:t>　　第三节 市场追随者</w:t>
      </w:r>
      <w:r>
        <w:rPr>
          <w:rFonts w:hint="eastAsia"/>
        </w:rPr>
        <w:br/>
      </w:r>
      <w:r>
        <w:rPr>
          <w:rFonts w:hint="eastAsia"/>
        </w:rPr>
        <w:t>　　第四节 市场弥缺者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冬虫夏草市场竞争格局</w:t>
      </w:r>
      <w:r>
        <w:rPr>
          <w:rFonts w:hint="eastAsia"/>
        </w:rPr>
        <w:br/>
      </w:r>
      <w:r>
        <w:rPr>
          <w:rFonts w:hint="eastAsia"/>
        </w:rPr>
        <w:t>　　第一节 产量分布格局</w:t>
      </w:r>
      <w:r>
        <w:rPr>
          <w:rFonts w:hint="eastAsia"/>
        </w:rPr>
        <w:br/>
      </w:r>
      <w:r>
        <w:rPr>
          <w:rFonts w:hint="eastAsia"/>
        </w:rPr>
        <w:t>　　第二节 销售量格局</w:t>
      </w:r>
      <w:r>
        <w:rPr>
          <w:rFonts w:hint="eastAsia"/>
        </w:rPr>
        <w:br/>
      </w:r>
      <w:r>
        <w:rPr>
          <w:rFonts w:hint="eastAsia"/>
        </w:rPr>
        <w:t>　　第三节 行销区域格局</w:t>
      </w:r>
      <w:r>
        <w:rPr>
          <w:rFonts w:hint="eastAsia"/>
        </w:rPr>
        <w:br/>
      </w:r>
      <w:r>
        <w:rPr>
          <w:rFonts w:hint="eastAsia"/>
        </w:rPr>
        <w:t>　　第四节 价格区域格局</w:t>
      </w:r>
      <w:r>
        <w:rPr>
          <w:rFonts w:hint="eastAsia"/>
        </w:rPr>
        <w:br/>
      </w:r>
      <w:r>
        <w:rPr>
          <w:rFonts w:hint="eastAsia"/>
        </w:rPr>
        <w:t>　　第五节 产品质量格局</w:t>
      </w:r>
      <w:r>
        <w:rPr>
          <w:rFonts w:hint="eastAsia"/>
        </w:rPr>
        <w:br/>
      </w:r>
      <w:r>
        <w:rPr>
          <w:rFonts w:hint="eastAsia"/>
        </w:rPr>
        <w:t>　　第六节 品牌知名度格局</w:t>
      </w:r>
      <w:r>
        <w:rPr>
          <w:rFonts w:hint="eastAsia"/>
        </w:rPr>
        <w:br/>
      </w:r>
      <w:r>
        <w:rPr>
          <w:rFonts w:hint="eastAsia"/>
        </w:rPr>
        <w:t>　　第七节 顾客满意度格局</w:t>
      </w:r>
      <w:r>
        <w:rPr>
          <w:rFonts w:hint="eastAsia"/>
        </w:rPr>
        <w:br/>
      </w:r>
      <w:r>
        <w:rPr>
          <w:rFonts w:hint="eastAsia"/>
        </w:rPr>
        <w:t>　　章 冬虫夏草行业壁垒</w:t>
      </w:r>
      <w:r>
        <w:rPr>
          <w:rFonts w:hint="eastAsia"/>
        </w:rPr>
        <w:br/>
      </w:r>
      <w:r>
        <w:rPr>
          <w:rFonts w:hint="eastAsia"/>
        </w:rPr>
        <w:t>　　第一节 规模经济</w:t>
      </w:r>
      <w:r>
        <w:rPr>
          <w:rFonts w:hint="eastAsia"/>
        </w:rPr>
        <w:br/>
      </w:r>
      <w:r>
        <w:rPr>
          <w:rFonts w:hint="eastAsia"/>
        </w:rPr>
        <w:t>　　第二节 产品差异化</w:t>
      </w:r>
      <w:r>
        <w:rPr>
          <w:rFonts w:hint="eastAsia"/>
        </w:rPr>
        <w:br/>
      </w:r>
      <w:r>
        <w:rPr>
          <w:rFonts w:hint="eastAsia"/>
        </w:rPr>
        <w:t>　　第三节 资金需求</w:t>
      </w:r>
      <w:r>
        <w:rPr>
          <w:rFonts w:hint="eastAsia"/>
        </w:rPr>
        <w:br/>
      </w:r>
      <w:r>
        <w:rPr>
          <w:rFonts w:hint="eastAsia"/>
        </w:rPr>
        <w:t>　　第四节 与规模无关的成本劣势</w:t>
      </w:r>
      <w:r>
        <w:rPr>
          <w:rFonts w:hint="eastAsia"/>
        </w:rPr>
        <w:br/>
      </w:r>
      <w:r>
        <w:rPr>
          <w:rFonts w:hint="eastAsia"/>
        </w:rPr>
        <w:t>　　第五节 获得经销渠道</w:t>
      </w:r>
      <w:r>
        <w:rPr>
          <w:rFonts w:hint="eastAsia"/>
        </w:rPr>
        <w:br/>
      </w:r>
      <w:r>
        <w:rPr>
          <w:rFonts w:hint="eastAsia"/>
        </w:rPr>
        <w:t>　　第六节 政府政策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优势企业现状分析</w:t>
      </w:r>
      <w:r>
        <w:rPr>
          <w:rFonts w:hint="eastAsia"/>
        </w:rPr>
        <w:br/>
      </w:r>
      <w:r>
        <w:rPr>
          <w:rFonts w:hint="eastAsia"/>
        </w:rPr>
        <w:t>　　第一节 汇龙虫草生产基地</w:t>
      </w:r>
      <w:r>
        <w:rPr>
          <w:rFonts w:hint="eastAsia"/>
        </w:rPr>
        <w:br/>
      </w:r>
      <w:r>
        <w:rPr>
          <w:rFonts w:hint="eastAsia"/>
        </w:rPr>
        <w:t>　　第二节 东莞市瑞丹生物科技有限公司</w:t>
      </w:r>
      <w:r>
        <w:rPr>
          <w:rFonts w:hint="eastAsia"/>
        </w:rPr>
        <w:br/>
      </w:r>
      <w:r>
        <w:rPr>
          <w:rFonts w:hint="eastAsia"/>
        </w:rPr>
        <w:t>　　第三节 盐城神农保健食品有限公司</w:t>
      </w:r>
      <w:r>
        <w:rPr>
          <w:rFonts w:hint="eastAsia"/>
        </w:rPr>
        <w:br/>
      </w:r>
      <w:r>
        <w:rPr>
          <w:rFonts w:hint="eastAsia"/>
        </w:rPr>
        <w:t>　　第四节 西藏梅邦虫草制品有限公司</w:t>
      </w:r>
      <w:r>
        <w:rPr>
          <w:rFonts w:hint="eastAsia"/>
        </w:rPr>
        <w:br/>
      </w:r>
      <w:r>
        <w:rPr>
          <w:rFonts w:hint="eastAsia"/>
        </w:rPr>
        <w:t>　　第五节 青海藏草堂冬虫夏草有限公司</w:t>
      </w:r>
      <w:r>
        <w:rPr>
          <w:rFonts w:hint="eastAsia"/>
        </w:rPr>
        <w:br/>
      </w:r>
      <w:r>
        <w:rPr>
          <w:rFonts w:hint="eastAsia"/>
        </w:rPr>
        <w:t>　　第六节 沈阳中信北虫草培植基地</w:t>
      </w:r>
      <w:r>
        <w:rPr>
          <w:rFonts w:hint="eastAsia"/>
        </w:rPr>
        <w:br/>
      </w:r>
      <w:r>
        <w:rPr>
          <w:rFonts w:hint="eastAsia"/>
        </w:rPr>
        <w:t>　　第七节 江门市礼乐康汇蛹虫草培植场</w:t>
      </w:r>
      <w:r>
        <w:rPr>
          <w:rFonts w:hint="eastAsia"/>
        </w:rPr>
        <w:br/>
      </w:r>
      <w:r>
        <w:rPr>
          <w:rFonts w:hint="eastAsia"/>
        </w:rPr>
        <w:t>　　第八节 西藏度嘎土特产购销有限责任公司</w:t>
      </w:r>
      <w:r>
        <w:rPr>
          <w:rFonts w:hint="eastAsia"/>
        </w:rPr>
        <w:br/>
      </w:r>
      <w:r>
        <w:rPr>
          <w:rFonts w:hint="eastAsia"/>
        </w:rPr>
        <w:t>　　第九节 上海保生堂生物企业有限公司</w:t>
      </w:r>
      <w:r>
        <w:rPr>
          <w:rFonts w:hint="eastAsia"/>
        </w:rPr>
        <w:br/>
      </w:r>
      <w:r>
        <w:rPr>
          <w:rFonts w:hint="eastAsia"/>
        </w:rPr>
        <w:t>　　第十节 辽宁虫草园生物工程有限公司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冬虫夏草行业趋势预测</w:t>
      </w:r>
      <w:r>
        <w:rPr>
          <w:rFonts w:hint="eastAsia"/>
        </w:rPr>
        <w:br/>
      </w:r>
      <w:r>
        <w:rPr>
          <w:rFonts w:hint="eastAsia"/>
        </w:rPr>
        <w:t>第十二章 2025-2031年冬虫夏草市场需求供给预测</w:t>
      </w:r>
      <w:r>
        <w:rPr>
          <w:rFonts w:hint="eastAsia"/>
        </w:rPr>
        <w:br/>
      </w:r>
      <w:r>
        <w:rPr>
          <w:rFonts w:hint="eastAsia"/>
        </w:rPr>
        <w:t>　　第一节 2025-2031年冬虫夏草市场需求趋势预测</w:t>
      </w:r>
      <w:r>
        <w:rPr>
          <w:rFonts w:hint="eastAsia"/>
        </w:rPr>
        <w:br/>
      </w:r>
      <w:r>
        <w:rPr>
          <w:rFonts w:hint="eastAsia"/>
        </w:rPr>
        <w:t>　　第二节 2025-2031年冬虫夏草市场供给趋势预测</w:t>
      </w:r>
      <w:r>
        <w:rPr>
          <w:rFonts w:hint="eastAsia"/>
        </w:rPr>
        <w:br/>
      </w:r>
      <w:r>
        <w:rPr>
          <w:rFonts w:hint="eastAsia"/>
        </w:rPr>
        <w:t>　　第三节 2025-2031年冬虫夏草市场价格趋势预测</w:t>
      </w:r>
      <w:r>
        <w:rPr>
          <w:rFonts w:hint="eastAsia"/>
        </w:rPr>
        <w:br/>
      </w:r>
      <w:r>
        <w:rPr>
          <w:rFonts w:hint="eastAsia"/>
        </w:rPr>
        <w:t>　　第四节 2025-2031年冬虫夏草进出口预测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2025-2031年冬虫夏草市场运行环境预测</w:t>
      </w:r>
      <w:r>
        <w:rPr>
          <w:rFonts w:hint="eastAsia"/>
        </w:rPr>
        <w:br/>
      </w:r>
      <w:r>
        <w:rPr>
          <w:rFonts w:hint="eastAsia"/>
        </w:rPr>
        <w:t>　　第一节 政治环境趋势预测</w:t>
      </w:r>
      <w:r>
        <w:rPr>
          <w:rFonts w:hint="eastAsia"/>
        </w:rPr>
        <w:br/>
      </w:r>
      <w:r>
        <w:rPr>
          <w:rFonts w:hint="eastAsia"/>
        </w:rPr>
        <w:t>　　　　一、国内政治环境趋势预测</w:t>
      </w:r>
      <w:r>
        <w:rPr>
          <w:rFonts w:hint="eastAsia"/>
        </w:rPr>
        <w:br/>
      </w:r>
      <w:r>
        <w:rPr>
          <w:rFonts w:hint="eastAsia"/>
        </w:rPr>
        <w:t>　　　　二、国际政治环境趋势预测</w:t>
      </w:r>
      <w:r>
        <w:rPr>
          <w:rFonts w:hint="eastAsia"/>
        </w:rPr>
        <w:br/>
      </w:r>
      <w:r>
        <w:rPr>
          <w:rFonts w:hint="eastAsia"/>
        </w:rPr>
        <w:t>　　第二节 法律环境趋势预测</w:t>
      </w:r>
      <w:r>
        <w:rPr>
          <w:rFonts w:hint="eastAsia"/>
        </w:rPr>
        <w:br/>
      </w:r>
      <w:r>
        <w:rPr>
          <w:rFonts w:hint="eastAsia"/>
        </w:rPr>
        <w:t>　　第三节 经济环境趋势预测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二、交通运输</w:t>
      </w:r>
      <w:r>
        <w:rPr>
          <w:rFonts w:hint="eastAsia"/>
        </w:rPr>
        <w:br/>
      </w:r>
      <w:r>
        <w:rPr>
          <w:rFonts w:hint="eastAsia"/>
        </w:rPr>
        <w:t>　　　　三、资源</w:t>
      </w:r>
      <w:r>
        <w:rPr>
          <w:rFonts w:hint="eastAsia"/>
        </w:rPr>
        <w:br/>
      </w:r>
      <w:r>
        <w:rPr>
          <w:rFonts w:hint="eastAsia"/>
        </w:rPr>
        <w:t>　　第四节 技术环境趋势预测</w:t>
      </w:r>
      <w:r>
        <w:rPr>
          <w:rFonts w:hint="eastAsia"/>
        </w:rPr>
        <w:br/>
      </w:r>
      <w:r>
        <w:rPr>
          <w:rFonts w:hint="eastAsia"/>
        </w:rPr>
        <w:t>　　第五节 社会文化环境趋势预测</w:t>
      </w:r>
      <w:r>
        <w:rPr>
          <w:rFonts w:hint="eastAsia"/>
        </w:rPr>
        <w:br/>
      </w:r>
      <w:r>
        <w:rPr>
          <w:rFonts w:hint="eastAsia"/>
        </w:rPr>
        <w:t>　　第六节 自然地理环境趋势预测</w:t>
      </w:r>
      <w:r>
        <w:rPr>
          <w:rFonts w:hint="eastAsia"/>
        </w:rPr>
        <w:br/>
      </w:r>
      <w:r>
        <w:rPr>
          <w:rFonts w:hint="eastAsia"/>
        </w:rPr>
        <w:t>　　第七节 竞争环境趋势预测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冬虫夏草行业投资战略研究</w:t>
      </w:r>
      <w:r>
        <w:rPr>
          <w:rFonts w:hint="eastAsia"/>
        </w:rPr>
        <w:br/>
      </w:r>
      <w:r>
        <w:rPr>
          <w:rFonts w:hint="eastAsia"/>
        </w:rPr>
        <w:t>第十四章 冬虫夏草市场投资战略研究</w:t>
      </w:r>
      <w:r>
        <w:rPr>
          <w:rFonts w:hint="eastAsia"/>
        </w:rPr>
        <w:br/>
      </w:r>
      <w:r>
        <w:rPr>
          <w:rFonts w:hint="eastAsia"/>
        </w:rPr>
        <w:t>　　第一节 投资战略类型</w:t>
      </w:r>
      <w:r>
        <w:rPr>
          <w:rFonts w:hint="eastAsia"/>
        </w:rPr>
        <w:br/>
      </w:r>
      <w:r>
        <w:rPr>
          <w:rFonts w:hint="eastAsia"/>
        </w:rPr>
        <w:t>　　第二节 投资时机选择</w:t>
      </w:r>
      <w:r>
        <w:rPr>
          <w:rFonts w:hint="eastAsia"/>
        </w:rPr>
        <w:br/>
      </w:r>
      <w:r>
        <w:rPr>
          <w:rFonts w:hint="eastAsia"/>
        </w:rPr>
        <w:t>　　第三节 投资规模选择</w:t>
      </w:r>
      <w:r>
        <w:rPr>
          <w:rFonts w:hint="eastAsia"/>
        </w:rPr>
        <w:br/>
      </w:r>
      <w:r>
        <w:rPr>
          <w:rFonts w:hint="eastAsia"/>
        </w:rPr>
        <w:t>　　第四节 投资总水平</w:t>
      </w:r>
      <w:r>
        <w:rPr>
          <w:rFonts w:hint="eastAsia"/>
        </w:rPr>
        <w:br/>
      </w:r>
      <w:r>
        <w:rPr>
          <w:rFonts w:hint="eastAsia"/>
        </w:rPr>
        <w:t>　　第五节 投资结构情况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对冬虫夏草市场投资战略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中智~林~投资策略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冬虫夏草生产分布图</w:t>
      </w:r>
      <w:r>
        <w:rPr>
          <w:rFonts w:hint="eastAsia"/>
        </w:rPr>
        <w:br/>
      </w:r>
      <w:r>
        <w:rPr>
          <w:rFonts w:hint="eastAsia"/>
        </w:rPr>
        <w:t>　　图表 冬虫夏草价格趋势</w:t>
      </w:r>
      <w:r>
        <w:rPr>
          <w:rFonts w:hint="eastAsia"/>
        </w:rPr>
        <w:br/>
      </w:r>
      <w:r>
        <w:rPr>
          <w:rFonts w:hint="eastAsia"/>
        </w:rPr>
        <w:t>　　图表 2020-2025年冬虫夏草出口量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2025年我国冬虫夏草产量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4976d7b7472e" w:history="1">
        <w:r>
          <w:rPr>
            <w:rStyle w:val="Hyperlink"/>
          </w:rPr>
          <w:t>2025-2031年中国冬虫夏草市场深度调查分析及发展趋势研究报告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a4976d7b7472e" w:history="1">
        <w:r>
          <w:rPr>
            <w:rStyle w:val="Hyperlink"/>
          </w:rPr>
          <w:t>https://www.20087.com/6/38/DongChongXiaCaoWeiLaiFaZhanQuShi.html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adc838834ce8" w:history="1">
      <w:r>
        <w:rPr>
          <w:rStyle w:val="Hyperlink"/>
        </w:rPr>
        <w:t>2025-2031年中国冬虫夏草市场深度调查分析及发展趋势研究报告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ongChongXiaCaoWeiLaiFaZhanQuShi.html" TargetMode="External" Id="Rde2a4976d7b7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ongChongXiaCaoWeiLaiFaZhanQuShi.html" TargetMode="External" Id="Rfa97adc8388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2025-02-03T04:05:00Z</dcterms:created>
  <dcterms:modified xsi:type="dcterms:W3CDTF">2025-02-03T05:05:00Z</dcterms:modified>
  <dc:subject>2025-2031年中国冬虫夏草市场深度调查分析及发展趋势研究报告</dc:subject>
  <dc:title>2025-2031年中国冬虫夏草市场深度调查分析及发展趋势研究报告</dc:title>
  <cp:keywords>2025-2031年中国冬虫夏草市场深度调查分析及发展趋势研究报告</cp:keywords>
  <dc:description>2025-2031年中国冬虫夏草市场深度调查分析及发展趋势研究报告</dc:description>
</cp:coreProperties>
</file>