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d69aaa83644cd" w:history="1">
              <w:r>
                <w:rPr>
                  <w:rStyle w:val="Hyperlink"/>
                </w:rPr>
                <w:t>2025-2031年中国医用空气压缩机行业市场调研与前景趋势预测报告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d69aaa83644cd" w:history="1">
              <w:r>
                <w:rPr>
                  <w:rStyle w:val="Hyperlink"/>
                </w:rPr>
                <w:t>2025-2031年中国医用空气压缩机行业市场调研与前景趋势预测报告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d69aaa83644cd" w:history="1">
                <w:r>
                  <w:rPr>
                    <w:rStyle w:val="Hyperlink"/>
                  </w:rPr>
                  <w:t>https://www.20087.com/6/38/YiYongKongQiYaSuoJiHangYeQuShi.html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压缩机是医疗设备的重要组成部分，广泛应用于呼吸治疗、手术器械、牙科设备等场景，对空气质量有着极高的要求。目前市场上的医用空压机普遍采用无油设计，确保供气纯净，且多数配备有过滤、干燥系统，以去除水分、油雾、杂质。随着医疗技术的发展，小型化、静音设计以及远程监控功能的医用空压机逐渐成为市场主流。</w:t>
      </w:r>
      <w:r>
        <w:rPr>
          <w:rFonts w:hint="eastAsia"/>
        </w:rPr>
        <w:br/>
      </w:r>
      <w:r>
        <w:rPr>
          <w:rFonts w:hint="eastAsia"/>
        </w:rPr>
        <w:t>　　未来医用空气压缩机的技术创新将集中于提升能效比、降低噪音、增强稳定性及智能化管理。随着远程医疗服务的兴起，支持云端连接、实时状态监测和远程诊断的智能空压机将更受欢迎。此外，为满足手术室等对空气质量的严格要求，配备HEPA过滤、抗菌处理的高端医用空压机将有更大的市场空间。随着医疗设备小型化趋势，便携式、低功耗的医用空压机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d69aaa83644cd" w:history="1">
        <w:r>
          <w:rPr>
            <w:rStyle w:val="Hyperlink"/>
          </w:rPr>
          <w:t>2025-2031年中国医用空气压缩机行业市场调研与前景趋势预测报告</w:t>
        </w:r>
      </w:hyperlink>
      <w:r>
        <w:rPr>
          <w:rFonts w:hint="eastAsia"/>
        </w:rPr>
        <w:t>》基于国家统计局及相关协会的权威数据，系统研究了医用空气压缩机行业的市场需求、市场规模及产业链现状，分析了医用空气压缩机价格波动、细分市场动态及重点企业的经营表现，科学预测了医用空气压缩机市场前景与发展趋势，揭示了潜在需求与投资机会，同时指出了医用空气压缩机行业可能面临的风险。通过对医用空气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医用空气压缩机行业界定</w:t>
      </w:r>
      <w:r>
        <w:rPr>
          <w:rFonts w:hint="eastAsia"/>
        </w:rPr>
        <w:br/>
      </w:r>
      <w:r>
        <w:rPr>
          <w:rFonts w:hint="eastAsia"/>
        </w:rPr>
        <w:t>　　第一节 医用空气压缩机行业定义</w:t>
      </w:r>
      <w:r>
        <w:rPr>
          <w:rFonts w:hint="eastAsia"/>
        </w:rPr>
        <w:br/>
      </w:r>
      <w:r>
        <w:rPr>
          <w:rFonts w:hint="eastAsia"/>
        </w:rPr>
        <w:t>　　第二节 医用空气压缩机行业特点分析</w:t>
      </w:r>
      <w:r>
        <w:rPr>
          <w:rFonts w:hint="eastAsia"/>
        </w:rPr>
        <w:br/>
      </w:r>
      <w:r>
        <w:rPr>
          <w:rFonts w:hint="eastAsia"/>
        </w:rPr>
        <w:t>　　第三节 医用空气压缩机行业发展历程</w:t>
      </w:r>
      <w:r>
        <w:rPr>
          <w:rFonts w:hint="eastAsia"/>
        </w:rPr>
        <w:br/>
      </w:r>
      <w:r>
        <w:rPr>
          <w:rFonts w:hint="eastAsia"/>
        </w:rPr>
        <w:t>　　第四节 医用空气压缩机产业链分析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2024-2025年全球医用空气压缩机行业发展态势分析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全球医用空气压缩机行业总体情况</w:t>
      </w:r>
      <w:r>
        <w:rPr>
          <w:rFonts w:hint="eastAsia"/>
        </w:rPr>
        <w:br/>
      </w:r>
      <w:r>
        <w:rPr>
          <w:rFonts w:hint="eastAsia"/>
        </w:rPr>
        <w:t>　　第二节 医用空气压缩机行业重点国家、地区市场分析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全球医用空气压缩机行业发展前景预测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一、医用空气压缩机行业相关政策</w:t>
      </w:r>
      <w:r>
        <w:rPr>
          <w:rFonts w:hint="eastAsia"/>
        </w:rPr>
        <w:br/>
      </w:r>
      <w:r>
        <w:rPr>
          <w:rFonts w:hint="eastAsia"/>
        </w:rPr>
        <w:t>　　　　二、医用空气压缩机行业相关标准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中国医用空气压缩机行业市场供需状况分析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中国医用空气压缩机行业市场规模情况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中国医用空气压缩机行业市场需求状况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二、医用空气压缩机行业市场需求特点分析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中国医用空气压缩机行业产量情况分析与预测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二、2024年医用空气压缩机行业产量特点分析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医用空气压缩机行业市场供需平衡状况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医用空气压缩机行业进口情况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医用空气压缩机行业进出口面临的挑战及对策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2024-2025年中国医用空气压缩机行业产品价格监测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一、医用空气压缩机市场价格特征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二、当前医用空气压缩机市场价格评述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三、影响医用空气压缩机市场价格因素分析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四、未来医用空气压缩机市场价格走势预测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中国医用空气压缩机行业重点区域市场分析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2024-2025年医用空气压缩机行业细分市场调研分析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医用空气压缩机细分产品（一）市场调研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医用空气压缩机细分产品（二）市场调研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医用空气压缩机行业风险及对策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二、医用空气压缩机行业盈利模式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三、医用空气压缩机行业盈利因素</w:t>
      </w:r>
      <w:r>
        <w:rPr>
          <w:rFonts w:hint="eastAsia"/>
        </w:rPr>
        <w:br/>
      </w:r>
      <w:r>
        <w:rPr>
          <w:rFonts w:hint="eastAsia"/>
        </w:rPr>
        <w:t>　　第三节 医用空气压缩机行业“波特五力模型”分析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医用空气压缩机市场竞争策略分析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一、2025-2031年中国医用空气压缩机市场增长潜力分析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二、2025-2031年中国医用空气压缩机主要潜力品种分析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三、现有医用空气压缩机产品竞争策略分析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四、潜力医用空气压缩机品种竞争策略选择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2025-2031年中国医用空气压缩机企业竞争策略分析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一、2025-2031年我国医用空气压缩机市场竞争趋势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二、2025-2031年医用空气压缩机行业竞争格局展望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四、2025-2031年医用空气压缩机企业竞争策略分析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2025-2031年中国医用空气压缩机行业发展趋势分析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一、2025-2031年医用空气压缩机技术发展趋势分析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二、2025-2031年医用空气压缩机产品发展趋势分析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2025-2031年中国医用空气压缩机市场趋势分析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一、2025-2031年医用空气压缩机发展趋势预测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二、2025-2025年医用空气压缩机市场前景分析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2025-2031年医用空气压缩机行业投资价值评估分析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医用空气压缩机行业发展建议分析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医用空气压缩机细分行业研究结论及建议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中-智-林-：医用空气压缩机行业竞争策略总结及建议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医用空气压缩机行业历程</w:t>
      </w:r>
      <w:r>
        <w:rPr>
          <w:rFonts w:hint="eastAsia"/>
        </w:rPr>
        <w:br/>
      </w:r>
      <w:r>
        <w:rPr>
          <w:rFonts w:hint="eastAsia"/>
        </w:rPr>
        <w:t>　　图表 医用空气压缩机行业生命周期</w:t>
      </w:r>
      <w:r>
        <w:rPr>
          <w:rFonts w:hint="eastAsia"/>
        </w:rPr>
        <w:br/>
      </w:r>
      <w:r>
        <w:rPr>
          <w:rFonts w:hint="eastAsia"/>
        </w:rPr>
        <w:t>　　图表 医用空气压缩机行业产业链分析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d69aaa83644cd" w:history="1">
        <w:r>
          <w:rPr>
            <w:rStyle w:val="Hyperlink"/>
          </w:rPr>
          <w:t>2025-2031年中国医用空气压缩机行业市场调研与前景趋势预测报告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d69aaa83644cd" w:history="1">
        <w:r>
          <w:rPr>
            <w:rStyle w:val="Hyperlink"/>
          </w:rPr>
          <w:t>https://www.20087.com/6/38/YiYongKongQiYaSuoJiHangYeQuShi.html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热点：医用空压机的作用及用途、医用空压机、空气压缩机工作原理、医用空气压缩机的全面详解、空气压缩机干嘛用的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92accb49b4355" w:history="1">
      <w:r>
        <w:rPr>
          <w:rStyle w:val="Hyperlink"/>
        </w:rPr>
        <w:t>2025-2031年中国医用空气压缩机行业市场调研与前景趋势预测报告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YongKongQiYaSuoJiHangYeQuShi.html" TargetMode="External" Id="R2c3d69aaa836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YongKongQiYaSuoJiHangYeQuShi.html" TargetMode="External" Id="R62392accb49b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2025-02-05T23:58:00Z</dcterms:created>
  <dcterms:modified xsi:type="dcterms:W3CDTF">2025-02-06T00:58:00Z</dcterms:modified>
  <dc:subject>2025-2031年中国医用空气压缩机行业市场调研与前景趋势预测报告</dc:subject>
  <dc:title>2025-2031年中国医用空气压缩机行业市场调研与前景趋势预测报告</dc:title>
  <cp:keywords>2025-2031年中国医用空气压缩机行业市场调研与前景趋势预测报告</cp:keywords>
  <dc:description>2025-2031年中国医用空气压缩机行业市场调研与前景趋势预测报告</dc:description>
</cp:coreProperties>
</file>