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f946d38f64db2" w:history="1">
              <w:r>
                <w:rPr>
                  <w:rStyle w:val="Hyperlink"/>
                </w:rPr>
                <w:t>2024-2030年中国神经节苷脂市场调查研究与前景趋势分析报告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f946d38f64db2" w:history="1">
              <w:r>
                <w:rPr>
                  <w:rStyle w:val="Hyperlink"/>
                </w:rPr>
                <w:t>2024-2030年中国神经节苷脂市场调查研究与前景趋势分析报告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f946d38f64db2" w:history="1">
                <w:r>
                  <w:rPr>
                    <w:rStyle w:val="Hyperlink"/>
                  </w:rPr>
                  <w:t>https://www.20087.com/6/68/ShenJingJieGanZhiFaZhanXianZhuangQianJing.html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节苷脂是一类含有唾液酸的复杂糖脂，对神经系统的发育、信号传导和修复具有重要作用。近年来，神经节苷脂在神经系统疾病治疗方面的研究取得了重大进展，特别是在脑损伤、帕金森病和阿尔茨海默病等疾病的治疗中显示出了潜在的疗效。然而，神经节苷脂的提取和纯化技术复杂，成本较高，且其在人体内的作用机制和安全性仍需进一步研究。</w:t>
      </w:r>
      <w:r>
        <w:rPr>
          <w:rFonts w:hint="eastAsia"/>
        </w:rPr>
        <w:br/>
      </w:r>
      <w:r>
        <w:rPr>
          <w:rFonts w:hint="eastAsia"/>
        </w:rPr>
        <w:t>　　未来，神经节苷脂的研究和应用将更加侧重于深化对其生物学功能的理解和提高其生产效率。一方面，通过分子生物学和神经科学的深入研究，揭示神经节苷脂在神经保护和再生中的具体作用机制，为其在疾病治疗中的应用提供理论依据。另一方面，采用基因工程和细胞培养技术，开发低成本、高纯度的神经节苷脂生产方法，推动其在临床治疗中的广泛应用。此外，探索神经节苷脂在神经退行性疾病以外的其他疾病领域的应用，如免疫调节和肿瘤治疗，也是未来研究的重要方向。</w:t>
      </w:r>
      <w:r>
        <w:rPr>
          <w:rFonts w:hint="eastAsia"/>
        </w:rPr>
        <w:br/>
      </w:r>
      <w:r>
        <w:rPr>
          <w:rFonts w:hint="eastAsia"/>
        </w:rPr>
        <w:t>　　《</w:t>
      </w:r>
      <w:hyperlink r:id="R195f946d38f64db2" w:history="1">
        <w:r>
          <w:rPr>
            <w:rStyle w:val="Hyperlink"/>
          </w:rPr>
          <w:t>2024-2030年中国神经节苷脂市场调查研究与前景趋势分析报告</w:t>
        </w:r>
      </w:hyperlink>
      <w:r>
        <w:rPr>
          <w:rFonts w:hint="eastAsia"/>
        </w:rPr>
        <w:t>》依据国家权威机构及神经节苷脂相关协会等渠道的权威资料数据，结合神经节苷脂行业发展所处的环境，从理论到实践、从宏观到微观等多个角度对神经节苷脂行业进行调研分析。</w:t>
      </w:r>
      <w:r>
        <w:rPr>
          <w:rFonts w:hint="eastAsia"/>
        </w:rPr>
        <w:br/>
      </w:r>
      <w:r>
        <w:rPr>
          <w:rFonts w:hint="eastAsia"/>
        </w:rPr>
        <w:t>　　《</w:t>
      </w:r>
      <w:hyperlink r:id="R195f946d38f64db2" w:history="1">
        <w:r>
          <w:rPr>
            <w:rStyle w:val="Hyperlink"/>
          </w:rPr>
          <w:t>2024-2030年中国神经节苷脂市场调查研究与前景趋势分析报告</w:t>
        </w:r>
      </w:hyperlink>
      <w:r>
        <w:rPr>
          <w:rFonts w:hint="eastAsia"/>
        </w:rPr>
        <w:t>》内容严谨、数据翔实，通过辅以大量直观的图表帮助神经节苷脂行业企业准确把握神经节苷脂行业发展动向、正确制定企业发展战略和投资策略。</w:t>
      </w:r>
      <w:r>
        <w:rPr>
          <w:rFonts w:hint="eastAsia"/>
        </w:rPr>
        <w:br/>
      </w:r>
      <w:r>
        <w:rPr>
          <w:rFonts w:hint="eastAsia"/>
        </w:rPr>
        <w:t>　　市场调研网发布的</w:t>
      </w:r>
      <w:hyperlink r:id="R195f946d38f64db2" w:history="1">
        <w:r>
          <w:rPr>
            <w:rStyle w:val="Hyperlink"/>
          </w:rPr>
          <w:t>2024-2030年中国神经节苷脂市场调查研究与前景趋势分析报告</w:t>
        </w:r>
      </w:hyperlink>
      <w:r>
        <w:rPr>
          <w:rFonts w:hint="eastAsia"/>
        </w:rPr>
        <w:t>是神经节苷脂业内企业、相关投资公司及政府部门准确把握神经节苷脂行业发展趋势，洞悉神经节苷脂行业竞争格局，规避经营和投资风险，制定正确竞争和投资战略决策的重要决策依据之一。</w:t>
      </w:r>
      <w:r>
        <w:rPr>
          <w:rFonts w:hint="eastAsia"/>
        </w:rPr>
        <w:br/>
      </w:r>
      <w:r>
        <w:rPr>
          <w:rFonts w:hint="eastAsia"/>
        </w:rPr>
        <w:br/>
      </w:r>
      <w:r>
        <w:rPr>
          <w:rFonts w:hint="eastAsia"/>
        </w:rPr>
        <w:t>第一章 中国神经节苷脂产品概述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国外市场神经节苷脂</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中国神经节苷脂环境分析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第四章 神经节苷脂特性分析</w:t>
      </w:r>
      <w:r>
        <w:rPr>
          <w:rFonts w:hint="eastAsia"/>
        </w:rPr>
        <w:br/>
      </w:r>
      <w:r>
        <w:rPr>
          <w:rFonts w:hint="eastAsia"/>
        </w:rPr>
        <w:t>　　第一节 集中度神经节苷脂及预测分析</w:t>
      </w:r>
      <w:r>
        <w:rPr>
          <w:rFonts w:hint="eastAsia"/>
        </w:rPr>
        <w:br/>
      </w:r>
      <w:r>
        <w:rPr>
          <w:rFonts w:hint="eastAsia"/>
        </w:rPr>
        <w:t>　　第二节 SWOT神经节苷脂及预测分析</w:t>
      </w:r>
      <w:r>
        <w:rPr>
          <w:rFonts w:hint="eastAsia"/>
        </w:rPr>
        <w:br/>
      </w:r>
      <w:r>
        <w:rPr>
          <w:rFonts w:hint="eastAsia"/>
        </w:rPr>
        <w:t>　　　　一、神经节苷脂优势</w:t>
      </w:r>
      <w:r>
        <w:rPr>
          <w:rFonts w:hint="eastAsia"/>
        </w:rPr>
        <w:br/>
      </w:r>
      <w:r>
        <w:rPr>
          <w:rFonts w:hint="eastAsia"/>
        </w:rPr>
        <w:t>　　　　二、神经节苷脂劣势</w:t>
      </w:r>
      <w:r>
        <w:rPr>
          <w:rFonts w:hint="eastAsia"/>
        </w:rPr>
        <w:br/>
      </w:r>
      <w:r>
        <w:rPr>
          <w:rFonts w:hint="eastAsia"/>
        </w:rPr>
        <w:t>　　　　三、神经节苷脂机会</w:t>
      </w:r>
      <w:r>
        <w:rPr>
          <w:rFonts w:hint="eastAsia"/>
        </w:rPr>
        <w:br/>
      </w:r>
      <w:r>
        <w:rPr>
          <w:rFonts w:hint="eastAsia"/>
        </w:rPr>
        <w:t>　　　　四、神经节苷脂风险</w:t>
      </w:r>
      <w:r>
        <w:rPr>
          <w:rFonts w:hint="eastAsia"/>
        </w:rPr>
        <w:br/>
      </w:r>
      <w:r>
        <w:rPr>
          <w:rFonts w:hint="eastAsia"/>
        </w:rPr>
        <w:t>　　第三节 进入退出状况神经节苷脂及预测分析</w:t>
      </w:r>
      <w:r>
        <w:rPr>
          <w:rFonts w:hint="eastAsia"/>
        </w:rPr>
        <w:br/>
      </w:r>
      <w:r>
        <w:rPr>
          <w:rFonts w:hint="eastAsia"/>
        </w:rPr>
        <w:t>　　第四节 替代品神经节苷脂及预测分析</w:t>
      </w:r>
      <w:r>
        <w:rPr>
          <w:rFonts w:hint="eastAsia"/>
        </w:rPr>
        <w:br/>
      </w:r>
      <w:r>
        <w:rPr>
          <w:rFonts w:hint="eastAsia"/>
        </w:rPr>
        <w:br/>
      </w:r>
      <w:r>
        <w:rPr>
          <w:rFonts w:hint="eastAsia"/>
        </w:rPr>
        <w:t>第五章 全球神经节苷脂发展分析</w:t>
      </w:r>
      <w:r>
        <w:rPr>
          <w:rFonts w:hint="eastAsia"/>
        </w:rPr>
        <w:br/>
      </w:r>
      <w:r>
        <w:rPr>
          <w:rFonts w:hint="eastAsia"/>
        </w:rPr>
        <w:t>　　第一节 中国神经节苷脂市场现状分析及预测</w:t>
      </w:r>
      <w:r>
        <w:rPr>
          <w:rFonts w:hint="eastAsia"/>
        </w:rPr>
        <w:br/>
      </w:r>
      <w:r>
        <w:rPr>
          <w:rFonts w:hint="eastAsia"/>
        </w:rPr>
        <w:t>　　第二节 中国神经节苷脂市场需求分析及预测</w:t>
      </w:r>
      <w:r>
        <w:rPr>
          <w:rFonts w:hint="eastAsia"/>
        </w:rPr>
        <w:br/>
      </w:r>
      <w:r>
        <w:rPr>
          <w:rFonts w:hint="eastAsia"/>
        </w:rPr>
        <w:t>　　第三节 中国神经节苷脂价格趋势预测</w:t>
      </w:r>
      <w:r>
        <w:rPr>
          <w:rFonts w:hint="eastAsia"/>
        </w:rPr>
        <w:br/>
      </w:r>
      <w:r>
        <w:rPr>
          <w:rFonts w:hint="eastAsia"/>
        </w:rPr>
        <w:t>　　　　一、中国神经节苷脂2024-2030年价格趋势预测分析</w:t>
      </w:r>
      <w:r>
        <w:rPr>
          <w:rFonts w:hint="eastAsia"/>
        </w:rPr>
        <w:br/>
      </w:r>
      <w:r>
        <w:rPr>
          <w:rFonts w:hint="eastAsia"/>
        </w:rPr>
        <w:t>　　　　二、中国神经节苷脂当前市场价格及分析</w:t>
      </w:r>
      <w:r>
        <w:rPr>
          <w:rFonts w:hint="eastAsia"/>
        </w:rPr>
        <w:br/>
      </w:r>
      <w:r>
        <w:rPr>
          <w:rFonts w:hint="eastAsia"/>
        </w:rPr>
        <w:t>　　　　三、2024-2030年中国神经节苷脂价格走势预测分析</w:t>
      </w:r>
      <w:r>
        <w:rPr>
          <w:rFonts w:hint="eastAsia"/>
        </w:rPr>
        <w:br/>
      </w:r>
      <w:r>
        <w:rPr>
          <w:rFonts w:hint="eastAsia"/>
        </w:rPr>
        <w:br/>
      </w:r>
      <w:r>
        <w:rPr>
          <w:rFonts w:hint="eastAsia"/>
        </w:rPr>
        <w:t>第六章 中国神经节苷脂分析</w:t>
      </w:r>
      <w:r>
        <w:rPr>
          <w:rFonts w:hint="eastAsia"/>
        </w:rPr>
        <w:br/>
      </w:r>
      <w:r>
        <w:rPr>
          <w:rFonts w:hint="eastAsia"/>
        </w:rPr>
        <w:t>　　第一节 中国神经节苷脂分析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神经节苷脂SWOT分析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中国神经节苷脂进出口分析</w:t>
      </w:r>
      <w:r>
        <w:rPr>
          <w:rFonts w:hint="eastAsia"/>
        </w:rPr>
        <w:br/>
      </w:r>
      <w:r>
        <w:rPr>
          <w:rFonts w:hint="eastAsia"/>
        </w:rPr>
        <w:t>　　第一节 神经节苷脂进口分析</w:t>
      </w:r>
      <w:r>
        <w:rPr>
          <w:rFonts w:hint="eastAsia"/>
        </w:rPr>
        <w:br/>
      </w:r>
      <w:r>
        <w:rPr>
          <w:rFonts w:hint="eastAsia"/>
        </w:rPr>
        <w:t>　　第二节 神经节苷脂出口分析</w:t>
      </w:r>
      <w:r>
        <w:rPr>
          <w:rFonts w:hint="eastAsia"/>
        </w:rPr>
        <w:br/>
      </w:r>
      <w:r>
        <w:rPr>
          <w:rFonts w:hint="eastAsia"/>
        </w:rPr>
        <w:br/>
      </w:r>
      <w:r>
        <w:rPr>
          <w:rFonts w:hint="eastAsia"/>
        </w:rPr>
        <w:t>第八章 中国神经节苷脂产品技术发展分析</w:t>
      </w:r>
      <w:r>
        <w:rPr>
          <w:rFonts w:hint="eastAsia"/>
        </w:rPr>
        <w:br/>
      </w:r>
      <w:r>
        <w:rPr>
          <w:rFonts w:hint="eastAsia"/>
        </w:rPr>
        <w:t>　　第一节 当前中国神经节苷脂技术发展现况分析</w:t>
      </w:r>
      <w:r>
        <w:rPr>
          <w:rFonts w:hint="eastAsia"/>
        </w:rPr>
        <w:br/>
      </w:r>
      <w:r>
        <w:rPr>
          <w:rFonts w:hint="eastAsia"/>
        </w:rPr>
        <w:t>　　第二节 中国神经节苷脂产品技术成熟度分析</w:t>
      </w:r>
      <w:r>
        <w:rPr>
          <w:rFonts w:hint="eastAsia"/>
        </w:rPr>
        <w:br/>
      </w:r>
      <w:r>
        <w:rPr>
          <w:rFonts w:hint="eastAsia"/>
        </w:rPr>
        <w:t>　　第三节 提高中国神经节苷脂技术的策略</w:t>
      </w:r>
      <w:r>
        <w:rPr>
          <w:rFonts w:hint="eastAsia"/>
        </w:rPr>
        <w:br/>
      </w:r>
      <w:r>
        <w:rPr>
          <w:rFonts w:hint="eastAsia"/>
        </w:rPr>
        <w:br/>
      </w:r>
      <w:r>
        <w:rPr>
          <w:rFonts w:hint="eastAsia"/>
        </w:rPr>
        <w:t>第九章 国内主要神经节苷脂企业及竞争格局</w:t>
      </w:r>
      <w:r>
        <w:rPr>
          <w:rFonts w:hint="eastAsia"/>
        </w:rPr>
        <w:br/>
      </w:r>
      <w:r>
        <w:rPr>
          <w:rFonts w:hint="eastAsia"/>
        </w:rPr>
        <w:t>　　第一节 齐鲁制药</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哈尔滨医大药业</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北京赛升药业股份</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吉林英联生物制药股份</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长春翔通药业</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神经节苷脂投资建议</w:t>
      </w:r>
      <w:r>
        <w:rPr>
          <w:rFonts w:hint="eastAsia"/>
        </w:rPr>
        <w:br/>
      </w:r>
      <w:r>
        <w:rPr>
          <w:rFonts w:hint="eastAsia"/>
        </w:rPr>
        <w:t>　　第一节 神经节苷脂投资环境分析</w:t>
      </w:r>
      <w:r>
        <w:rPr>
          <w:rFonts w:hint="eastAsia"/>
        </w:rPr>
        <w:br/>
      </w:r>
      <w:r>
        <w:rPr>
          <w:rFonts w:hint="eastAsia"/>
        </w:rPr>
        <w:t>　　第二节 神经节苷脂投资风险分析</w:t>
      </w:r>
      <w:r>
        <w:rPr>
          <w:rFonts w:hint="eastAsia"/>
        </w:rPr>
        <w:br/>
      </w:r>
      <w:r>
        <w:rPr>
          <w:rFonts w:hint="eastAsia"/>
        </w:rPr>
        <w:t>　　第三节 神经节苷脂投资建议</w:t>
      </w:r>
      <w:r>
        <w:rPr>
          <w:rFonts w:hint="eastAsia"/>
        </w:rPr>
        <w:br/>
      </w:r>
      <w:r>
        <w:rPr>
          <w:rFonts w:hint="eastAsia"/>
        </w:rPr>
        <w:br/>
      </w:r>
      <w:r>
        <w:rPr>
          <w:rFonts w:hint="eastAsia"/>
        </w:rPr>
        <w:t>第十一章 中国神经节苷脂未来发展预测及投资前景分析</w:t>
      </w:r>
      <w:r>
        <w:rPr>
          <w:rFonts w:hint="eastAsia"/>
        </w:rPr>
        <w:br/>
      </w:r>
      <w:r>
        <w:rPr>
          <w:rFonts w:hint="eastAsia"/>
        </w:rPr>
        <w:t>　　第一节 未来神经节苷脂行业发展趋势预测</w:t>
      </w:r>
      <w:r>
        <w:rPr>
          <w:rFonts w:hint="eastAsia"/>
        </w:rPr>
        <w:br/>
      </w:r>
      <w:r>
        <w:rPr>
          <w:rFonts w:hint="eastAsia"/>
        </w:rPr>
        <w:t>　　第二节 2024-2030年神经节苷脂行业运行状况预测分析</w:t>
      </w:r>
      <w:r>
        <w:rPr>
          <w:rFonts w:hint="eastAsia"/>
        </w:rPr>
        <w:br/>
      </w:r>
      <w:r>
        <w:rPr>
          <w:rFonts w:hint="eastAsia"/>
        </w:rPr>
        <w:t>　　　　一、2024-2030年神经节苷脂行业工业总产值预测分析</w:t>
      </w:r>
      <w:r>
        <w:rPr>
          <w:rFonts w:hint="eastAsia"/>
        </w:rPr>
        <w:br/>
      </w:r>
      <w:r>
        <w:rPr>
          <w:rFonts w:hint="eastAsia"/>
        </w:rPr>
        <w:t>　　　　二、2024-2030年神经节苷脂行业销售收入预测分析</w:t>
      </w:r>
      <w:r>
        <w:rPr>
          <w:rFonts w:hint="eastAsia"/>
        </w:rPr>
        <w:br/>
      </w:r>
      <w:r>
        <w:rPr>
          <w:rFonts w:hint="eastAsia"/>
        </w:rPr>
        <w:t>　　　　三、2024-2030年神经节苷脂行业总资产预测分析</w:t>
      </w:r>
      <w:r>
        <w:rPr>
          <w:rFonts w:hint="eastAsia"/>
        </w:rPr>
        <w:br/>
      </w:r>
      <w:r>
        <w:rPr>
          <w:rFonts w:hint="eastAsia"/>
        </w:rPr>
        <w:br/>
      </w:r>
      <w:r>
        <w:rPr>
          <w:rFonts w:hint="eastAsia"/>
        </w:rPr>
        <w:t>第十二章 中国神经节苷脂投资的建议及观点</w:t>
      </w:r>
      <w:r>
        <w:rPr>
          <w:rFonts w:hint="eastAsia"/>
        </w:rPr>
        <w:br/>
      </w:r>
      <w:r>
        <w:rPr>
          <w:rFonts w:hint="eastAsia"/>
        </w:rPr>
        <w:t>　　第一节 神经节苷脂行业投资机遇</w:t>
      </w:r>
      <w:r>
        <w:rPr>
          <w:rFonts w:hint="eastAsia"/>
        </w:rPr>
        <w:br/>
      </w:r>
      <w:r>
        <w:rPr>
          <w:rFonts w:hint="eastAsia"/>
        </w:rPr>
        <w:t>　　第二节 神经节苷脂行业投资风险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神经节苷脂行业历程</w:t>
      </w:r>
      <w:r>
        <w:rPr>
          <w:rFonts w:hint="eastAsia"/>
        </w:rPr>
        <w:br/>
      </w:r>
      <w:r>
        <w:rPr>
          <w:rFonts w:hint="eastAsia"/>
        </w:rPr>
        <w:t>　　图表 神经节苷脂行业生命周期</w:t>
      </w:r>
      <w:r>
        <w:rPr>
          <w:rFonts w:hint="eastAsia"/>
        </w:rPr>
        <w:br/>
      </w:r>
      <w:r>
        <w:rPr>
          <w:rFonts w:hint="eastAsia"/>
        </w:rPr>
        <w:t>　　图表 神经节苷脂行业产业链分析</w:t>
      </w:r>
      <w:r>
        <w:rPr>
          <w:rFonts w:hint="eastAsia"/>
        </w:rPr>
        <w:br/>
      </w:r>
      <w:r>
        <w:rPr>
          <w:rFonts w:hint="eastAsia"/>
        </w:rPr>
        <w:t>　　……</w:t>
      </w:r>
      <w:r>
        <w:rPr>
          <w:rFonts w:hint="eastAsia"/>
        </w:rPr>
        <w:br/>
      </w:r>
      <w:r>
        <w:rPr>
          <w:rFonts w:hint="eastAsia"/>
        </w:rPr>
        <w:t>　　图表 2019-2024年神经节苷脂行业市场容量统计</w:t>
      </w:r>
      <w:r>
        <w:rPr>
          <w:rFonts w:hint="eastAsia"/>
        </w:rPr>
        <w:br/>
      </w:r>
      <w:r>
        <w:rPr>
          <w:rFonts w:hint="eastAsia"/>
        </w:rPr>
        <w:t>　　图表 2019-2024年中国神经节苷脂行业市场规模及增长情况</w:t>
      </w:r>
      <w:r>
        <w:rPr>
          <w:rFonts w:hint="eastAsia"/>
        </w:rPr>
        <w:br/>
      </w:r>
      <w:r>
        <w:rPr>
          <w:rFonts w:hint="eastAsia"/>
        </w:rPr>
        <w:t>　　……</w:t>
      </w:r>
      <w:r>
        <w:rPr>
          <w:rFonts w:hint="eastAsia"/>
        </w:rPr>
        <w:br/>
      </w:r>
      <w:r>
        <w:rPr>
          <w:rFonts w:hint="eastAsia"/>
        </w:rPr>
        <w:t>　　图表 2019-2024年中国神经节苷脂行业销售收入分析 单位：亿元</w:t>
      </w:r>
      <w:r>
        <w:rPr>
          <w:rFonts w:hint="eastAsia"/>
        </w:rPr>
        <w:br/>
      </w:r>
      <w:r>
        <w:rPr>
          <w:rFonts w:hint="eastAsia"/>
        </w:rPr>
        <w:t>　　图表 2019-2024年中国神经节苷脂行业盈利情况 单位：亿元</w:t>
      </w:r>
      <w:r>
        <w:rPr>
          <w:rFonts w:hint="eastAsia"/>
        </w:rPr>
        <w:br/>
      </w:r>
      <w:r>
        <w:rPr>
          <w:rFonts w:hint="eastAsia"/>
        </w:rPr>
        <w:t>　　图表 2019-2024年中国神经节苷脂行业利润总额分析 单位：亿元</w:t>
      </w:r>
      <w:r>
        <w:rPr>
          <w:rFonts w:hint="eastAsia"/>
        </w:rPr>
        <w:br/>
      </w:r>
      <w:r>
        <w:rPr>
          <w:rFonts w:hint="eastAsia"/>
        </w:rPr>
        <w:t>　　……</w:t>
      </w:r>
      <w:r>
        <w:rPr>
          <w:rFonts w:hint="eastAsia"/>
        </w:rPr>
        <w:br/>
      </w:r>
      <w:r>
        <w:rPr>
          <w:rFonts w:hint="eastAsia"/>
        </w:rPr>
        <w:t>　　图表 2019-2024年中国神经节苷脂行业企业数量情况 单位：家</w:t>
      </w:r>
      <w:r>
        <w:rPr>
          <w:rFonts w:hint="eastAsia"/>
        </w:rPr>
        <w:br/>
      </w:r>
      <w:r>
        <w:rPr>
          <w:rFonts w:hint="eastAsia"/>
        </w:rPr>
        <w:t>　　图表 2019-2024年中国神经节苷脂行业企业平均规模情况 单位：万元/家</w:t>
      </w:r>
      <w:r>
        <w:rPr>
          <w:rFonts w:hint="eastAsia"/>
        </w:rPr>
        <w:br/>
      </w:r>
      <w:r>
        <w:rPr>
          <w:rFonts w:hint="eastAsia"/>
        </w:rPr>
        <w:t>　　图表 2019-2024年中国神经节苷脂行业竞争力分析</w:t>
      </w:r>
      <w:r>
        <w:rPr>
          <w:rFonts w:hint="eastAsia"/>
        </w:rPr>
        <w:br/>
      </w:r>
      <w:r>
        <w:rPr>
          <w:rFonts w:hint="eastAsia"/>
        </w:rPr>
        <w:t>　　……</w:t>
      </w:r>
      <w:r>
        <w:rPr>
          <w:rFonts w:hint="eastAsia"/>
        </w:rPr>
        <w:br/>
      </w:r>
      <w:r>
        <w:rPr>
          <w:rFonts w:hint="eastAsia"/>
        </w:rPr>
        <w:t>　　图表 2019-2024年中国神经节苷脂行业盈利能力分析</w:t>
      </w:r>
      <w:r>
        <w:rPr>
          <w:rFonts w:hint="eastAsia"/>
        </w:rPr>
        <w:br/>
      </w:r>
      <w:r>
        <w:rPr>
          <w:rFonts w:hint="eastAsia"/>
        </w:rPr>
        <w:t>　　图表 2019-2024年中国神经节苷脂行业运营能力分析</w:t>
      </w:r>
      <w:r>
        <w:rPr>
          <w:rFonts w:hint="eastAsia"/>
        </w:rPr>
        <w:br/>
      </w:r>
      <w:r>
        <w:rPr>
          <w:rFonts w:hint="eastAsia"/>
        </w:rPr>
        <w:t>　　图表 2019-2024年中国神经节苷脂行业偿债能力分析</w:t>
      </w:r>
      <w:r>
        <w:rPr>
          <w:rFonts w:hint="eastAsia"/>
        </w:rPr>
        <w:br/>
      </w:r>
      <w:r>
        <w:rPr>
          <w:rFonts w:hint="eastAsia"/>
        </w:rPr>
        <w:t>　　图表 2019-2024年中国神经节苷脂行业发展能力分析</w:t>
      </w:r>
      <w:r>
        <w:rPr>
          <w:rFonts w:hint="eastAsia"/>
        </w:rPr>
        <w:br/>
      </w:r>
      <w:r>
        <w:rPr>
          <w:rFonts w:hint="eastAsia"/>
        </w:rPr>
        <w:t>　　图表 2019-2024年中国神经节苷脂行业经营效益分析</w:t>
      </w:r>
      <w:r>
        <w:rPr>
          <w:rFonts w:hint="eastAsia"/>
        </w:rPr>
        <w:br/>
      </w:r>
      <w:r>
        <w:rPr>
          <w:rFonts w:hint="eastAsia"/>
        </w:rPr>
        <w:t>　　……</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w:t>
      </w:r>
      <w:r>
        <w:rPr>
          <w:rFonts w:hint="eastAsia"/>
        </w:rPr>
        <w:br/>
      </w:r>
      <w:r>
        <w:rPr>
          <w:rFonts w:hint="eastAsia"/>
        </w:rPr>
        <w:t>　　图表 神经节苷脂重点企业（一）基本信息</w:t>
      </w:r>
      <w:r>
        <w:rPr>
          <w:rFonts w:hint="eastAsia"/>
        </w:rPr>
        <w:br/>
      </w:r>
      <w:r>
        <w:rPr>
          <w:rFonts w:hint="eastAsia"/>
        </w:rPr>
        <w:t>　　图表 神经节苷脂重点企业（一）经营情况分析</w:t>
      </w:r>
      <w:r>
        <w:rPr>
          <w:rFonts w:hint="eastAsia"/>
        </w:rPr>
        <w:br/>
      </w:r>
      <w:r>
        <w:rPr>
          <w:rFonts w:hint="eastAsia"/>
        </w:rPr>
        <w:t>　　图表 神经节苷脂重点企业（一）盈利能力情况</w:t>
      </w:r>
      <w:r>
        <w:rPr>
          <w:rFonts w:hint="eastAsia"/>
        </w:rPr>
        <w:br/>
      </w:r>
      <w:r>
        <w:rPr>
          <w:rFonts w:hint="eastAsia"/>
        </w:rPr>
        <w:t>　　图表 神经节苷脂重点企业（一）偿债能力情况</w:t>
      </w:r>
      <w:r>
        <w:rPr>
          <w:rFonts w:hint="eastAsia"/>
        </w:rPr>
        <w:br/>
      </w:r>
      <w:r>
        <w:rPr>
          <w:rFonts w:hint="eastAsia"/>
        </w:rPr>
        <w:t>　　图表 神经节苷脂重点企业（一）运营能力情况</w:t>
      </w:r>
      <w:r>
        <w:rPr>
          <w:rFonts w:hint="eastAsia"/>
        </w:rPr>
        <w:br/>
      </w:r>
      <w:r>
        <w:rPr>
          <w:rFonts w:hint="eastAsia"/>
        </w:rPr>
        <w:t>　　图表 神经节苷脂重点企业（一）成长能力情况</w:t>
      </w:r>
      <w:r>
        <w:rPr>
          <w:rFonts w:hint="eastAsia"/>
        </w:rPr>
        <w:br/>
      </w:r>
      <w:r>
        <w:rPr>
          <w:rFonts w:hint="eastAsia"/>
        </w:rPr>
        <w:t>　　图表 神经节苷脂重点企业（二）基本信息</w:t>
      </w:r>
      <w:r>
        <w:rPr>
          <w:rFonts w:hint="eastAsia"/>
        </w:rPr>
        <w:br/>
      </w:r>
      <w:r>
        <w:rPr>
          <w:rFonts w:hint="eastAsia"/>
        </w:rPr>
        <w:t>　　图表 神经节苷脂重点企业（二）经营情况分析</w:t>
      </w:r>
      <w:r>
        <w:rPr>
          <w:rFonts w:hint="eastAsia"/>
        </w:rPr>
        <w:br/>
      </w:r>
      <w:r>
        <w:rPr>
          <w:rFonts w:hint="eastAsia"/>
        </w:rPr>
        <w:t>　　图表 神经节苷脂重点企业（二）盈利能力情况</w:t>
      </w:r>
      <w:r>
        <w:rPr>
          <w:rFonts w:hint="eastAsia"/>
        </w:rPr>
        <w:br/>
      </w:r>
      <w:r>
        <w:rPr>
          <w:rFonts w:hint="eastAsia"/>
        </w:rPr>
        <w:t>　　图表 神经节苷脂重点企业（二）偿债能力情况</w:t>
      </w:r>
      <w:r>
        <w:rPr>
          <w:rFonts w:hint="eastAsia"/>
        </w:rPr>
        <w:br/>
      </w:r>
      <w:r>
        <w:rPr>
          <w:rFonts w:hint="eastAsia"/>
        </w:rPr>
        <w:t>　　图表 神经节苷脂重点企业（二）运营能力情况</w:t>
      </w:r>
      <w:r>
        <w:rPr>
          <w:rFonts w:hint="eastAsia"/>
        </w:rPr>
        <w:br/>
      </w:r>
      <w:r>
        <w:rPr>
          <w:rFonts w:hint="eastAsia"/>
        </w:rPr>
        <w:t>　　图表 神经节苷脂重点企业（二）成长能力情况</w:t>
      </w:r>
      <w:r>
        <w:rPr>
          <w:rFonts w:hint="eastAsia"/>
        </w:rPr>
        <w:br/>
      </w:r>
      <w:r>
        <w:rPr>
          <w:rFonts w:hint="eastAsia"/>
        </w:rPr>
        <w:t>　　……</w:t>
      </w:r>
      <w:r>
        <w:rPr>
          <w:rFonts w:hint="eastAsia"/>
        </w:rPr>
        <w:br/>
      </w:r>
      <w:r>
        <w:rPr>
          <w:rFonts w:hint="eastAsia"/>
        </w:rPr>
        <w:t>　　图表 2024-2030年中国神经节苷脂行业市场容量预测</w:t>
      </w:r>
      <w:r>
        <w:rPr>
          <w:rFonts w:hint="eastAsia"/>
        </w:rPr>
        <w:br/>
      </w:r>
      <w:r>
        <w:rPr>
          <w:rFonts w:hint="eastAsia"/>
        </w:rPr>
        <w:t>　　图表 2024-2030年中国神经节苷脂行业市场规模预测</w:t>
      </w:r>
      <w:r>
        <w:rPr>
          <w:rFonts w:hint="eastAsia"/>
        </w:rPr>
        <w:br/>
      </w:r>
      <w:r>
        <w:rPr>
          <w:rFonts w:hint="eastAsia"/>
        </w:rPr>
        <w:t>　　图表 2024-2030年中国神经节苷脂市场前景分析</w:t>
      </w:r>
      <w:r>
        <w:rPr>
          <w:rFonts w:hint="eastAsia"/>
        </w:rPr>
        <w:br/>
      </w:r>
      <w:r>
        <w:rPr>
          <w:rFonts w:hint="eastAsia"/>
        </w:rPr>
        <w:t>　　图表 2024-2030年中国神经节苷脂行业发展趋势预测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f946d38f64db2" w:history="1">
        <w:r>
          <w:rPr>
            <w:rStyle w:val="Hyperlink"/>
          </w:rPr>
          <w:t>2024-2030年中国神经节苷脂市场调查研究与前景趋势分析报告</w:t>
        </w:r>
      </w:hyperlink>
      <w:r>
        <w:rPr>
          <w:color w:val="C00000"/>
        </w:rPr>
        <w:t>》，报告编号：</w:t>
      </w:r>
      <w:r>
        <w:rPr>
          <w:rFonts w:hint="eastAsia"/>
          <w:color w:val="C00000"/>
        </w:rPr>
        <w:t>3097686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f946d38f64db2" w:history="1">
        <w:r>
          <w:rPr>
            <w:rStyle w:val="Hyperlink"/>
          </w:rPr>
          <w:t>https://www.20087.com/6/68/ShenJingJieGanZhiFaZhanXianZhuangQianJing.html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c9d81ad5b44ad" w:history="1">
      <w:r>
        <w:rPr>
          <w:rStyle w:val="Hyperlink"/>
        </w:rPr>
        <w:t>2024-2030年中国神经节苷脂市场调查研究与前景趋势分析报告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nJingJieGanZhiFaZhanXianZhuangQianJing.html" TargetMode="External" Id="R195f946d38f64db2" /></Relationships>
</file>

<file path=word/_rels/header2.xml.rels>&#65279;<?xml version="1.0" encoding="utf-8"?><Relationships xmlns="http://schemas.openxmlformats.org/package/2006/relationships"><Relationship Type="http://schemas.openxmlformats.org/officeDocument/2006/relationships/hyperlink" Target="https://www.20087.com/6/68/ShenJingJieGanZhiFaZhanXianZhuangQianJing.html" TargetMode="External" Id="Rd03c9d81ad5b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2024-04-02T05:37:00Z</dcterms:created>
  <dcterms:modified xsi:type="dcterms:W3CDTF">2024-04-02T06:37:00Z</dcterms:modified>
  <dc:subject>2024-2030年中国神经节苷脂市场调查研究与前景趋势分析报告</dc:subject>
  <dc:title>2024-2030年中国神经节苷脂市场调查研究与前景趋势分析报告</dc:title>
  <cp:keywords>2024-2030年中国神经节苷脂市场调查研究与前景趋势分析报告</cp:keywords>
  <dc:description>2024-2030年中国神经节苷脂市场调查研究与前景趋势分析报告</dc:description>
</cp:coreProperties>
</file>