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a09eb3d0f54def" w:history="1">
              <w:r>
                <w:rPr>
                  <w:rStyle w:val="Hyperlink"/>
                </w:rPr>
                <w:t>2026-2032年全球与中国视觉眼动仪市场调查研究及发展前景分析报告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a09eb3d0f54def" w:history="1">
              <w:r>
                <w:rPr>
                  <w:rStyle w:val="Hyperlink"/>
                </w:rPr>
                <w:t>2026-2032年全球与中国视觉眼动仪市场调查研究及发展前景分析报告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a09eb3d0f54def" w:history="1">
                <w:r>
                  <w:rPr>
                    <w:rStyle w:val="Hyperlink"/>
                  </w:rPr>
                  <w:t>https://www.20087.com/6/78/ShiJueYanDongYiFaZhanQianJingFenXi.html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视觉眼动仪是通过红外光学、瞳孔角膜反射或穿戴式传感器捕捉眼球运动轨迹、注视点、扫视路径与瞳孔变化的测量设备，主要应用于人机交互研究、用户体验测试、神经认知评估、辅助沟通、VR/AR交互、汽车驾驶员监测及广告效果研究。视觉眼动仪核心价值在于将视觉注意力转化为可量化行为数据，为界面优化、认知评估与安全监测提供客观依据。当前视觉眼动仪行业受VR/AR设备普及、智能座舱驾驶员监测、神经科学研究及UX测试需求推动，产品向高精度、低延迟、便携穿戴与软件分析一体化升级。视觉眼动仪竞争集中在采样率、校准便捷性、环境光适应性、算法鲁棒性及与实验平台/车载系统集成能力。</w:t>
      </w:r>
      <w:r>
        <w:rPr>
          <w:rFonts w:hint="eastAsia"/>
        </w:rPr>
        <w:br/>
      </w:r>
      <w:r>
        <w:rPr>
          <w:rFonts w:hint="eastAsia"/>
        </w:rPr>
        <w:t>　　未来，视觉眼动仪将向微型化、多模态融合、实时交互与临床标准化方向演进。市场调研网认为，视觉眼动仪将与VR/AR头显、智能眼镜、车载DMS及脑电/面部表情识别融合，形成更完整的注意力与认知评估体系。在医疗场景中，视觉眼动仪可能在自闭症筛查、认知障碍评估、眼动康复及神经退行性疾病监测中发挥更大作用。软件平台将强化热力图、注视序列、注意力模型与自动化报告能力，降低使用门槛。行业竞争将从硬件精度转向“算法+场景+合规+生态集成”综合能力，具备跨行业应用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a09eb3d0f54def" w:history="1">
        <w:r>
          <w:rPr>
            <w:rStyle w:val="Hyperlink"/>
          </w:rPr>
          <w:t>2026-2032年全球与中国视觉眼动仪市场调查研究及发展前景分析报告</w:t>
        </w:r>
      </w:hyperlink>
      <w:r>
        <w:rPr>
          <w:rFonts w:hint="eastAsia"/>
        </w:rPr>
        <w:t>》，2025年视觉眼动仪行业市场规模达 亿元，预计2032年市场规模将达 亿元，期间年均复合增长率（CAGR）达 %。报告基于权威数据和长期市场监测，全面分析了视觉眼动仪行业的市场规模、供需状况及竞争格局。报告梳理了视觉眼动仪技术现状与未来方向，预测了市场前景与趋势，并评估了重点企业的表现与地位。同时，报告揭示了视觉眼动仪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视觉眼动仪市场概述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按照不同产品类型，视觉眼动仪主要可以分为如下几个类别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全球不同产品类型视觉眼动仪销售额增长趋势2021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头戴式眼动仪</w:t>
      </w:r>
      <w:r>
        <w:rPr>
          <w:rFonts w:hint="eastAsia"/>
        </w:rPr>
        <w:br/>
      </w:r>
      <w:r>
        <w:rPr>
          <w:rFonts w:hint="eastAsia"/>
        </w:rPr>
        <w:t>　　　　1.2.3 桌面式眼动仪</w:t>
      </w:r>
      <w:r>
        <w:rPr>
          <w:rFonts w:hint="eastAsia"/>
        </w:rPr>
        <w:br/>
      </w:r>
      <w:r>
        <w:rPr>
          <w:rFonts w:hint="eastAsia"/>
        </w:rPr>
        <w:t>　　　　1.2.4 虚拟现实眼动仪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从不同应用，视觉眼动仪主要包括如下几个方面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全球不同应用视觉眼动仪销售额增长趋势2021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电子竞技</w:t>
      </w:r>
      <w:r>
        <w:rPr>
          <w:rFonts w:hint="eastAsia"/>
        </w:rPr>
        <w:br/>
      </w:r>
      <w:r>
        <w:rPr>
          <w:rFonts w:hint="eastAsia"/>
        </w:rPr>
        <w:t>　　　　1.3.3 心理医院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视觉眼动仪行业背景、发展历史、现状及趋势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视觉眼动仪行业目前现状分析</w:t>
      </w:r>
      <w:r>
        <w:rPr>
          <w:rFonts w:hint="eastAsia"/>
        </w:rPr>
        <w:br/>
      </w:r>
      <w:r>
        <w:rPr>
          <w:rFonts w:hint="eastAsia"/>
        </w:rPr>
        <w:t>　　　　1.4.2 视觉眼动仪发展趋势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全球视觉眼动仪总体规模分析</w:t>
      </w:r>
      <w:r>
        <w:rPr>
          <w:rFonts w:hint="eastAsia"/>
        </w:rPr>
        <w:br/>
      </w:r>
      <w:r>
        <w:rPr>
          <w:rFonts w:hint="eastAsia"/>
        </w:rPr>
        <w:t>　　2.1 全球视觉眼动仪供需现状及预测（2021-2032）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全球视觉眼动仪产能、产量、产能利用率及发展趋势（2021-2032）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全球视觉眼动仪产量、需求量及发展趋势（2021-2032）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全球主要地区视觉眼动仪产量及发展趋势（2021-2032）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全球主要地区视觉眼动仪产量（2021-2026）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全球主要地区视觉眼动仪产量（2027-2032）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全球主要地区视觉眼动仪产量市场份额（2021-2032）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中国视觉眼动仪供需现状及预测（2021-2032）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中国视觉眼动仪产能、产量、产能利用率及发展趋势（2021-2032）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中国视觉眼动仪产量、市场需求量及发展趋势（2021-2032）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全球视觉眼动仪销量及销售额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全球市场视觉眼动仪销售额（2021-2032）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全球市场视觉眼动仪销量（2021-2032）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全球市场视觉眼动仪价格趋势（2021-2032）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全球视觉眼动仪主要地区分析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全球主要地区视觉眼动仪市场规模分析：2021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全球主要地区视觉眼动仪销售收入及市场份额（2021-2026）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全球主要地区视觉眼动仪销售收入预测（2027-2032）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全球主要地区视觉眼动仪销量分析：2021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全球主要地区视觉眼动仪销量及市场份额（2021-2026）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全球主要地区视觉眼动仪销量及市场份额预测（2027-2032）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印度市场视觉眼动仪销量、收入及增长率（2021-2032）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全球市场主要厂商视觉眼动仪产能市场份额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全球市场主要厂商视觉眼动仪销售收入（2021-2026）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全球市场主要厂商视觉眼动仪销售价格（2021-2026）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2025年全球主要生产商视觉眼动仪收入排名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中国市场主要厂商视觉眼动仪销量（2021-2026）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中国市场主要厂商视觉眼动仪销售收入（2021-2026）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2025年中国主要生产商视觉眼动仪收入排名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中国市场主要厂商视觉眼动仪销售价格（2021-2026）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全球主要厂商视觉眼动仪总部及产地分布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全球主要厂商成立时间及视觉眼动仪商业化日期</w:t>
      </w:r>
      <w:r>
        <w:rPr>
          <w:rFonts w:hint="eastAsia"/>
        </w:rPr>
        <w:br/>
      </w:r>
      <w:r>
        <w:rPr>
          <w:rFonts w:hint="eastAsia"/>
        </w:rPr>
        <w:t>　　4.6 全球主要厂商视觉眼动仪产品类型及应用</w:t>
      </w:r>
      <w:r>
        <w:rPr>
          <w:rFonts w:hint="eastAsia"/>
        </w:rPr>
        <w:br/>
      </w:r>
      <w:r>
        <w:rPr>
          <w:rFonts w:hint="eastAsia"/>
        </w:rPr>
        <w:t>　　4.7 视觉眼动仪行业集中度、竞争程度分析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视觉眼动仪行业集中度分析：2025年全球Top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全球视觉眼动仪第一梯队、第二梯队和第三梯队生产商（品牌）及市场份额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视觉眼动仪销量、收入、价格及毛利率（2021-2026）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不同产品类型视觉眼动仪分析</w:t>
      </w:r>
      <w:r>
        <w:rPr>
          <w:rFonts w:hint="eastAsia"/>
        </w:rPr>
        <w:br/>
      </w:r>
      <w:r>
        <w:rPr>
          <w:rFonts w:hint="eastAsia"/>
        </w:rPr>
        <w:t>　　6.1 全球不同产品类型视觉眼动仪销量（2021-2032）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全球不同产品类型视觉眼动仪销量及市场份额（2021-2026）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全球不同产品类型视觉眼动仪销量预测（2027-2032）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全球不同产品类型视觉眼动仪收入（2021-2032）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全球不同产品类型视觉眼动仪收入及市场份额（2021-2026）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全球不同产品类型视觉眼动仪收入预测（2027-2032）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全球不同产品类型视觉眼动仪价格走势（2021-2032）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不同应用视觉眼动仪分析</w:t>
      </w:r>
      <w:r>
        <w:rPr>
          <w:rFonts w:hint="eastAsia"/>
        </w:rPr>
        <w:br/>
      </w:r>
      <w:r>
        <w:rPr>
          <w:rFonts w:hint="eastAsia"/>
        </w:rPr>
        <w:t>　　7.1 全球不同应用视觉眼动仪销量（2021-2032）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全球不同应用视觉眼动仪销量及市场份额（2021-2026）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全球不同应用视觉眼动仪销量预测（2027-2032）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全球不同应用视觉眼动仪收入（2021-2032）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全球不同应用视觉眼动仪收入及市场份额（2021-2026）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全球不同应用视觉眼动仪收入预测（2027-2032）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全球不同应用视觉眼动仪价格走势（2021-2032）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视觉眼动仪产业链分析</w:t>
      </w:r>
      <w:r>
        <w:rPr>
          <w:rFonts w:hint="eastAsia"/>
        </w:rPr>
        <w:br/>
      </w:r>
      <w:r>
        <w:rPr>
          <w:rFonts w:hint="eastAsia"/>
        </w:rPr>
        <w:t>　　8.2 视觉眼动仪工艺制造技术分析</w:t>
      </w:r>
      <w:r>
        <w:rPr>
          <w:rFonts w:hint="eastAsia"/>
        </w:rPr>
        <w:br/>
      </w:r>
      <w:r>
        <w:rPr>
          <w:rFonts w:hint="eastAsia"/>
        </w:rPr>
        <w:t>　　8.3 视觉眼动仪产业上游供应分析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视觉眼动仪下游客户分析</w:t>
      </w:r>
      <w:r>
        <w:rPr>
          <w:rFonts w:hint="eastAsia"/>
        </w:rPr>
        <w:br/>
      </w:r>
      <w:r>
        <w:rPr>
          <w:rFonts w:hint="eastAsia"/>
        </w:rPr>
        <w:t>　　8.5 视觉眼动仪销售渠道分析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视觉眼动仪行业发展机遇及主要驱动因素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视觉眼动仪行业发展面临的风险</w:t>
      </w:r>
      <w:r>
        <w:rPr>
          <w:rFonts w:hint="eastAsia"/>
        </w:rPr>
        <w:br/>
      </w:r>
      <w:r>
        <w:rPr>
          <w:rFonts w:hint="eastAsia"/>
        </w:rPr>
        <w:t>　　9.3 视觉眼动仪行业政策分析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全球不同产品类型视觉眼动仪销售额增长（CAGR）趋势2021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视觉眼动仪行业目前发展现状</w:t>
      </w:r>
      <w:r>
        <w:rPr>
          <w:rFonts w:hint="eastAsia"/>
        </w:rPr>
        <w:br/>
      </w:r>
      <w:r>
        <w:rPr>
          <w:rFonts w:hint="eastAsia"/>
        </w:rPr>
        <w:t>　　表 4： 视觉眼动仪发展趋势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全球主要地区视觉眼动仪产量增速（CAGR）：（2021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全球主要地区视觉眼动仪产量（2021-2026）&amp;（千台）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全球主要地区视觉眼动仪产量（2027-2032）&amp;（千台）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全球主要地区视觉眼动仪产量市场份额（2021-2026）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全球主要地区视觉眼动仪产量市场份额（2027-2032）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全球主要地区视觉眼动仪销售收入增速：（2021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全球主要地区视觉眼动仪销售收入（2021-2026）&amp;（百万美元）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全球主要地区视觉眼动仪销售收入市场份额（2021-2026）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全球主要地区视觉眼动仪收入（2027-2032）&amp;（百万美元）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全球主要地区视觉眼动仪收入市场份额（2027-2032）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全球主要地区视觉眼动仪销量（千台）：2021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全球主要地区视觉眼动仪销量（2027-2032）&amp;（千台）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全球主要地区视觉眼动仪销量份额（2027-2032）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全球市场主要厂商视觉眼动仪产能（2025-2026）&amp;（千台）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全球市场主要厂商视觉眼动仪销售收入（2021-2026）&amp;（百万美元）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全球市场主要厂商视觉眼动仪销售收入市场份额（2021-2026）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全球市场主要厂商视觉眼动仪销售价格（2021-2026）&amp;（美元/台）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2025年全球主要生产商视觉眼动仪收入排名（百万美元）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中国市场主要厂商视觉眼动仪销售收入（2021-2026）&amp;（百万美元）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中国市场主要厂商视觉眼动仪销售收入市场份额（2021-2026）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2025年中国主要生产商视觉眼动仪收入排名（百万美元）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中国市场主要厂商视觉眼动仪销售价格（2021-2026）&amp;（美元/台）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全球主要厂商视觉眼动仪总部及产地分布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全球主要厂商成立时间及视觉眼动仪商业化日期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全球主要厂商视觉眼动仪产品类型及应用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2025年全球视觉眼动仪主要厂商市场地位（第一梯队、第二梯队和第三梯队）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全球视觉眼动仪市场投资、并购等现状分析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视觉眼动仪生产基地、销售区域、竞争对手及市场地位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视觉眼动仪产品规格、参数及市场应用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视觉眼动仪销量（千台）、收入（百万美元）、价格（美元/台）及毛利率（2021-2026）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全球不同产品类型视觉眼动仪销量预测（2027-2032）&amp;（千台）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全球市场不同产品类型视觉眼动仪销量市场份额预测（2027-2032）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全球不同产品类型视觉眼动仪收入（2021-2026）&amp;（百万美元）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全球不同产品类型视觉眼动仪收入市场份额（2021-2026）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全球不同产品类型视觉眼动仪收入预测（2027-2032）&amp;（百万美元）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全球不同产品类型视觉眼动仪收入市场份额预测（2027-2032）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全球不同应用视觉眼动仪销量（2021-2026）&amp;（千台）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全球不同应用视觉眼动仪销量市场份额（2021-2026）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全球不同应用视觉眼动仪销量预测（2027-2032）&amp;（千台）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全球市场不同应用视觉眼动仪销量市场份额预测（2027-2032）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全球不同应用视觉眼动仪收入（2021-2026）&amp;（百万美元）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全球不同应用视觉眼动仪收入市场份额（2021-2026）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全球不同应用视觉眼动仪收入预测（2027-2032）&amp;（百万美元）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全球不同应用视觉眼动仪收入市场份额预测（2027-2032）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视觉眼动仪上游原料供应商及联系方式列表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视觉眼动仪典型客户列表</w:t>
      </w:r>
      <w:r>
        <w:rPr>
          <w:rFonts w:hint="eastAsia"/>
        </w:rPr>
        <w:br/>
      </w:r>
      <w:r>
        <w:rPr>
          <w:rFonts w:hint="eastAsia"/>
        </w:rPr>
        <w:t>　　表 106： 视觉眼动仪主要销售模式及销售渠道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视觉眼动仪行业发展机遇及主要驱动因素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视觉眼动仪行业发展面临的风险</w:t>
      </w:r>
      <w:r>
        <w:rPr>
          <w:rFonts w:hint="eastAsia"/>
        </w:rPr>
        <w:br/>
      </w:r>
      <w:r>
        <w:rPr>
          <w:rFonts w:hint="eastAsia"/>
        </w:rPr>
        <w:t>　　表 109： 视觉眼动仪行业政策分析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视觉眼动仪产品图片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全球不同产品类型视觉眼动仪销售额2021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全球不同产品类型视觉眼动仪市场份额2025 &amp; 2032</w:t>
      </w:r>
      <w:r>
        <w:rPr>
          <w:rFonts w:hint="eastAsia"/>
        </w:rPr>
        <w:br/>
      </w:r>
      <w:r>
        <w:rPr>
          <w:rFonts w:hint="eastAsia"/>
        </w:rPr>
        <w:t>　　图 4： 头戴式眼动仪产品图片</w:t>
      </w:r>
      <w:r>
        <w:rPr>
          <w:rFonts w:hint="eastAsia"/>
        </w:rPr>
        <w:br/>
      </w:r>
      <w:r>
        <w:rPr>
          <w:rFonts w:hint="eastAsia"/>
        </w:rPr>
        <w:t>　　图 5： 桌面式眼动仪产品图片</w:t>
      </w:r>
      <w:r>
        <w:rPr>
          <w:rFonts w:hint="eastAsia"/>
        </w:rPr>
        <w:br/>
      </w:r>
      <w:r>
        <w:rPr>
          <w:rFonts w:hint="eastAsia"/>
        </w:rPr>
        <w:t>　　图 6： 虚拟现实眼动仪产品图片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全球不同应用视觉眼动仪市场份额2025 &amp; 2032</w:t>
      </w:r>
      <w:r>
        <w:rPr>
          <w:rFonts w:hint="eastAsia"/>
        </w:rPr>
        <w:br/>
      </w:r>
      <w:r>
        <w:rPr>
          <w:rFonts w:hint="eastAsia"/>
        </w:rPr>
        <w:t>　　图 10： 电子竞技</w:t>
      </w:r>
      <w:r>
        <w:rPr>
          <w:rFonts w:hint="eastAsia"/>
        </w:rPr>
        <w:br/>
      </w:r>
      <w:r>
        <w:rPr>
          <w:rFonts w:hint="eastAsia"/>
        </w:rPr>
        <w:t>　　图 11： 心理医院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全球视觉眼动仪产能、产量、产能利用率及发展趋势（2021-2032）&amp;（千台）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全球视觉眼动仪产量、需求量及发展趋势（2021-2032）&amp;（千台）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全球主要地区视觉眼动仪产量（2021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全球主要地区视觉眼动仪产量市场份额（2021-2032）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中国视觉眼动仪产能、产量、产能利用率及发展趋势（2021-2032）&amp;（千台）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中国视觉眼动仪产量、市场需求量及发展趋势（2021-2032）&amp;（千台）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全球视觉眼动仪市场销售额及增长率：（2021-2032）&amp;（百万美元）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全球市场视觉眼动仪市场规模：2021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全球市场视觉眼动仪价格趋势（2021-2032）&amp;（美元/台）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全球主要地区视觉眼动仪销售收入（2021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全球主要地区视觉眼动仪销售收入市场份额（2021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印度市场视觉眼动仪销量及增长率（2021-2032）&amp;（千台）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印度市场视觉眼动仪收入及增长率（2021-2032）&amp;（百万美元）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2025年全球市场主要厂商视觉眼动仪销量市场份额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2025年全球市场主要厂商视觉眼动仪收入市场份额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2025年中国市场主要厂商视觉眼动仪销量市场份额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2025年中国市场主要厂商视觉眼动仪收入市场份额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2025年全球前五大生产商视觉眼动仪市场份额</w:t>
      </w:r>
      <w:r>
        <w:rPr>
          <w:rFonts w:hint="eastAsia"/>
        </w:rPr>
        <w:br/>
      </w:r>
      <w:r>
        <w:rPr>
          <w:rFonts w:hint="eastAsia"/>
        </w:rPr>
        <w:t>　　图 42： 2025年全球视觉眼动仪第一梯队、第二梯队和第三梯队厂商及市场份额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全球不同产品类型视觉眼动仪价格走势（2021-2032）&amp;（美元/台）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全球不同应用视觉眼动仪价格走势（2021-2032）&amp;（美元/台）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视觉眼动仪产业链</w:t>
      </w:r>
      <w:r>
        <w:rPr>
          <w:rFonts w:hint="eastAsia"/>
        </w:rPr>
        <w:br/>
      </w:r>
      <w:r>
        <w:rPr>
          <w:rFonts w:hint="eastAsia"/>
        </w:rPr>
        <w:t>　　图 46： 视觉眼动仪中国企业SWOT分析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a09eb3d0f54def" w:history="1">
        <w:r>
          <w:rPr>
            <w:rStyle w:val="Hyperlink"/>
          </w:rPr>
          <w:t>2026-2032年全球与中国视觉眼动仪市场调查研究及发展前景分析报告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a09eb3d0f54def" w:history="1">
        <w:r>
          <w:rPr>
            <w:rStyle w:val="Hyperlink"/>
          </w:rPr>
          <w:t>https://www.20087.com/6/78/ShiJueYanDongYiFaZhanQianJingFenXi.html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热点：眼动仪是什么意思、眼动仪视力、眼动仪的基本功能及应用领域、眼动仪的基本原理、眼动仪的工作原理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2609b46ae249fa" w:history="1">
      <w:r>
        <w:rPr>
          <w:rStyle w:val="Hyperlink"/>
        </w:rPr>
        <w:t>2026-2032年全球与中国视觉眼动仪市场调查研究及发展前景分析报告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ShiJueYanDongYiFaZhanQianJingFenXi.html" TargetMode="External" Id="R6ca09eb3d0f54d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ShiJueYanDongYiFaZhanQianJingFenXi.html" TargetMode="External" Id="R232609b46ae249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2026-09-25T07:38:20Z</dcterms:created>
  <dcterms:modified xsi:type="dcterms:W3CDTF">2026-09-25T08:38:20Z</dcterms:modified>
  <dc:subject>2026-2032年全球与中国视觉眼动仪市场调查研究及发展前景分析报告</dc:subject>
  <dc:title>2026-2032年全球与中国视觉眼动仪市场调查研究及发展前景分析报告</dc:title>
  <cp:keywords>2026-2032年全球与中国视觉眼动仪市场调查研究及发展前景分析报告</cp:keywords>
  <dc:description>2026-2032年全球与中国视觉眼动仪市场调查研究及发展前景分析报告</dc:description>
</cp:coreProperties>
</file>