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61376a8e241db" w:history="1">
              <w:r>
                <w:rPr>
                  <w:rStyle w:val="Hyperlink"/>
                </w:rPr>
                <w:t>2024-2030年中国医药生物原料药行业研究分析及市场前景预测报告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61376a8e241db" w:history="1">
              <w:r>
                <w:rPr>
                  <w:rStyle w:val="Hyperlink"/>
                </w:rPr>
                <w:t>2024-2030年中国医药生物原料药行业研究分析及市场前景预测报告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61376a8e241db" w:history="1">
                <w:r>
                  <w:rPr>
                    <w:rStyle w:val="Hyperlink"/>
                  </w:rPr>
                  <w:t>https://www.20087.com/7/38/YiYaoShengWuYuanLiaoYaoShiChangQ.html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物原料药是用于生产各种药物制剂的活性成分，具有较高的技术含量和严格的质控标准。近年来，随着全球医药市场的快速发展和人们对健康需求的增加，医药生物原料药的市场需求持续增长。其生产工艺不断优化，产品质量和纯度不断提升，能够满足不同药物制剂的需求。同时，医药生物原料药的研发和创新也在不断推进，推动了医药产业的整体发展。</w:t>
      </w:r>
      <w:r>
        <w:rPr>
          <w:rFonts w:hint="eastAsia"/>
        </w:rPr>
        <w:br/>
      </w:r>
      <w:r>
        <w:rPr>
          <w:rFonts w:hint="eastAsia"/>
        </w:rPr>
        <w:t>　　未来，医药生物原料药将朝着更高纯度、更高效能和更绿色化的方向发展。通过采用先进的生物技术和化学合成技术，医药生物原料药的制备将更加高效和环保。同时，医药生物原料药的个性化研发也将成为发展趋势，满足不同患者和疾病的特殊需求。此外，医药生物原料药的生产和管理将更加规范化和智能化，确保药品的质量和安全，提升患者的用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61376a8e241db" w:history="1">
        <w:r>
          <w:rPr>
            <w:rStyle w:val="Hyperlink"/>
          </w:rPr>
          <w:t>2024-2030年中国医药生物原料药行业研究分析及市场前景预测报告</w:t>
        </w:r>
      </w:hyperlink>
      <w:r>
        <w:rPr>
          <w:rFonts w:hint="eastAsia"/>
        </w:rPr>
        <w:t>》基于科学的市场调研与数据分析，全面解析了医药生物原料药行业的市场规模、市场需求及发展现状。报告深入探讨了医药生物原料药产业链结构、细分市场特点及技术发展方向，并结合宏观经济环境与消费者需求变化，对医药生物原料药行业前景与未来趋势进行了科学预测，揭示了潜在增长空间。通过对医药生物原料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中国医药原料药行业发展环境</w:t>
      </w:r>
      <w:r>
        <w:rPr>
          <w:rFonts w:hint="eastAsia"/>
        </w:rPr>
        <w:br/>
      </w:r>
      <w:r>
        <w:rPr>
          <w:rFonts w:hint="eastAsia"/>
        </w:rPr>
        <w:t>　　第一节 医药原料药行业及属性分析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中国医药原料药生产现状分析</w:t>
      </w:r>
      <w:r>
        <w:rPr>
          <w:rFonts w:hint="eastAsia"/>
        </w:rPr>
        <w:br/>
      </w:r>
      <w:r>
        <w:rPr>
          <w:rFonts w:hint="eastAsia"/>
        </w:rPr>
        <w:t>　　第一节 医药原料药行业总体规模</w:t>
      </w:r>
      <w:r>
        <w:rPr>
          <w:rFonts w:hint="eastAsia"/>
        </w:rPr>
        <w:br/>
      </w:r>
      <w:r>
        <w:rPr>
          <w:rFonts w:hint="eastAsia"/>
        </w:rPr>
        <w:t>　　第二节 医药原料药产能概况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医药原料药市场容量概况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医药原料药产业的生命周期分析</w:t>
      </w:r>
      <w:r>
        <w:rPr>
          <w:rFonts w:hint="eastAsia"/>
        </w:rPr>
        <w:br/>
      </w:r>
      <w:r>
        <w:rPr>
          <w:rFonts w:hint="eastAsia"/>
        </w:rPr>
        <w:t>　　第五节 医药原料药产业供需情况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2024年中国医药原料药市场供需监测分析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2024年中国医药原料药市场竞争格局与厂商市场竞争力评价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我国医药原料药行业供需状况分析</w:t>
      </w:r>
      <w:r>
        <w:rPr>
          <w:rFonts w:hint="eastAsia"/>
        </w:rPr>
        <w:br/>
      </w:r>
      <w:r>
        <w:rPr>
          <w:rFonts w:hint="eastAsia"/>
        </w:rPr>
        <w:t>　　第一节 医药原料药行业市场需求分析</w:t>
      </w:r>
      <w:r>
        <w:rPr>
          <w:rFonts w:hint="eastAsia"/>
        </w:rPr>
        <w:br/>
      </w:r>
      <w:r>
        <w:rPr>
          <w:rFonts w:hint="eastAsia"/>
        </w:rPr>
        <w:t>　　第二节 医药原料药行业供给能力分析</w:t>
      </w:r>
      <w:r>
        <w:rPr>
          <w:rFonts w:hint="eastAsia"/>
        </w:rPr>
        <w:br/>
      </w:r>
      <w:r>
        <w:rPr>
          <w:rFonts w:hint="eastAsia"/>
        </w:rPr>
        <w:t>　　第三节 医药原料药行业进出口贸易分析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医药原料药行业竞争绩效分析</w:t>
      </w:r>
      <w:r>
        <w:rPr>
          <w:rFonts w:hint="eastAsia"/>
        </w:rPr>
        <w:br/>
      </w:r>
      <w:r>
        <w:rPr>
          <w:rFonts w:hint="eastAsia"/>
        </w:rPr>
        <w:t>　　第一节 医药原料药行业总体效益水平分析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医药原料药行业产业集中度分析</w:t>
      </w:r>
      <w:r>
        <w:rPr>
          <w:rFonts w:hint="eastAsia"/>
        </w:rPr>
        <w:br/>
      </w:r>
      <w:r>
        <w:rPr>
          <w:rFonts w:hint="eastAsia"/>
        </w:rPr>
        <w:t>　　第三节 医药原料药行业不同所有制企业绩效分析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医药原料药行业不同规模企业绩效分析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医药原料药市场分销体系分析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2019-2024年医药原料药市场发展分析</w:t>
      </w:r>
      <w:r>
        <w:rPr>
          <w:rFonts w:hint="eastAsia"/>
        </w:rPr>
        <w:br/>
      </w:r>
      <w:r>
        <w:rPr>
          <w:rFonts w:hint="eastAsia"/>
        </w:rPr>
        <w:t>　　第一节 国际市场发展情况分析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一、2019-2024年经济增长与发展现状</w:t>
      </w:r>
      <w:r>
        <w:rPr>
          <w:rFonts w:hint="eastAsia"/>
        </w:rPr>
        <w:br/>
      </w:r>
      <w:r>
        <w:rPr>
          <w:rFonts w:hint="eastAsia"/>
        </w:rPr>
        <w:t>　　　　2015年全球原料药市场格局</w:t>
      </w:r>
      <w:r>
        <w:rPr>
          <w:rFonts w:hint="eastAsia"/>
        </w:rPr>
        <w:br/>
      </w:r>
      <w:r>
        <w:rPr>
          <w:rFonts w:hint="eastAsia"/>
        </w:rPr>
        <w:t>　　　　二、2019-2024年行业总产量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我国医药原料药行业投融资分析</w:t>
      </w:r>
      <w:r>
        <w:rPr>
          <w:rFonts w:hint="eastAsia"/>
        </w:rPr>
        <w:br/>
      </w:r>
      <w:r>
        <w:rPr>
          <w:rFonts w:hint="eastAsia"/>
        </w:rPr>
        <w:t>　　第一节 我国医药原料药行业企业所有制状况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我国医药原料药行业外资进入状况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我国医药原料药行业合作与并购</w:t>
      </w:r>
      <w:r>
        <w:rPr>
          <w:rFonts w:hint="eastAsia"/>
        </w:rPr>
        <w:br/>
      </w:r>
      <w:r>
        <w:rPr>
          <w:rFonts w:hint="eastAsia"/>
        </w:rPr>
        <w:t>　　第四节 我国医药原料药行业投资体制分析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我国医药原料药行业资本市场融资分析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医药原料药产业投资策略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2024年中国医药原料药产业投资分析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医药原料药相关产业2024年走势分析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医药原料药行业成长能力及稳定性分析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医药原料药行业生命周期分析</w:t>
      </w:r>
      <w:r>
        <w:rPr>
          <w:rFonts w:hint="eastAsia"/>
        </w:rPr>
        <w:br/>
      </w:r>
      <w:r>
        <w:rPr>
          <w:rFonts w:hint="eastAsia"/>
        </w:rPr>
        <w:t>　　第二节 医药原料药行业增长性与波动性分析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医药原料药行业集中程度分析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医药原料药行业风险趋势分析与对策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医药原料药行业风险分析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医药原料药行业投资风险及控制策略分析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一、2024-2030年医药原料药行业市场风险及控制策略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二、2024-2030年医药原料药行业政策风险及控制策略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三、2024-2030年医药原料药行业经营风险及控制策略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四、2024-2030年医药原料药同业竞争风险及控制策略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五、2024-2030年医药原料药行业其他风险及控制策略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医药原料药产业投资风险</w:t>
      </w:r>
      <w:r>
        <w:rPr>
          <w:rFonts w:hint="eastAsia"/>
        </w:rPr>
        <w:br/>
      </w:r>
      <w:r>
        <w:rPr>
          <w:rFonts w:hint="eastAsia"/>
        </w:rPr>
        <w:t>　　第一节 医药原料药行业宏观调控风险</w:t>
      </w:r>
      <w:r>
        <w:rPr>
          <w:rFonts w:hint="eastAsia"/>
        </w:rPr>
        <w:br/>
      </w:r>
      <w:r>
        <w:rPr>
          <w:rFonts w:hint="eastAsia"/>
        </w:rPr>
        <w:t>　　第二节 医药原料药行业竞争风险</w:t>
      </w:r>
      <w:r>
        <w:rPr>
          <w:rFonts w:hint="eastAsia"/>
        </w:rPr>
        <w:br/>
      </w:r>
      <w:r>
        <w:rPr>
          <w:rFonts w:hint="eastAsia"/>
        </w:rPr>
        <w:t>　　第三节 医药原料药行业供需波动风险</w:t>
      </w:r>
      <w:r>
        <w:rPr>
          <w:rFonts w:hint="eastAsia"/>
        </w:rPr>
        <w:br/>
      </w:r>
      <w:r>
        <w:rPr>
          <w:rFonts w:hint="eastAsia"/>
        </w:rPr>
        <w:t>　　第四节 医药原料药行业技术创新风险</w:t>
      </w:r>
      <w:r>
        <w:rPr>
          <w:rFonts w:hint="eastAsia"/>
        </w:rPr>
        <w:br/>
      </w:r>
      <w:r>
        <w:rPr>
          <w:rFonts w:hint="eastAsia"/>
        </w:rPr>
        <w:t>　　第五节 医药原料药行业经营管理风险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2024-2030年中国医药原料药行业发展趋势研究分析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2024-2030年医药原料药行业国际市场预测</w:t>
      </w:r>
      <w:r>
        <w:rPr>
          <w:rFonts w:hint="eastAsia"/>
        </w:rPr>
        <w:br/>
      </w:r>
      <w:r>
        <w:rPr>
          <w:rFonts w:hint="eastAsia"/>
        </w:rPr>
        <w:t>　　　　一、医药原料药行业产能预测</w:t>
      </w:r>
      <w:r>
        <w:rPr>
          <w:rFonts w:hint="eastAsia"/>
        </w:rPr>
        <w:br/>
      </w:r>
      <w:r>
        <w:rPr>
          <w:rFonts w:hint="eastAsia"/>
        </w:rPr>
        <w:t>　　　　二、医药原料药行业市场需求前景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中国医药原料药行业发展趋势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2024-2030年医药原料药行业中国市场预测</w:t>
      </w:r>
      <w:r>
        <w:rPr>
          <w:rFonts w:hint="eastAsia"/>
        </w:rPr>
        <w:br/>
      </w:r>
      <w:r>
        <w:rPr>
          <w:rFonts w:hint="eastAsia"/>
        </w:rPr>
        <w:t>　　　　一、医药原料药行业产能预测</w:t>
      </w:r>
      <w:r>
        <w:rPr>
          <w:rFonts w:hint="eastAsia"/>
        </w:rPr>
        <w:br/>
      </w:r>
      <w:r>
        <w:rPr>
          <w:rFonts w:hint="eastAsia"/>
        </w:rPr>
        <w:t>　　　　二、医药原料药行业市场需求前景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医药原料药行业投资机会分析研究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2024-2030年医药原料药行业主要区域投资机会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2024-2030年医药原料药行业出口市场投资机会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2024-2030年医药原料药行业企业的多元化投资机会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医药原料药企业制定“十四五”发展战略研究分析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中.智林.可预期的战略定位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61376a8e241db" w:history="1">
        <w:r>
          <w:rPr>
            <w:rStyle w:val="Hyperlink"/>
          </w:rPr>
          <w:t>2024-2030年中国医药生物原料药行业研究分析及市场前景预测报告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61376a8e241db" w:history="1">
        <w:r>
          <w:rPr>
            <w:rStyle w:val="Hyperlink"/>
          </w:rPr>
          <w:t>https://www.20087.com/7/38/YiYaoShengWuYuanLiaoYaoShiChangQ.html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热点：医药生物原料药上市公司、生物医药原材料、生物制品原料药、生物药品的原料来源、生物原料药有哪些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6c3a46fae45aa" w:history="1">
      <w:r>
        <w:rPr>
          <w:rStyle w:val="Hyperlink"/>
        </w:rPr>
        <w:t>2024-2030年中国医药生物原料药行业研究分析及市场前景预测报告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YaoShengWuYuanLiaoYaoShiChangQ.html" TargetMode="External" Id="Rd0861376a8e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YaoShengWuYuanLiaoYaoShiChangQ.html" TargetMode="External" Id="Rd796c3a46fae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2024-05-22T02:44:00Z</dcterms:created>
  <dcterms:modified xsi:type="dcterms:W3CDTF">2024-05-22T03:44:00Z</dcterms:modified>
  <dc:subject>2024-2030年中国医药生物原料药行业研究分析及市场前景预测报告</dc:subject>
  <dc:title>2024-2030年中国医药生物原料药行业研究分析及市场前景预测报告</dc:title>
  <cp:keywords>2024-2030年中国医药生物原料药行业研究分析及市场前景预测报告</cp:keywords>
  <dc:description>2024-2030年中国医药生物原料药行业研究分析及市场前景预测报告</dc:description>
</cp:coreProperties>
</file>