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369c0ff554c51" w:history="1">
              <w:r>
                <w:rPr>
                  <w:rStyle w:val="Hyperlink"/>
                </w:rPr>
                <w:t>2026-2032年中国双特异性药物行业研究分析与发展前景预测报告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369c0ff554c51" w:history="1">
              <w:r>
                <w:rPr>
                  <w:rStyle w:val="Hyperlink"/>
                </w:rPr>
                <w:t>2026-2032年中国双特异性药物行业研究分析与发展前景预测报告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9369c0ff554c51" w:history="1">
                <w:r>
                  <w:rPr>
                    <w:rStyle w:val="Hyperlink"/>
                  </w:rPr>
                  <w:t>https://www.20087.com/7/28/ShuangTeYiXingYaoWuQianJing.html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特异性药物是一类能够同时识别并结合两种不同靶点或同一靶点两个不同表位的生物大分子治疗剂，主要通过工程化抗体技术构建，旨在实现传统单靶点药物难以达到的协同效应或空间定向作用。双特异性药物能够桥接效应细胞与靶细胞（如T细胞与肿瘤细胞），或同时阻断两条关键信号通路，从而增强治疗特异性与效力。目前，该类药物在肿瘤免疫治疗领域取得长足进展，部分产品已获批用于血液系统恶性肿瘤的治疗，通过激活免疫系统对癌细胞的识别与杀伤。其分子结构设计多样，包括双特异性抗体、双亲和力重定向蛋白等，需在体外细胞系中进行高效表达与纯化，确保结构完整性和功能活性。临床应用中需密切监测细胞因子释放综合征等特殊不良反应，剂量方案的优化至关重要。监管审批基于严格的非临床与临床研究数据，强调其作用机制的明确性与获益风险比。</w:t>
      </w:r>
      <w:r>
        <w:rPr>
          <w:rFonts w:hint="eastAsia"/>
        </w:rPr>
        <w:br/>
      </w:r>
      <w:r>
        <w:rPr>
          <w:rFonts w:hint="eastAsia"/>
        </w:rPr>
        <w:t>　　未来，双特异性药物将向适应症拓展、结构优化与联合治疗策略深化方向发展。研发重点将从血液肿瘤延伸至实体瘤、自身免疫性疾病、感染性疾病及神经系统疾病，探索其在调节免疫微环境、促进组织修复或阻断病原体入侵中的潜力。分子工程技术创新将推动更稳定、更长效、组织穿透性更强的新型结构出现，如三价抗体、条件性激活双抗或与药物偶联的双功能分子，提升靶向精度并降低脱靶效应。给药途径可能突破静脉输注限制，探索皮下注射或局部给药以改善患者便利性。在治疗模式上，将系统研究其与化疗、放疗、其他免疫疗法或靶向药物的协同作用，建立科学的联合用药方案。生产工艺将向高表达载体、连续化生物制造与质量源于设计（QbD）理念融合，提升产能与一致性。长远来看，双特异性药物将从单一治疗工具演变为精准医学框架下的多功能免疫调节平台，推动复杂疾病治疗向更高维度的靶向干预发展。</w:t>
      </w:r>
      <w:r>
        <w:rPr>
          <w:rFonts w:hint="eastAsia"/>
        </w:rPr>
        <w:br/>
      </w:r>
      <w:r>
        <w:rPr>
          <w:rFonts w:hint="eastAsia"/>
        </w:rPr>
        <w:t>　　《</w:t>
      </w:r>
      <w:hyperlink r:id="Rc59369c0ff554c51" w:history="1">
        <w:r>
          <w:rPr>
            <w:rStyle w:val="Hyperlink"/>
          </w:rPr>
          <w:t>2026-2032年中国双特异性药物行业研究分析与发展前景预测报告</w:t>
        </w:r>
      </w:hyperlink>
      <w:r>
        <w:rPr>
          <w:rFonts w:hint="eastAsia"/>
        </w:rPr>
        <w:t>》系统分析了双特异性药物行业的市场规模、供需动态及竞争格局，重点评估了主要双特异性药物企业的经营表现，并对双特异性药物行业未来发展趋势进行了科学预测。报告结合双特异性药物技术现状与SWOT分析，揭示了市场机遇与潜在风险。市场调研网发布的《</w:t>
      </w:r>
      <w:hyperlink r:id="Rc59369c0ff554c51" w:history="1">
        <w:r>
          <w:rPr>
            <w:rStyle w:val="Hyperlink"/>
          </w:rPr>
          <w:t>2026-2032年中国双特异性药物行业研究分析与发展前景预测报告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双特异性药物行业界定</w:t>
      </w:r>
      <w:r>
        <w:rPr>
          <w:rFonts w:hint="eastAsia"/>
        </w:rPr>
        <w:br/>
      </w:r>
      <w:r>
        <w:rPr>
          <w:rFonts w:hint="eastAsia"/>
        </w:rPr>
        <w:t>　　第一节 双特异性药物行业定义</w:t>
      </w:r>
      <w:r>
        <w:rPr>
          <w:rFonts w:hint="eastAsia"/>
        </w:rPr>
        <w:br/>
      </w:r>
      <w:r>
        <w:rPr>
          <w:rFonts w:hint="eastAsia"/>
        </w:rPr>
        <w:t>　　第二节 双特异性药物行业特点分析</w:t>
      </w:r>
      <w:r>
        <w:rPr>
          <w:rFonts w:hint="eastAsia"/>
        </w:rPr>
        <w:br/>
      </w:r>
      <w:r>
        <w:rPr>
          <w:rFonts w:hint="eastAsia"/>
        </w:rPr>
        <w:t>　　第三节 双特异性药物产业链分析</w:t>
      </w:r>
      <w:r>
        <w:rPr>
          <w:rFonts w:hint="eastAsia"/>
        </w:rPr>
        <w:br/>
      </w:r>
      <w:r>
        <w:rPr>
          <w:rFonts w:hint="eastAsia"/>
        </w:rPr>
        <w:br/>
      </w:r>
      <w:r>
        <w:rPr>
          <w:rFonts w:hint="eastAsia"/>
        </w:rPr>
        <w:t>第二章 中国双特异性药物行业发展环境分析</w:t>
      </w:r>
      <w:r>
        <w:rPr>
          <w:rFonts w:hint="eastAsia"/>
        </w:rPr>
        <w:br/>
      </w:r>
      <w:r>
        <w:rPr>
          <w:rFonts w:hint="eastAsia"/>
        </w:rPr>
        <w:t>　　第一节 双特异性药物行业经济环境分析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2025-2026年中国双特异性药物技术发展研究</w:t>
      </w:r>
      <w:r>
        <w:rPr>
          <w:rFonts w:hint="eastAsia"/>
        </w:rPr>
        <w:br/>
      </w:r>
      <w:r>
        <w:rPr>
          <w:rFonts w:hint="eastAsia"/>
        </w:rPr>
        <w:t>　　第一节 当前双特异性药物技术发展现状</w:t>
      </w:r>
      <w:r>
        <w:rPr>
          <w:rFonts w:hint="eastAsia"/>
        </w:rPr>
        <w:br/>
      </w:r>
      <w:r>
        <w:rPr>
          <w:rFonts w:hint="eastAsia"/>
        </w:rPr>
        <w:t>　　第二节 国内外双特异性药物技术差异与原因</w:t>
      </w:r>
      <w:r>
        <w:rPr>
          <w:rFonts w:hint="eastAsia"/>
        </w:rPr>
        <w:br/>
      </w:r>
      <w:r>
        <w:rPr>
          <w:rFonts w:hint="eastAsia"/>
        </w:rPr>
        <w:t>　　第三节 双特异性药物技术创新与发展趋势预测</w:t>
      </w:r>
      <w:r>
        <w:rPr>
          <w:rFonts w:hint="eastAsia"/>
        </w:rPr>
        <w:br/>
      </w:r>
      <w:r>
        <w:rPr>
          <w:rFonts w:hint="eastAsia"/>
        </w:rPr>
        <w:t>　　第四节 技术进步对双特异性药物行业的影响</w:t>
      </w:r>
      <w:r>
        <w:rPr>
          <w:rFonts w:hint="eastAsia"/>
        </w:rPr>
        <w:br/>
      </w:r>
      <w:r>
        <w:rPr>
          <w:rFonts w:hint="eastAsia"/>
        </w:rPr>
        <w:br/>
      </w:r>
      <w:r>
        <w:rPr>
          <w:rFonts w:hint="eastAsia"/>
        </w:rPr>
        <w:t>第四章 2026年全球双特异性药物行业市场运行形势分析</w:t>
      </w:r>
      <w:r>
        <w:rPr>
          <w:rFonts w:hint="eastAsia"/>
        </w:rPr>
        <w:br/>
      </w:r>
      <w:r>
        <w:rPr>
          <w:rFonts w:hint="eastAsia"/>
        </w:rPr>
        <w:t>　　第一节 2026年全球双特异性药物行业发展概况</w:t>
      </w:r>
      <w:r>
        <w:rPr>
          <w:rFonts w:hint="eastAsia"/>
        </w:rPr>
        <w:br/>
      </w:r>
      <w:r>
        <w:rPr>
          <w:rFonts w:hint="eastAsia"/>
        </w:rPr>
        <w:t>　　第二节 全球双特异性药物行业发展走势</w:t>
      </w:r>
      <w:r>
        <w:rPr>
          <w:rFonts w:hint="eastAsia"/>
        </w:rPr>
        <w:br/>
      </w:r>
      <w:r>
        <w:rPr>
          <w:rFonts w:hint="eastAsia"/>
        </w:rPr>
        <w:t>　　　　二、全球双特异性药物行业市场分布情况</w:t>
      </w:r>
      <w:r>
        <w:rPr>
          <w:rFonts w:hint="eastAsia"/>
        </w:rPr>
        <w:br/>
      </w:r>
      <w:r>
        <w:rPr>
          <w:rFonts w:hint="eastAsia"/>
        </w:rPr>
        <w:t>　　　　三、全球双特异性药物行业发展趋势分析</w:t>
      </w:r>
      <w:r>
        <w:rPr>
          <w:rFonts w:hint="eastAsia"/>
        </w:rPr>
        <w:br/>
      </w:r>
      <w:r>
        <w:rPr>
          <w:rFonts w:hint="eastAsia"/>
        </w:rPr>
        <w:t>　　第三节 全球双特异性药物行业重点国家和区域分析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中国双特异性药物行业发展调研</w:t>
      </w:r>
      <w:r>
        <w:rPr>
          <w:rFonts w:hint="eastAsia"/>
        </w:rPr>
        <w:br/>
      </w:r>
      <w:r>
        <w:rPr>
          <w:rFonts w:hint="eastAsia"/>
        </w:rPr>
        <w:t>　　第一节 中国双特异性药物市场现状分析</w:t>
      </w:r>
      <w:r>
        <w:rPr>
          <w:rFonts w:hint="eastAsia"/>
        </w:rPr>
        <w:br/>
      </w:r>
      <w:r>
        <w:rPr>
          <w:rFonts w:hint="eastAsia"/>
        </w:rPr>
        <w:t>　　第二节 中国双特异性药物行业产量情况分析及预测</w:t>
      </w:r>
      <w:r>
        <w:rPr>
          <w:rFonts w:hint="eastAsia"/>
        </w:rPr>
        <w:br/>
      </w:r>
      <w:r>
        <w:rPr>
          <w:rFonts w:hint="eastAsia"/>
        </w:rPr>
        <w:t>　　　　一、双特异性药物总体产能规模</w:t>
      </w:r>
      <w:r>
        <w:rPr>
          <w:rFonts w:hint="eastAsia"/>
        </w:rPr>
        <w:br/>
      </w:r>
      <w:r>
        <w:rPr>
          <w:rFonts w:hint="eastAsia"/>
        </w:rPr>
        <w:t>　　　　三、2020-2025年中国双特异性药物行业产量统计分析</w:t>
      </w:r>
      <w:r>
        <w:rPr>
          <w:rFonts w:hint="eastAsia"/>
        </w:rPr>
        <w:br/>
      </w:r>
      <w:r>
        <w:rPr>
          <w:rFonts w:hint="eastAsia"/>
        </w:rPr>
        <w:t>　　　　二、双特异性药物生产区域分布</w:t>
      </w:r>
      <w:r>
        <w:rPr>
          <w:rFonts w:hint="eastAsia"/>
        </w:rPr>
        <w:br/>
      </w:r>
      <w:r>
        <w:rPr>
          <w:rFonts w:hint="eastAsia"/>
        </w:rPr>
        <w:t>　　　　三、2026-2032年中国双特异性药物行业产量预测分析</w:t>
      </w:r>
      <w:r>
        <w:rPr>
          <w:rFonts w:hint="eastAsia"/>
        </w:rPr>
        <w:br/>
      </w:r>
      <w:r>
        <w:rPr>
          <w:rFonts w:hint="eastAsia"/>
        </w:rPr>
        <w:t>　　第三节 中国双特异性药物市场需求分析及预测</w:t>
      </w:r>
      <w:r>
        <w:rPr>
          <w:rFonts w:hint="eastAsia"/>
        </w:rPr>
        <w:br/>
      </w:r>
      <w:r>
        <w:rPr>
          <w:rFonts w:hint="eastAsia"/>
        </w:rPr>
        <w:t>　　　　一、中国双特异性药物市场需求特点</w:t>
      </w:r>
      <w:r>
        <w:rPr>
          <w:rFonts w:hint="eastAsia"/>
        </w:rPr>
        <w:br/>
      </w:r>
      <w:r>
        <w:rPr>
          <w:rFonts w:hint="eastAsia"/>
        </w:rPr>
        <w:t>　　　　二、2020-2025年中国双特异性药物市场需求量统计</w:t>
      </w:r>
      <w:r>
        <w:rPr>
          <w:rFonts w:hint="eastAsia"/>
        </w:rPr>
        <w:br/>
      </w:r>
      <w:r>
        <w:rPr>
          <w:rFonts w:hint="eastAsia"/>
        </w:rPr>
        <w:t>　　　　三、2026-2032年中国双特异性药物市场需求量预测分析</w:t>
      </w:r>
      <w:r>
        <w:rPr>
          <w:rFonts w:hint="eastAsia"/>
        </w:rPr>
        <w:br/>
      </w:r>
      <w:r>
        <w:rPr>
          <w:rFonts w:hint="eastAsia"/>
        </w:rPr>
        <w:br/>
      </w:r>
      <w:r>
        <w:rPr>
          <w:rFonts w:hint="eastAsia"/>
        </w:rPr>
        <w:t>第六章 双特异性药物行业细分产品市场调研分析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2020-2025年中国双特异性药物行业重点地区调研分析</w:t>
      </w:r>
      <w:r>
        <w:rPr>
          <w:rFonts w:hint="eastAsia"/>
        </w:rPr>
        <w:br/>
      </w:r>
      <w:r>
        <w:rPr>
          <w:rFonts w:hint="eastAsia"/>
        </w:rPr>
        <w:t>　　　　一、中国双特异性药物行业重点区域市场结构调研</w:t>
      </w:r>
      <w:r>
        <w:rPr>
          <w:rFonts w:hint="eastAsia"/>
        </w:rPr>
        <w:br/>
      </w:r>
      <w:r>
        <w:rPr>
          <w:rFonts w:hint="eastAsia"/>
        </w:rPr>
        <w:t>　　　　二、**地区双特异性药物市场调研分析</w:t>
      </w:r>
      <w:r>
        <w:rPr>
          <w:rFonts w:hint="eastAsia"/>
        </w:rPr>
        <w:br/>
      </w:r>
      <w:r>
        <w:rPr>
          <w:rFonts w:hint="eastAsia"/>
        </w:rPr>
        <w:t>　　　　三、**地区双特异性药物市场调研分析</w:t>
      </w:r>
      <w:r>
        <w:rPr>
          <w:rFonts w:hint="eastAsia"/>
        </w:rPr>
        <w:br/>
      </w:r>
      <w:r>
        <w:rPr>
          <w:rFonts w:hint="eastAsia"/>
        </w:rPr>
        <w:t>　　　　四、**地区双特异性药物市场调研分析</w:t>
      </w:r>
      <w:r>
        <w:rPr>
          <w:rFonts w:hint="eastAsia"/>
        </w:rPr>
        <w:br/>
      </w:r>
      <w:r>
        <w:rPr>
          <w:rFonts w:hint="eastAsia"/>
        </w:rPr>
        <w:t>　　　　五、**地区双特异性药物市场调研分析</w:t>
      </w:r>
      <w:r>
        <w:rPr>
          <w:rFonts w:hint="eastAsia"/>
        </w:rPr>
        <w:br/>
      </w:r>
      <w:r>
        <w:rPr>
          <w:rFonts w:hint="eastAsia"/>
        </w:rPr>
        <w:t>　　　　六、**地区双特异性药物市场调研分析</w:t>
      </w:r>
      <w:r>
        <w:rPr>
          <w:rFonts w:hint="eastAsia"/>
        </w:rPr>
        <w:br/>
      </w:r>
      <w:r>
        <w:rPr>
          <w:rFonts w:hint="eastAsia"/>
        </w:rPr>
        <w:t>　　　　……</w:t>
      </w:r>
      <w:r>
        <w:rPr>
          <w:rFonts w:hint="eastAsia"/>
        </w:rPr>
        <w:br/>
      </w:r>
      <w:r>
        <w:rPr>
          <w:rFonts w:hint="eastAsia"/>
        </w:rPr>
        <w:br/>
      </w:r>
      <w:r>
        <w:rPr>
          <w:rFonts w:hint="eastAsia"/>
        </w:rPr>
        <w:t>第八章 中国双特异性药物行业进出口情况分析预测</w:t>
      </w:r>
      <w:r>
        <w:rPr>
          <w:rFonts w:hint="eastAsia"/>
        </w:rPr>
        <w:br/>
      </w:r>
      <w:r>
        <w:rPr>
          <w:rFonts w:hint="eastAsia"/>
        </w:rPr>
        <w:t>　　第一节 2020-2025年中国双特异性药物行业进出口情况分析</w:t>
      </w:r>
      <w:r>
        <w:rPr>
          <w:rFonts w:hint="eastAsia"/>
        </w:rPr>
        <w:br/>
      </w:r>
      <w:r>
        <w:rPr>
          <w:rFonts w:hint="eastAsia"/>
        </w:rPr>
        <w:t>　　　　一、2020-2025年中国双特异性药物行业进口分析</w:t>
      </w:r>
      <w:r>
        <w:rPr>
          <w:rFonts w:hint="eastAsia"/>
        </w:rPr>
        <w:br/>
      </w:r>
      <w:r>
        <w:rPr>
          <w:rFonts w:hint="eastAsia"/>
        </w:rPr>
        <w:t>　　　　二、2020-2025年中国双特异性药物行业出口分析</w:t>
      </w:r>
      <w:r>
        <w:rPr>
          <w:rFonts w:hint="eastAsia"/>
        </w:rPr>
        <w:br/>
      </w:r>
      <w:r>
        <w:rPr>
          <w:rFonts w:hint="eastAsia"/>
        </w:rPr>
        <w:t>　　第二节 2026-2032年中国双特异性药物行业进出口情况预测</w:t>
      </w:r>
      <w:r>
        <w:rPr>
          <w:rFonts w:hint="eastAsia"/>
        </w:rPr>
        <w:br/>
      </w:r>
      <w:r>
        <w:rPr>
          <w:rFonts w:hint="eastAsia"/>
        </w:rPr>
        <w:t>　　　　一、2026-2032年中国双特异性药物行业进口预测分析</w:t>
      </w:r>
      <w:r>
        <w:rPr>
          <w:rFonts w:hint="eastAsia"/>
        </w:rPr>
        <w:br/>
      </w:r>
      <w:r>
        <w:rPr>
          <w:rFonts w:hint="eastAsia"/>
        </w:rPr>
        <w:t>　　　　二、2026-2032年中国双特异性药物行业出口预测分析</w:t>
      </w:r>
      <w:r>
        <w:rPr>
          <w:rFonts w:hint="eastAsia"/>
        </w:rPr>
        <w:br/>
      </w:r>
      <w:r>
        <w:rPr>
          <w:rFonts w:hint="eastAsia"/>
        </w:rPr>
        <w:t>　　第三节 影响双特异性药物行业进出口变化的主要原因分析</w:t>
      </w:r>
      <w:r>
        <w:rPr>
          <w:rFonts w:hint="eastAsia"/>
        </w:rPr>
        <w:br/>
      </w:r>
      <w:r>
        <w:rPr>
          <w:rFonts w:hint="eastAsia"/>
        </w:rPr>
        <w:br/>
      </w:r>
      <w:r>
        <w:rPr>
          <w:rFonts w:hint="eastAsia"/>
        </w:rPr>
        <w:t>第九章 双特异性药物行业竞争格局分析</w:t>
      </w:r>
      <w:r>
        <w:rPr>
          <w:rFonts w:hint="eastAsia"/>
        </w:rPr>
        <w:br/>
      </w:r>
      <w:r>
        <w:rPr>
          <w:rFonts w:hint="eastAsia"/>
        </w:rPr>
        <w:t>　　第一节 双特异性药物行业集中度分析</w:t>
      </w:r>
      <w:r>
        <w:rPr>
          <w:rFonts w:hint="eastAsia"/>
        </w:rPr>
        <w:br/>
      </w:r>
      <w:r>
        <w:rPr>
          <w:rFonts w:hint="eastAsia"/>
        </w:rPr>
        <w:t>　　　　一、双特异性药物市场集中度分析</w:t>
      </w:r>
      <w:r>
        <w:rPr>
          <w:rFonts w:hint="eastAsia"/>
        </w:rPr>
        <w:br/>
      </w:r>
      <w:r>
        <w:rPr>
          <w:rFonts w:hint="eastAsia"/>
        </w:rPr>
        <w:t>　　　　二、双特异性药物企业集中度分析</w:t>
      </w:r>
      <w:r>
        <w:rPr>
          <w:rFonts w:hint="eastAsia"/>
        </w:rPr>
        <w:br/>
      </w:r>
      <w:r>
        <w:rPr>
          <w:rFonts w:hint="eastAsia"/>
        </w:rPr>
        <w:t>　　　　三、双特异性药物区域集中度分析</w:t>
      </w:r>
      <w:r>
        <w:rPr>
          <w:rFonts w:hint="eastAsia"/>
        </w:rPr>
        <w:br/>
      </w:r>
      <w:r>
        <w:rPr>
          <w:rFonts w:hint="eastAsia"/>
        </w:rPr>
        <w:t>　　第二节 双特异性药物行业主要企业竞争力分析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双特异性药物行业竞争格局分析</w:t>
      </w:r>
      <w:r>
        <w:rPr>
          <w:rFonts w:hint="eastAsia"/>
        </w:rPr>
        <w:br/>
      </w:r>
      <w:r>
        <w:rPr>
          <w:rFonts w:hint="eastAsia"/>
        </w:rPr>
        <w:t>　　　　一、2026年双特异性药物行业竞争分析</w:t>
      </w:r>
      <w:r>
        <w:rPr>
          <w:rFonts w:hint="eastAsia"/>
        </w:rPr>
        <w:br/>
      </w:r>
      <w:r>
        <w:rPr>
          <w:rFonts w:hint="eastAsia"/>
        </w:rPr>
        <w:t>　　　　二、2026年中外双特异性药物产品竞争分析</w:t>
      </w:r>
      <w:r>
        <w:rPr>
          <w:rFonts w:hint="eastAsia"/>
        </w:rPr>
        <w:br/>
      </w:r>
      <w:r>
        <w:rPr>
          <w:rFonts w:hint="eastAsia"/>
        </w:rPr>
        <w:t>　　　　三、2020-2025年我国双特异性药物市场竞争分析</w:t>
      </w:r>
      <w:r>
        <w:rPr>
          <w:rFonts w:hint="eastAsia"/>
        </w:rPr>
        <w:br/>
      </w:r>
      <w:r>
        <w:rPr>
          <w:rFonts w:hint="eastAsia"/>
        </w:rPr>
        <w:t>　　　　四、2026-2032年国内主要双特异性药物企业动向</w:t>
      </w:r>
      <w:r>
        <w:rPr>
          <w:rFonts w:hint="eastAsia"/>
        </w:rPr>
        <w:br/>
      </w:r>
      <w:r>
        <w:rPr>
          <w:rFonts w:hint="eastAsia"/>
        </w:rPr>
        <w:br/>
      </w:r>
      <w:r>
        <w:rPr>
          <w:rFonts w:hint="eastAsia"/>
        </w:rPr>
        <w:t>第十章 双特异性药物行业重点企业发展调研</w:t>
      </w:r>
      <w:r>
        <w:rPr>
          <w:rFonts w:hint="eastAsia"/>
        </w:rPr>
        <w:br/>
      </w:r>
      <w:r>
        <w:rPr>
          <w:rFonts w:hint="eastAsia"/>
        </w:rPr>
        <w:t>　　第一节 双特异性药物重点企业（一）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双特异性药物重点企业（二）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双特异性药物重点企业（三）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双特异性药物重点企业（四）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双特异性药物重点企业（五）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双特异性药物重点企业（六）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双特异性药物企业管理策略建议</w:t>
      </w:r>
      <w:r>
        <w:rPr>
          <w:rFonts w:hint="eastAsia"/>
        </w:rPr>
        <w:br/>
      </w:r>
      <w:r>
        <w:rPr>
          <w:rFonts w:hint="eastAsia"/>
        </w:rPr>
        <w:t>　　第一节 提高双特异性药物企业竞争力的策略</w:t>
      </w:r>
      <w:r>
        <w:rPr>
          <w:rFonts w:hint="eastAsia"/>
        </w:rPr>
        <w:br/>
      </w:r>
      <w:r>
        <w:rPr>
          <w:rFonts w:hint="eastAsia"/>
        </w:rPr>
        <w:t>　　　　一、提高中国双特异性药物企业核心竞争力的对策</w:t>
      </w:r>
      <w:r>
        <w:rPr>
          <w:rFonts w:hint="eastAsia"/>
        </w:rPr>
        <w:br/>
      </w:r>
      <w:r>
        <w:rPr>
          <w:rFonts w:hint="eastAsia"/>
        </w:rPr>
        <w:t>　　　　二、双特异性药物企业提升竞争力的主要方向</w:t>
      </w:r>
      <w:r>
        <w:rPr>
          <w:rFonts w:hint="eastAsia"/>
        </w:rPr>
        <w:br/>
      </w:r>
      <w:r>
        <w:rPr>
          <w:rFonts w:hint="eastAsia"/>
        </w:rPr>
        <w:t>　　　　三、影响双特异性药物企业核心竞争力的因素及提升途径</w:t>
      </w:r>
      <w:r>
        <w:rPr>
          <w:rFonts w:hint="eastAsia"/>
        </w:rPr>
        <w:br/>
      </w:r>
      <w:r>
        <w:rPr>
          <w:rFonts w:hint="eastAsia"/>
        </w:rPr>
        <w:t>　　　　四、提高双特异性药物企业竞争力的策略</w:t>
      </w:r>
      <w:r>
        <w:rPr>
          <w:rFonts w:hint="eastAsia"/>
        </w:rPr>
        <w:br/>
      </w:r>
      <w:r>
        <w:rPr>
          <w:rFonts w:hint="eastAsia"/>
        </w:rPr>
        <w:t>　　第二节 对我国双特异性药物品牌的战略思考</w:t>
      </w:r>
      <w:r>
        <w:rPr>
          <w:rFonts w:hint="eastAsia"/>
        </w:rPr>
        <w:br/>
      </w:r>
      <w:r>
        <w:rPr>
          <w:rFonts w:hint="eastAsia"/>
        </w:rPr>
        <w:t>　　　　一、双特异性药物实施品牌战略的意义</w:t>
      </w:r>
      <w:r>
        <w:rPr>
          <w:rFonts w:hint="eastAsia"/>
        </w:rPr>
        <w:br/>
      </w:r>
      <w:r>
        <w:rPr>
          <w:rFonts w:hint="eastAsia"/>
        </w:rPr>
        <w:t>　　　　二、双特异性药物企业品牌的现状分析</w:t>
      </w:r>
      <w:r>
        <w:rPr>
          <w:rFonts w:hint="eastAsia"/>
        </w:rPr>
        <w:br/>
      </w:r>
      <w:r>
        <w:rPr>
          <w:rFonts w:hint="eastAsia"/>
        </w:rPr>
        <w:t>　　　　三、我国双特异性药物企业的品牌战略</w:t>
      </w:r>
      <w:r>
        <w:rPr>
          <w:rFonts w:hint="eastAsia"/>
        </w:rPr>
        <w:br/>
      </w:r>
      <w:r>
        <w:rPr>
          <w:rFonts w:hint="eastAsia"/>
        </w:rPr>
        <w:t>　　　　四、双特异性药物品牌战略管理的策略</w:t>
      </w:r>
      <w:r>
        <w:rPr>
          <w:rFonts w:hint="eastAsia"/>
        </w:rPr>
        <w:br/>
      </w:r>
      <w:r>
        <w:rPr>
          <w:rFonts w:hint="eastAsia"/>
        </w:rPr>
        <w:br/>
      </w:r>
      <w:r>
        <w:rPr>
          <w:rFonts w:hint="eastAsia"/>
        </w:rPr>
        <w:t>第十二章 2026-2032年中国双特异性药物行业前景与风险预测</w:t>
      </w:r>
      <w:r>
        <w:rPr>
          <w:rFonts w:hint="eastAsia"/>
        </w:rPr>
        <w:br/>
      </w:r>
      <w:r>
        <w:rPr>
          <w:rFonts w:hint="eastAsia"/>
        </w:rPr>
        <w:t>　　第一节 2026年中国双特异性药物市场前景分析</w:t>
      </w:r>
      <w:r>
        <w:rPr>
          <w:rFonts w:hint="eastAsia"/>
        </w:rPr>
        <w:br/>
      </w:r>
      <w:r>
        <w:rPr>
          <w:rFonts w:hint="eastAsia"/>
        </w:rPr>
        <w:t>　　第二节 2026-2032年中国双特异性药物发展趋势预测</w:t>
      </w:r>
      <w:r>
        <w:rPr>
          <w:rFonts w:hint="eastAsia"/>
        </w:rPr>
        <w:br/>
      </w:r>
      <w:r>
        <w:rPr>
          <w:rFonts w:hint="eastAsia"/>
        </w:rPr>
        <w:t>　　第三节 2026-2032年中国双特异性药物行业投资特性分析</w:t>
      </w:r>
      <w:r>
        <w:rPr>
          <w:rFonts w:hint="eastAsia"/>
        </w:rPr>
        <w:br/>
      </w:r>
      <w:r>
        <w:rPr>
          <w:rFonts w:hint="eastAsia"/>
        </w:rPr>
        <w:t>　　　　一、2026-2032年中国双特异性药物行业进入壁垒</w:t>
      </w:r>
      <w:r>
        <w:rPr>
          <w:rFonts w:hint="eastAsia"/>
        </w:rPr>
        <w:br/>
      </w:r>
      <w:r>
        <w:rPr>
          <w:rFonts w:hint="eastAsia"/>
        </w:rPr>
        <w:t>　　　　二、2026-2032年中国双特异性药物行业盈利模式</w:t>
      </w:r>
      <w:r>
        <w:rPr>
          <w:rFonts w:hint="eastAsia"/>
        </w:rPr>
        <w:br/>
      </w:r>
      <w:r>
        <w:rPr>
          <w:rFonts w:hint="eastAsia"/>
        </w:rPr>
        <w:t>　　　　三、2026-2032年中国双特异性药物行业盈利因素</w:t>
      </w:r>
      <w:r>
        <w:rPr>
          <w:rFonts w:hint="eastAsia"/>
        </w:rPr>
        <w:br/>
      </w:r>
      <w:r>
        <w:rPr>
          <w:rFonts w:hint="eastAsia"/>
        </w:rPr>
        <w:t>　　第四节 2026-2032年中国双特异性药物行业投资机会分析</w:t>
      </w:r>
      <w:r>
        <w:rPr>
          <w:rFonts w:hint="eastAsia"/>
        </w:rPr>
        <w:br/>
      </w:r>
      <w:r>
        <w:rPr>
          <w:rFonts w:hint="eastAsia"/>
        </w:rPr>
        <w:t>　　　　一、2026-2032年中国双特异性药物细分市场投资机会</w:t>
      </w:r>
      <w:r>
        <w:rPr>
          <w:rFonts w:hint="eastAsia"/>
        </w:rPr>
        <w:br/>
      </w:r>
      <w:r>
        <w:rPr>
          <w:rFonts w:hint="eastAsia"/>
        </w:rPr>
        <w:t>　　　　二、2026-2032年中国双特异性药物行业区域市场投资潜力</w:t>
      </w:r>
      <w:r>
        <w:rPr>
          <w:rFonts w:hint="eastAsia"/>
        </w:rPr>
        <w:br/>
      </w:r>
      <w:r>
        <w:rPr>
          <w:rFonts w:hint="eastAsia"/>
        </w:rPr>
        <w:t>　　第五节 2026-2032年中国双特异性药物行业投资风险分析</w:t>
      </w:r>
      <w:r>
        <w:rPr>
          <w:rFonts w:hint="eastAsia"/>
        </w:rPr>
        <w:br/>
      </w:r>
      <w:r>
        <w:rPr>
          <w:rFonts w:hint="eastAsia"/>
        </w:rPr>
        <w:t>　　　　一、2026-2032年中国双特异性药物行业市场竞争风险</w:t>
      </w:r>
      <w:r>
        <w:rPr>
          <w:rFonts w:hint="eastAsia"/>
        </w:rPr>
        <w:br/>
      </w:r>
      <w:r>
        <w:rPr>
          <w:rFonts w:hint="eastAsia"/>
        </w:rPr>
        <w:t>　　　　二、2026-2032年中国双特异性药物行业技术风险</w:t>
      </w:r>
      <w:r>
        <w:rPr>
          <w:rFonts w:hint="eastAsia"/>
        </w:rPr>
        <w:br/>
      </w:r>
      <w:r>
        <w:rPr>
          <w:rFonts w:hint="eastAsia"/>
        </w:rPr>
        <w:t>　　　　三、2026-2032年中国双特异性药物行业政策风险</w:t>
      </w:r>
      <w:r>
        <w:rPr>
          <w:rFonts w:hint="eastAsia"/>
        </w:rPr>
        <w:br/>
      </w:r>
      <w:r>
        <w:rPr>
          <w:rFonts w:hint="eastAsia"/>
        </w:rPr>
        <w:t>　　　　四、2026-2032年中国双特异性药物行业进入退出风险</w:t>
      </w:r>
      <w:r>
        <w:rPr>
          <w:rFonts w:hint="eastAsia"/>
        </w:rPr>
        <w:br/>
      </w:r>
      <w:r>
        <w:rPr>
          <w:rFonts w:hint="eastAsia"/>
        </w:rPr>
        <w:br/>
      </w:r>
      <w:r>
        <w:rPr>
          <w:rFonts w:hint="eastAsia"/>
        </w:rPr>
        <w:t>第十三章 2026年双特异性药物行业多维发展策略专题研究</w:t>
      </w:r>
      <w:r>
        <w:rPr>
          <w:rFonts w:hint="eastAsia"/>
        </w:rPr>
        <w:br/>
      </w:r>
      <w:r>
        <w:rPr>
          <w:rFonts w:hint="eastAsia"/>
        </w:rPr>
        <w:t>　　第一节 2026年双特异性药物行业降本增效与转型升级</w:t>
      </w:r>
      <w:r>
        <w:rPr>
          <w:rFonts w:hint="eastAsia"/>
        </w:rPr>
        <w:br/>
      </w:r>
      <w:r>
        <w:rPr>
          <w:rFonts w:hint="eastAsia"/>
        </w:rPr>
        <w:t>　　　　一、双特异性药物企业降本增效实施路径</w:t>
      </w:r>
      <w:r>
        <w:rPr>
          <w:rFonts w:hint="eastAsia"/>
        </w:rPr>
        <w:br/>
      </w:r>
      <w:r>
        <w:rPr>
          <w:rFonts w:hint="eastAsia"/>
        </w:rPr>
        <w:t>　　　　　　1、供应链成本优化方案</w:t>
      </w:r>
      <w:r>
        <w:rPr>
          <w:rFonts w:hint="eastAsia"/>
        </w:rPr>
        <w:br/>
      </w:r>
      <w:r>
        <w:rPr>
          <w:rFonts w:hint="eastAsia"/>
        </w:rPr>
        <w:t>　　　　　　2、智能制造提升双特异性药物生产效率</w:t>
      </w:r>
      <w:r>
        <w:rPr>
          <w:rFonts w:hint="eastAsia"/>
        </w:rPr>
        <w:br/>
      </w:r>
      <w:r>
        <w:rPr>
          <w:rFonts w:hint="eastAsia"/>
        </w:rPr>
        <w:t>　　　　二、双特异性药物产业转型升级关键举措</w:t>
      </w:r>
      <w:r>
        <w:rPr>
          <w:rFonts w:hint="eastAsia"/>
        </w:rPr>
        <w:br/>
      </w:r>
      <w:r>
        <w:rPr>
          <w:rFonts w:hint="eastAsia"/>
        </w:rPr>
        <w:t>　　　　　　1、传统双特异性药物业务数字化改造</w:t>
      </w:r>
      <w:r>
        <w:rPr>
          <w:rFonts w:hint="eastAsia"/>
        </w:rPr>
        <w:br/>
      </w:r>
      <w:r>
        <w:rPr>
          <w:rFonts w:hint="eastAsia"/>
        </w:rPr>
        <w:t>　　　　　　2、绿色低碳转型实践案例</w:t>
      </w:r>
      <w:r>
        <w:rPr>
          <w:rFonts w:hint="eastAsia"/>
        </w:rPr>
        <w:br/>
      </w:r>
      <w:r>
        <w:rPr>
          <w:rFonts w:hint="eastAsia"/>
        </w:rPr>
        <w:t>　　第二节 2026年双特异性药物行业价值评估与全球布局</w:t>
      </w:r>
      <w:r>
        <w:rPr>
          <w:rFonts w:hint="eastAsia"/>
        </w:rPr>
        <w:br/>
      </w:r>
      <w:r>
        <w:rPr>
          <w:rFonts w:hint="eastAsia"/>
        </w:rPr>
        <w:t>　　　　一、双特异性药物企业价值评估体系构建</w:t>
      </w:r>
      <w:r>
        <w:rPr>
          <w:rFonts w:hint="eastAsia"/>
        </w:rPr>
        <w:br/>
      </w:r>
      <w:r>
        <w:rPr>
          <w:rFonts w:hint="eastAsia"/>
        </w:rPr>
        <w:t>　　　　　　1、双特异性药物行业估值模型分析</w:t>
      </w:r>
      <w:r>
        <w:rPr>
          <w:rFonts w:hint="eastAsia"/>
        </w:rPr>
        <w:br/>
      </w:r>
      <w:r>
        <w:rPr>
          <w:rFonts w:hint="eastAsia"/>
        </w:rPr>
        <w:t>　　　　　　2、成长性双特异性药物企业筛选标准</w:t>
      </w:r>
      <w:r>
        <w:rPr>
          <w:rFonts w:hint="eastAsia"/>
        </w:rPr>
        <w:br/>
      </w:r>
      <w:r>
        <w:rPr>
          <w:rFonts w:hint="eastAsia"/>
        </w:rPr>
        <w:t>　　　　二、双特异性药物行业出海布局战略</w:t>
      </w:r>
      <w:r>
        <w:rPr>
          <w:rFonts w:hint="eastAsia"/>
        </w:rPr>
        <w:br/>
      </w:r>
      <w:r>
        <w:rPr>
          <w:rFonts w:hint="eastAsia"/>
        </w:rPr>
        <w:t>　　　　　　1、重点海外双特异性药物市场投资机遇</w:t>
      </w:r>
      <w:r>
        <w:rPr>
          <w:rFonts w:hint="eastAsia"/>
        </w:rPr>
        <w:br/>
      </w:r>
      <w:r>
        <w:rPr>
          <w:rFonts w:hint="eastAsia"/>
        </w:rPr>
        <w:t>　　　　　　2、跨境双特异性药物贸易风险应对策略</w:t>
      </w:r>
      <w:r>
        <w:rPr>
          <w:rFonts w:hint="eastAsia"/>
        </w:rPr>
        <w:br/>
      </w:r>
      <w:r>
        <w:rPr>
          <w:rFonts w:hint="eastAsia"/>
        </w:rPr>
        <w:t>　　第三节 2026年双特异性药物行业标准体系与产业治理</w:t>
      </w:r>
      <w:r>
        <w:rPr>
          <w:rFonts w:hint="eastAsia"/>
        </w:rPr>
        <w:br/>
      </w:r>
      <w:r>
        <w:rPr>
          <w:rFonts w:hint="eastAsia"/>
        </w:rPr>
        <w:t>　　　　一、双特异性药物行业标准建设规划</w:t>
      </w:r>
      <w:r>
        <w:rPr>
          <w:rFonts w:hint="eastAsia"/>
        </w:rPr>
        <w:br/>
      </w:r>
      <w:r>
        <w:rPr>
          <w:rFonts w:hint="eastAsia"/>
        </w:rPr>
        <w:t>　　　　　　1、双特异性药物产品质量标准升级</w:t>
      </w:r>
      <w:r>
        <w:rPr>
          <w:rFonts w:hint="eastAsia"/>
        </w:rPr>
        <w:br/>
      </w:r>
      <w:r>
        <w:rPr>
          <w:rFonts w:hint="eastAsia"/>
        </w:rPr>
        <w:t>　　　　　　2、国际双特异性药物标准对接路径</w:t>
      </w:r>
      <w:r>
        <w:rPr>
          <w:rFonts w:hint="eastAsia"/>
        </w:rPr>
        <w:br/>
      </w:r>
      <w:r>
        <w:rPr>
          <w:rFonts w:hint="eastAsia"/>
        </w:rPr>
        <w:t>　　　　二、双特异性药物产业治理现代化建议</w:t>
      </w:r>
      <w:r>
        <w:rPr>
          <w:rFonts w:hint="eastAsia"/>
        </w:rPr>
        <w:br/>
      </w:r>
      <w:r>
        <w:rPr>
          <w:rFonts w:hint="eastAsia"/>
        </w:rPr>
        <w:t>　　　　　　1、双特异性药物行业监管创新机制</w:t>
      </w:r>
      <w:r>
        <w:rPr>
          <w:rFonts w:hint="eastAsia"/>
        </w:rPr>
        <w:br/>
      </w:r>
      <w:r>
        <w:rPr>
          <w:rFonts w:hint="eastAsia"/>
        </w:rPr>
        <w:t>　　　　　　2、区域双特异性药物产业集群培育政策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双特异性药物行业研究结论</w:t>
      </w:r>
      <w:r>
        <w:rPr>
          <w:rFonts w:hint="eastAsia"/>
        </w:rPr>
        <w:br/>
      </w:r>
      <w:r>
        <w:rPr>
          <w:rFonts w:hint="eastAsia"/>
        </w:rPr>
        <w:t>　　第二节 双特异性药物行业投资价值评估</w:t>
      </w:r>
      <w:r>
        <w:rPr>
          <w:rFonts w:hint="eastAsia"/>
        </w:rPr>
        <w:br/>
      </w:r>
      <w:r>
        <w:rPr>
          <w:rFonts w:hint="eastAsia"/>
        </w:rPr>
        <w:t>　　第三节 中:智:林:双特异性药物行业投资建议</w:t>
      </w:r>
      <w:r>
        <w:rPr>
          <w:rFonts w:hint="eastAsia"/>
        </w:rPr>
        <w:br/>
      </w:r>
      <w:r>
        <w:rPr>
          <w:rFonts w:hint="eastAsia"/>
        </w:rPr>
        <w:t>　　　　一、双特异性药物行业投资策略建议</w:t>
      </w:r>
      <w:r>
        <w:rPr>
          <w:rFonts w:hint="eastAsia"/>
        </w:rPr>
        <w:br/>
      </w:r>
      <w:r>
        <w:rPr>
          <w:rFonts w:hint="eastAsia"/>
        </w:rPr>
        <w:t>　　　　二、双特异性药物行业投资方向建议</w:t>
      </w:r>
      <w:r>
        <w:rPr>
          <w:rFonts w:hint="eastAsia"/>
        </w:rPr>
        <w:br/>
      </w:r>
      <w:r>
        <w:rPr>
          <w:rFonts w:hint="eastAsia"/>
        </w:rPr>
        <w:t>　　　　三、双特异性药物行业投资方式建议</w:t>
      </w:r>
      <w:r>
        <w:rPr>
          <w:rFonts w:hint="eastAsia"/>
        </w:rPr>
        <w:br/>
      </w:r>
      <w:r>
        <w:rPr>
          <w:rFonts w:hint="eastAsia"/>
        </w:rPr>
        <w:br/>
      </w:r>
      <w:r>
        <w:rPr>
          <w:rFonts w:hint="eastAsia"/>
        </w:rPr>
        <w:t>图表目录</w:t>
      </w:r>
      <w:r>
        <w:rPr>
          <w:rFonts w:hint="eastAsia"/>
        </w:rPr>
        <w:br/>
      </w:r>
      <w:r>
        <w:rPr>
          <w:rFonts w:hint="eastAsia"/>
        </w:rPr>
        <w:t>　　图表 双特异性药物介绍</w:t>
      </w:r>
      <w:r>
        <w:rPr>
          <w:rFonts w:hint="eastAsia"/>
        </w:rPr>
        <w:br/>
      </w:r>
      <w:r>
        <w:rPr>
          <w:rFonts w:hint="eastAsia"/>
        </w:rPr>
        <w:t>　　图表 双特异性药物图片</w:t>
      </w:r>
      <w:r>
        <w:rPr>
          <w:rFonts w:hint="eastAsia"/>
        </w:rPr>
        <w:br/>
      </w:r>
      <w:r>
        <w:rPr>
          <w:rFonts w:hint="eastAsia"/>
        </w:rPr>
        <w:t>　　图表 双特异性药物种类</w:t>
      </w:r>
      <w:r>
        <w:rPr>
          <w:rFonts w:hint="eastAsia"/>
        </w:rPr>
        <w:br/>
      </w:r>
      <w:r>
        <w:rPr>
          <w:rFonts w:hint="eastAsia"/>
        </w:rPr>
        <w:t>　　图表 双特异性药物用途 应用</w:t>
      </w:r>
      <w:r>
        <w:rPr>
          <w:rFonts w:hint="eastAsia"/>
        </w:rPr>
        <w:br/>
      </w:r>
      <w:r>
        <w:rPr>
          <w:rFonts w:hint="eastAsia"/>
        </w:rPr>
        <w:t>　　图表 双特异性药物产业链调研</w:t>
      </w:r>
      <w:r>
        <w:rPr>
          <w:rFonts w:hint="eastAsia"/>
        </w:rPr>
        <w:br/>
      </w:r>
      <w:r>
        <w:rPr>
          <w:rFonts w:hint="eastAsia"/>
        </w:rPr>
        <w:t>　　图表 双特异性药物行业现状</w:t>
      </w:r>
      <w:r>
        <w:rPr>
          <w:rFonts w:hint="eastAsia"/>
        </w:rPr>
        <w:br/>
      </w:r>
      <w:r>
        <w:rPr>
          <w:rFonts w:hint="eastAsia"/>
        </w:rPr>
        <w:t>　　图表 双特异性药物行业特点</w:t>
      </w:r>
      <w:r>
        <w:rPr>
          <w:rFonts w:hint="eastAsia"/>
        </w:rPr>
        <w:br/>
      </w:r>
      <w:r>
        <w:rPr>
          <w:rFonts w:hint="eastAsia"/>
        </w:rPr>
        <w:t>　　图表 双特异性药物政策</w:t>
      </w:r>
      <w:r>
        <w:rPr>
          <w:rFonts w:hint="eastAsia"/>
        </w:rPr>
        <w:br/>
      </w:r>
      <w:r>
        <w:rPr>
          <w:rFonts w:hint="eastAsia"/>
        </w:rPr>
        <w:t>　　图表 双特异性药物技术 标准</w:t>
      </w:r>
      <w:r>
        <w:rPr>
          <w:rFonts w:hint="eastAsia"/>
        </w:rPr>
        <w:br/>
      </w:r>
      <w:r>
        <w:rPr>
          <w:rFonts w:hint="eastAsia"/>
        </w:rPr>
        <w:t>　　图表 2020-2025年中国双特异性药物行业市场规模</w:t>
      </w:r>
      <w:r>
        <w:rPr>
          <w:rFonts w:hint="eastAsia"/>
        </w:rPr>
        <w:br/>
      </w:r>
      <w:r>
        <w:rPr>
          <w:rFonts w:hint="eastAsia"/>
        </w:rPr>
        <w:t>　　图表 双特异性药物生产现状</w:t>
      </w:r>
      <w:r>
        <w:rPr>
          <w:rFonts w:hint="eastAsia"/>
        </w:rPr>
        <w:br/>
      </w:r>
      <w:r>
        <w:rPr>
          <w:rFonts w:hint="eastAsia"/>
        </w:rPr>
        <w:t>　　图表 双特异性药物发展有利因素分析</w:t>
      </w:r>
      <w:r>
        <w:rPr>
          <w:rFonts w:hint="eastAsia"/>
        </w:rPr>
        <w:br/>
      </w:r>
      <w:r>
        <w:rPr>
          <w:rFonts w:hint="eastAsia"/>
        </w:rPr>
        <w:t>　　图表 双特异性药物发展不利因素分析</w:t>
      </w:r>
      <w:r>
        <w:rPr>
          <w:rFonts w:hint="eastAsia"/>
        </w:rPr>
        <w:br/>
      </w:r>
      <w:r>
        <w:rPr>
          <w:rFonts w:hint="eastAsia"/>
        </w:rPr>
        <w:t>　　图表 2025年中国双特异性药物产能</w:t>
      </w:r>
      <w:r>
        <w:rPr>
          <w:rFonts w:hint="eastAsia"/>
        </w:rPr>
        <w:br/>
      </w:r>
      <w:r>
        <w:rPr>
          <w:rFonts w:hint="eastAsia"/>
        </w:rPr>
        <w:t>　　图表 2025年双特异性药物供给情况</w:t>
      </w:r>
      <w:r>
        <w:rPr>
          <w:rFonts w:hint="eastAsia"/>
        </w:rPr>
        <w:br/>
      </w:r>
      <w:r>
        <w:rPr>
          <w:rFonts w:hint="eastAsia"/>
        </w:rPr>
        <w:t>　　图表 2020-2025年中国双特异性药物产量统计</w:t>
      </w:r>
      <w:r>
        <w:rPr>
          <w:rFonts w:hint="eastAsia"/>
        </w:rPr>
        <w:br/>
      </w:r>
      <w:r>
        <w:rPr>
          <w:rFonts w:hint="eastAsia"/>
        </w:rPr>
        <w:t>　　图表 双特异性药物最新消息 动态</w:t>
      </w:r>
      <w:r>
        <w:rPr>
          <w:rFonts w:hint="eastAsia"/>
        </w:rPr>
        <w:br/>
      </w:r>
      <w:r>
        <w:rPr>
          <w:rFonts w:hint="eastAsia"/>
        </w:rPr>
        <w:t>　　图表 2020-2025年中国双特异性药物市场需求情况</w:t>
      </w:r>
      <w:r>
        <w:rPr>
          <w:rFonts w:hint="eastAsia"/>
        </w:rPr>
        <w:br/>
      </w:r>
      <w:r>
        <w:rPr>
          <w:rFonts w:hint="eastAsia"/>
        </w:rPr>
        <w:t>　　图表 2020-2025年双特异性药物销售情况</w:t>
      </w:r>
      <w:r>
        <w:rPr>
          <w:rFonts w:hint="eastAsia"/>
        </w:rPr>
        <w:br/>
      </w:r>
      <w:r>
        <w:rPr>
          <w:rFonts w:hint="eastAsia"/>
        </w:rPr>
        <w:t>　　图表 2020-2025年中国双特异性药物价格走势</w:t>
      </w:r>
      <w:r>
        <w:rPr>
          <w:rFonts w:hint="eastAsia"/>
        </w:rPr>
        <w:br/>
      </w:r>
      <w:r>
        <w:rPr>
          <w:rFonts w:hint="eastAsia"/>
        </w:rPr>
        <w:t>　　图表 2020-2025年中国双特异性药物行业销售收入</w:t>
      </w:r>
      <w:r>
        <w:rPr>
          <w:rFonts w:hint="eastAsia"/>
        </w:rPr>
        <w:br/>
      </w:r>
      <w:r>
        <w:rPr>
          <w:rFonts w:hint="eastAsia"/>
        </w:rPr>
        <w:t>　　图表 2020-2025年中国双特异性药物行业利润总额</w:t>
      </w:r>
      <w:r>
        <w:rPr>
          <w:rFonts w:hint="eastAsia"/>
        </w:rPr>
        <w:br/>
      </w:r>
      <w:r>
        <w:rPr>
          <w:rFonts w:hint="eastAsia"/>
        </w:rPr>
        <w:t>　　图表 2020-2025年中国双特异性药物进口情况</w:t>
      </w:r>
      <w:r>
        <w:rPr>
          <w:rFonts w:hint="eastAsia"/>
        </w:rPr>
        <w:br/>
      </w:r>
      <w:r>
        <w:rPr>
          <w:rFonts w:hint="eastAsia"/>
        </w:rPr>
        <w:t>　　图表 2020-2025年中国双特异性药物出口情况</w:t>
      </w:r>
      <w:r>
        <w:rPr>
          <w:rFonts w:hint="eastAsia"/>
        </w:rPr>
        <w:br/>
      </w:r>
      <w:r>
        <w:rPr>
          <w:rFonts w:hint="eastAsia"/>
        </w:rPr>
        <w:t>　　……</w:t>
      </w:r>
      <w:r>
        <w:rPr>
          <w:rFonts w:hint="eastAsia"/>
        </w:rPr>
        <w:br/>
      </w:r>
      <w:r>
        <w:rPr>
          <w:rFonts w:hint="eastAsia"/>
        </w:rPr>
        <w:t>　　图表 2020-2025年中国双特异性药物行业企业数量统计</w:t>
      </w:r>
      <w:r>
        <w:rPr>
          <w:rFonts w:hint="eastAsia"/>
        </w:rPr>
        <w:br/>
      </w:r>
      <w:r>
        <w:rPr>
          <w:rFonts w:hint="eastAsia"/>
        </w:rPr>
        <w:t>　　图表 双特异性药物成本和利润分析</w:t>
      </w:r>
      <w:r>
        <w:rPr>
          <w:rFonts w:hint="eastAsia"/>
        </w:rPr>
        <w:br/>
      </w:r>
      <w:r>
        <w:rPr>
          <w:rFonts w:hint="eastAsia"/>
        </w:rPr>
        <w:t>　　图表 双特异性药物上游发展</w:t>
      </w:r>
      <w:r>
        <w:rPr>
          <w:rFonts w:hint="eastAsia"/>
        </w:rPr>
        <w:br/>
      </w:r>
      <w:r>
        <w:rPr>
          <w:rFonts w:hint="eastAsia"/>
        </w:rPr>
        <w:t>　　图表 双特异性药物下游发展</w:t>
      </w:r>
      <w:r>
        <w:rPr>
          <w:rFonts w:hint="eastAsia"/>
        </w:rPr>
        <w:br/>
      </w:r>
      <w:r>
        <w:rPr>
          <w:rFonts w:hint="eastAsia"/>
        </w:rPr>
        <w:t>　　图表 2025年中国双特异性药物行业需求区域调研</w:t>
      </w:r>
      <w:r>
        <w:rPr>
          <w:rFonts w:hint="eastAsia"/>
        </w:rPr>
        <w:br/>
      </w:r>
      <w:r>
        <w:rPr>
          <w:rFonts w:hint="eastAsia"/>
        </w:rPr>
        <w:t>　　图表 **地区双特异性药物市场规模</w:t>
      </w:r>
      <w:r>
        <w:rPr>
          <w:rFonts w:hint="eastAsia"/>
        </w:rPr>
        <w:br/>
      </w:r>
      <w:r>
        <w:rPr>
          <w:rFonts w:hint="eastAsia"/>
        </w:rPr>
        <w:t>　　图表 **地区双特异性药物行业市场需求</w:t>
      </w:r>
      <w:r>
        <w:rPr>
          <w:rFonts w:hint="eastAsia"/>
        </w:rPr>
        <w:br/>
      </w:r>
      <w:r>
        <w:rPr>
          <w:rFonts w:hint="eastAsia"/>
        </w:rPr>
        <w:t>　　图表 **地区双特异性药物市场调研</w:t>
      </w:r>
      <w:r>
        <w:rPr>
          <w:rFonts w:hint="eastAsia"/>
        </w:rPr>
        <w:br/>
      </w:r>
      <w:r>
        <w:rPr>
          <w:rFonts w:hint="eastAsia"/>
        </w:rPr>
        <w:t>　　图表 **地区双特异性药物市场需求分析</w:t>
      </w:r>
      <w:r>
        <w:rPr>
          <w:rFonts w:hint="eastAsia"/>
        </w:rPr>
        <w:br/>
      </w:r>
      <w:r>
        <w:rPr>
          <w:rFonts w:hint="eastAsia"/>
        </w:rPr>
        <w:t>　　图表 **地区双特异性药物市场规模</w:t>
      </w:r>
      <w:r>
        <w:rPr>
          <w:rFonts w:hint="eastAsia"/>
        </w:rPr>
        <w:br/>
      </w:r>
      <w:r>
        <w:rPr>
          <w:rFonts w:hint="eastAsia"/>
        </w:rPr>
        <w:t>　　图表 **地区双特异性药物行业市场需求</w:t>
      </w:r>
      <w:r>
        <w:rPr>
          <w:rFonts w:hint="eastAsia"/>
        </w:rPr>
        <w:br/>
      </w:r>
      <w:r>
        <w:rPr>
          <w:rFonts w:hint="eastAsia"/>
        </w:rPr>
        <w:t>　　图表 **地区双特异性药物市场调研</w:t>
      </w:r>
      <w:r>
        <w:rPr>
          <w:rFonts w:hint="eastAsia"/>
        </w:rPr>
        <w:br/>
      </w:r>
      <w:r>
        <w:rPr>
          <w:rFonts w:hint="eastAsia"/>
        </w:rPr>
        <w:t>　　图表 **地区双特异性药物市场需求分析</w:t>
      </w:r>
      <w:r>
        <w:rPr>
          <w:rFonts w:hint="eastAsia"/>
        </w:rPr>
        <w:br/>
      </w:r>
      <w:r>
        <w:rPr>
          <w:rFonts w:hint="eastAsia"/>
        </w:rPr>
        <w:t>　　图表 双特异性药物招标、中标情况</w:t>
      </w:r>
      <w:r>
        <w:rPr>
          <w:rFonts w:hint="eastAsia"/>
        </w:rPr>
        <w:br/>
      </w:r>
      <w:r>
        <w:rPr>
          <w:rFonts w:hint="eastAsia"/>
        </w:rPr>
        <w:t>　　图表 双特异性药物品牌分析</w:t>
      </w:r>
      <w:r>
        <w:rPr>
          <w:rFonts w:hint="eastAsia"/>
        </w:rPr>
        <w:br/>
      </w:r>
      <w:r>
        <w:rPr>
          <w:rFonts w:hint="eastAsia"/>
        </w:rPr>
        <w:t>　　图表 双特异性药物重点企业（一）简介</w:t>
      </w:r>
      <w:r>
        <w:rPr>
          <w:rFonts w:hint="eastAsia"/>
        </w:rPr>
        <w:br/>
      </w:r>
      <w:r>
        <w:rPr>
          <w:rFonts w:hint="eastAsia"/>
        </w:rPr>
        <w:t>　　图表 企业双特异性药物型号、规格</w:t>
      </w:r>
      <w:r>
        <w:rPr>
          <w:rFonts w:hint="eastAsia"/>
        </w:rPr>
        <w:br/>
      </w:r>
      <w:r>
        <w:rPr>
          <w:rFonts w:hint="eastAsia"/>
        </w:rPr>
        <w:t>　　图表 双特异性药物重点企业（一）经营情况分析</w:t>
      </w:r>
      <w:r>
        <w:rPr>
          <w:rFonts w:hint="eastAsia"/>
        </w:rPr>
        <w:br/>
      </w:r>
      <w:r>
        <w:rPr>
          <w:rFonts w:hint="eastAsia"/>
        </w:rPr>
        <w:t>　　图表 双特异性药物重点企业（一）盈利能力情况</w:t>
      </w:r>
      <w:r>
        <w:rPr>
          <w:rFonts w:hint="eastAsia"/>
        </w:rPr>
        <w:br/>
      </w:r>
      <w:r>
        <w:rPr>
          <w:rFonts w:hint="eastAsia"/>
        </w:rPr>
        <w:t>　　图表 双特异性药物重点企业（一）偿债能力情况</w:t>
      </w:r>
      <w:r>
        <w:rPr>
          <w:rFonts w:hint="eastAsia"/>
        </w:rPr>
        <w:br/>
      </w:r>
      <w:r>
        <w:rPr>
          <w:rFonts w:hint="eastAsia"/>
        </w:rPr>
        <w:t>　　图表 双特异性药物重点企业（一）运营能力情况</w:t>
      </w:r>
      <w:r>
        <w:rPr>
          <w:rFonts w:hint="eastAsia"/>
        </w:rPr>
        <w:br/>
      </w:r>
      <w:r>
        <w:rPr>
          <w:rFonts w:hint="eastAsia"/>
        </w:rPr>
        <w:t>　　图表 双特异性药物重点企业（一）成长能力情况</w:t>
      </w:r>
      <w:r>
        <w:rPr>
          <w:rFonts w:hint="eastAsia"/>
        </w:rPr>
        <w:br/>
      </w:r>
      <w:r>
        <w:rPr>
          <w:rFonts w:hint="eastAsia"/>
        </w:rPr>
        <w:t>　　图表 双特异性药物重点企业（二）概述</w:t>
      </w:r>
      <w:r>
        <w:rPr>
          <w:rFonts w:hint="eastAsia"/>
        </w:rPr>
        <w:br/>
      </w:r>
      <w:r>
        <w:rPr>
          <w:rFonts w:hint="eastAsia"/>
        </w:rPr>
        <w:t>　　图表 企业双特异性药物型号、规格</w:t>
      </w:r>
      <w:r>
        <w:rPr>
          <w:rFonts w:hint="eastAsia"/>
        </w:rPr>
        <w:br/>
      </w:r>
      <w:r>
        <w:rPr>
          <w:rFonts w:hint="eastAsia"/>
        </w:rPr>
        <w:t>　　图表 双特异性药物重点企业（二）经营情况分析</w:t>
      </w:r>
      <w:r>
        <w:rPr>
          <w:rFonts w:hint="eastAsia"/>
        </w:rPr>
        <w:br/>
      </w:r>
      <w:r>
        <w:rPr>
          <w:rFonts w:hint="eastAsia"/>
        </w:rPr>
        <w:t>　　图表 双特异性药物重点企业（二）盈利能力情况</w:t>
      </w:r>
      <w:r>
        <w:rPr>
          <w:rFonts w:hint="eastAsia"/>
        </w:rPr>
        <w:br/>
      </w:r>
      <w:r>
        <w:rPr>
          <w:rFonts w:hint="eastAsia"/>
        </w:rPr>
        <w:t>　　图表 双特异性药物重点企业（二）偿债能力情况</w:t>
      </w:r>
      <w:r>
        <w:rPr>
          <w:rFonts w:hint="eastAsia"/>
        </w:rPr>
        <w:br/>
      </w:r>
      <w:r>
        <w:rPr>
          <w:rFonts w:hint="eastAsia"/>
        </w:rPr>
        <w:t>　　图表 双特异性药物重点企业（二）运营能力情况</w:t>
      </w:r>
      <w:r>
        <w:rPr>
          <w:rFonts w:hint="eastAsia"/>
        </w:rPr>
        <w:br/>
      </w:r>
      <w:r>
        <w:rPr>
          <w:rFonts w:hint="eastAsia"/>
        </w:rPr>
        <w:t>　　图表 双特异性药物重点企业（二）成长能力情况</w:t>
      </w:r>
      <w:r>
        <w:rPr>
          <w:rFonts w:hint="eastAsia"/>
        </w:rPr>
        <w:br/>
      </w:r>
      <w:r>
        <w:rPr>
          <w:rFonts w:hint="eastAsia"/>
        </w:rPr>
        <w:t>　　图表 双特异性药物重点企业（三）概况</w:t>
      </w:r>
      <w:r>
        <w:rPr>
          <w:rFonts w:hint="eastAsia"/>
        </w:rPr>
        <w:br/>
      </w:r>
      <w:r>
        <w:rPr>
          <w:rFonts w:hint="eastAsia"/>
        </w:rPr>
        <w:t>　　图表 企业双特异性药物型号、规格</w:t>
      </w:r>
      <w:r>
        <w:rPr>
          <w:rFonts w:hint="eastAsia"/>
        </w:rPr>
        <w:br/>
      </w:r>
      <w:r>
        <w:rPr>
          <w:rFonts w:hint="eastAsia"/>
        </w:rPr>
        <w:t>　　图表 双特异性药物重点企业（三）经营情况分析</w:t>
      </w:r>
      <w:r>
        <w:rPr>
          <w:rFonts w:hint="eastAsia"/>
        </w:rPr>
        <w:br/>
      </w:r>
      <w:r>
        <w:rPr>
          <w:rFonts w:hint="eastAsia"/>
        </w:rPr>
        <w:t>　　图表 双特异性药物重点企业（三）盈利能力情况</w:t>
      </w:r>
      <w:r>
        <w:rPr>
          <w:rFonts w:hint="eastAsia"/>
        </w:rPr>
        <w:br/>
      </w:r>
      <w:r>
        <w:rPr>
          <w:rFonts w:hint="eastAsia"/>
        </w:rPr>
        <w:t>　　图表 双特异性药物重点企业（三）偿债能力情况</w:t>
      </w:r>
      <w:r>
        <w:rPr>
          <w:rFonts w:hint="eastAsia"/>
        </w:rPr>
        <w:br/>
      </w:r>
      <w:r>
        <w:rPr>
          <w:rFonts w:hint="eastAsia"/>
        </w:rPr>
        <w:t>　　图表 双特异性药物重点企业（三）运营能力情况</w:t>
      </w:r>
      <w:r>
        <w:rPr>
          <w:rFonts w:hint="eastAsia"/>
        </w:rPr>
        <w:br/>
      </w:r>
      <w:r>
        <w:rPr>
          <w:rFonts w:hint="eastAsia"/>
        </w:rPr>
        <w:t>　　图表 双特异性药物重点企业（三）成长能力情况</w:t>
      </w:r>
      <w:r>
        <w:rPr>
          <w:rFonts w:hint="eastAsia"/>
        </w:rPr>
        <w:br/>
      </w:r>
      <w:r>
        <w:rPr>
          <w:rFonts w:hint="eastAsia"/>
        </w:rPr>
        <w:t>　　……</w:t>
      </w:r>
      <w:r>
        <w:rPr>
          <w:rFonts w:hint="eastAsia"/>
        </w:rPr>
        <w:br/>
      </w:r>
      <w:r>
        <w:rPr>
          <w:rFonts w:hint="eastAsia"/>
        </w:rPr>
        <w:t>　　图表 双特异性药物优势</w:t>
      </w:r>
      <w:r>
        <w:rPr>
          <w:rFonts w:hint="eastAsia"/>
        </w:rPr>
        <w:br/>
      </w:r>
      <w:r>
        <w:rPr>
          <w:rFonts w:hint="eastAsia"/>
        </w:rPr>
        <w:t>　　图表 双特异性药物劣势</w:t>
      </w:r>
      <w:r>
        <w:rPr>
          <w:rFonts w:hint="eastAsia"/>
        </w:rPr>
        <w:br/>
      </w:r>
      <w:r>
        <w:rPr>
          <w:rFonts w:hint="eastAsia"/>
        </w:rPr>
        <w:t>　　图表 双特异性药物机会</w:t>
      </w:r>
      <w:r>
        <w:rPr>
          <w:rFonts w:hint="eastAsia"/>
        </w:rPr>
        <w:br/>
      </w:r>
      <w:r>
        <w:rPr>
          <w:rFonts w:hint="eastAsia"/>
        </w:rPr>
        <w:t>　　图表 双特异性药物威胁</w:t>
      </w:r>
      <w:r>
        <w:rPr>
          <w:rFonts w:hint="eastAsia"/>
        </w:rPr>
        <w:br/>
      </w:r>
      <w:r>
        <w:rPr>
          <w:rFonts w:hint="eastAsia"/>
        </w:rPr>
        <w:t>　　图表 进入双特异性药物行业壁垒</w:t>
      </w:r>
      <w:r>
        <w:rPr>
          <w:rFonts w:hint="eastAsia"/>
        </w:rPr>
        <w:br/>
      </w:r>
      <w:r>
        <w:rPr>
          <w:rFonts w:hint="eastAsia"/>
        </w:rPr>
        <w:t>　　图表 双特异性药物投资、并购情况</w:t>
      </w:r>
      <w:r>
        <w:rPr>
          <w:rFonts w:hint="eastAsia"/>
        </w:rPr>
        <w:br/>
      </w:r>
      <w:r>
        <w:rPr>
          <w:rFonts w:hint="eastAsia"/>
        </w:rPr>
        <w:t>　　图表 2026-2032年中国双特异性药物行业产能预测</w:t>
      </w:r>
      <w:r>
        <w:rPr>
          <w:rFonts w:hint="eastAsia"/>
        </w:rPr>
        <w:br/>
      </w:r>
      <w:r>
        <w:rPr>
          <w:rFonts w:hint="eastAsia"/>
        </w:rPr>
        <w:t>　　图表 2026-2032年中国双特异性药物行业产量预测</w:t>
      </w:r>
      <w:r>
        <w:rPr>
          <w:rFonts w:hint="eastAsia"/>
        </w:rPr>
        <w:br/>
      </w:r>
      <w:r>
        <w:rPr>
          <w:rFonts w:hint="eastAsia"/>
        </w:rPr>
        <w:t>　　图表 2026-2032年中国双特异性药物销售预测</w:t>
      </w:r>
      <w:r>
        <w:rPr>
          <w:rFonts w:hint="eastAsia"/>
        </w:rPr>
        <w:br/>
      </w:r>
      <w:r>
        <w:rPr>
          <w:rFonts w:hint="eastAsia"/>
        </w:rPr>
        <w:t>　　图表 2026-2032年中国双特异性药物市场规模预测</w:t>
      </w:r>
      <w:r>
        <w:rPr>
          <w:rFonts w:hint="eastAsia"/>
        </w:rPr>
        <w:br/>
      </w:r>
      <w:r>
        <w:rPr>
          <w:rFonts w:hint="eastAsia"/>
        </w:rPr>
        <w:t>　　图表 双特异性药物行业准入条件</w:t>
      </w:r>
      <w:r>
        <w:rPr>
          <w:rFonts w:hint="eastAsia"/>
        </w:rPr>
        <w:br/>
      </w:r>
      <w:r>
        <w:rPr>
          <w:rFonts w:hint="eastAsia"/>
        </w:rPr>
        <w:t>　　图表 2026-2032年中国双特异性药物行业信息化</w:t>
      </w:r>
      <w:r>
        <w:rPr>
          <w:rFonts w:hint="eastAsia"/>
        </w:rPr>
        <w:br/>
      </w:r>
      <w:r>
        <w:rPr>
          <w:rFonts w:hint="eastAsia"/>
        </w:rPr>
        <w:t>　　图表 2026-2032年中国双特异性药物行业风险分析</w:t>
      </w:r>
      <w:r>
        <w:rPr>
          <w:rFonts w:hint="eastAsia"/>
        </w:rPr>
        <w:br/>
      </w:r>
      <w:r>
        <w:rPr>
          <w:rFonts w:hint="eastAsia"/>
        </w:rPr>
        <w:t>　　图表 2026-2032年中国双特异性药物发展趋势</w:t>
      </w:r>
      <w:r>
        <w:rPr>
          <w:rFonts w:hint="eastAsia"/>
        </w:rPr>
        <w:br/>
      </w:r>
      <w:r>
        <w:rPr>
          <w:rFonts w:hint="eastAsia"/>
        </w:rPr>
        <w:t>　　图表 2026-2032年中国双特异性药物市场前景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369c0ff554c51" w:history="1">
        <w:r>
          <w:rPr>
            <w:rStyle w:val="Hyperlink"/>
          </w:rPr>
          <w:t>2026-2032年中国双特异性药物行业研究分析与发展前景预测报告</w:t>
        </w:r>
      </w:hyperlink>
      <w:r>
        <w:rPr>
          <w:color w:val="C00000"/>
        </w:rPr>
        <w:t>》，报告编号：</w:t>
      </w:r>
      <w:r>
        <w:rPr>
          <w:rFonts w:hint="eastAsia"/>
          <w:color w:val="C00000"/>
        </w:rPr>
        <w:t>5759287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9369c0ff554c51" w:history="1">
        <w:r>
          <w:rPr>
            <w:rStyle w:val="Hyperlink"/>
          </w:rPr>
          <w:t>https://www.20087.com/7/28/ShuangTeYiXingYaoWuQianJing.html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异性药物和非特异性药物的区别、双特异性药物是指、双特异性单克隆抗体、双特异性抗体作用机制、微管的特异性药物、双特异性抗体的临床应用、双向的药物有哪些、双特异性cart、细胞周期特异性抗肿瘤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3218f2a4e419c" w:history="1">
      <w:r>
        <w:rPr>
          <w:rStyle w:val="Hyperlink"/>
        </w:rPr>
        <w:t>2026-2032年中国双特异性药物行业研究分析与发展前景预测报告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ShuangTeYiXingYaoWuQianJing.html" TargetMode="External" Id="Rc59369c0ff554c51" /></Relationships>
</file>

<file path=word/_rels/header2.xml.rels>&#65279;<?xml version="1.0" encoding="utf-8"?><Relationships xmlns="http://schemas.openxmlformats.org/package/2006/relationships"><Relationship Type="http://schemas.openxmlformats.org/officeDocument/2006/relationships/hyperlink" Target="https://www.20087.com/7/28/ShuangTeYiXingYaoWuQianJing.html" TargetMode="External" Id="Ra573218f2a4e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2026-01-23T03:20:41Z</dcterms:created>
  <dcterms:modified xsi:type="dcterms:W3CDTF">2026-01-23T04:20:41Z</dcterms:modified>
  <dc:subject>2026-2032年中国双特异性药物行业研究分析与发展前景预测报告</dc:subject>
  <dc:title>2026-2032年中国双特异性药物行业研究分析与发展前景预测报告</dc:title>
  <cp:keywords>2026-2032年中国双特异性药物行业研究分析与发展前景预测报告</cp:keywords>
  <dc:description>2026-2032年中国双特异性药物行业研究分析与发展前景预测报告</dc:description>
</cp:coreProperties>
</file>