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0231fc2a4eb7" w:history="1">
              <w:r>
                <w:rPr>
                  <w:rStyle w:val="Hyperlink"/>
                </w:rPr>
                <w:t>2026-2032年全球与中国抗近视药物发展现状及市场前景预测报告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0231fc2a4eb7" w:history="1">
              <w:r>
                <w:rPr>
                  <w:rStyle w:val="Hyperlink"/>
                </w:rPr>
                <w:t>2026-2032年全球与中国抗近视药物发展现状及市场前景预测报告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0231fc2a4eb7" w:history="1">
                <w:r>
                  <w:rPr>
                    <w:rStyle w:val="Hyperlink"/>
                  </w:rPr>
                  <w:t>https://www.20087.com/7/18/KangJinShiYaoWuQianJing.html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近视药物是儿童青少年视力防控的重要干预手段，以低浓度阿托品滴眼液为核心代表，在临床实践中用于延缓眼轴增长与屈光度恶化。抗近视药物通过非选择性阻断视网膜及巩膜上的M受体，抑制巩膜重塑过程，多项随机对照试验证实0.01%–0.05%浓度可在副作用可控前提下实现显著控制效果。目前，部分国家和地区已批准特定浓度阿托品作为处方药用于近视管理，而更多地区仍以院内制剂或自配形式使用。家长普遍关注药物长期安全性、停药反弹效应及获取渠道正规性，推动行业向标准化生产与循证指南靠拢。然而，个体响应差异大、作用机制尚未完全阐明及缺乏替代靶点药物，仍是领域主要挑战。</w:t>
      </w:r>
      <w:r>
        <w:rPr>
          <w:rFonts w:hint="eastAsia"/>
        </w:rPr>
        <w:br/>
      </w:r>
      <w:r>
        <w:rPr>
          <w:rFonts w:hint="eastAsia"/>
        </w:rPr>
        <w:t>　　未来，抗近视药物将朝着多靶点协同、给药系统优化与个体化治疗路径深化发展。市场调研网指出，候选药物聚焦于多巴胺调节剂、视网膜感光通路调控剂或巩膜成纤维细胞抑制剂，旨在提供非抗胆碱能机制的替代方案。缓释型隐形眼镜、纳米凝胶或植入式微泵等递送系统将提升药物眼部滞留时间，减少日滴频次。基于基因风险评分、角膜生物力学参数及眼轴生长速率的预测模型，将指导精准用药启动时机与剂量选择。此外，与数字视力筛查平台和学校健康系统数据打通，可实现早筛—干预—随访闭环。长远看，抗近视药物将从单一化学干预升级为整合生物标志物、智能递送与全周期管理的近视防控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3d0231fc2a4eb7" w:history="1">
        <w:r>
          <w:rPr>
            <w:rStyle w:val="Hyperlink"/>
          </w:rPr>
          <w:t>2026-2032年全球与中国抗近视药物发展现状及市场前景预测报告</w:t>
        </w:r>
      </w:hyperlink>
      <w:r>
        <w:rPr>
          <w:rFonts w:hint="eastAsia"/>
        </w:rPr>
        <w:t>》，2025年抗近视药物行业市场规模达 亿元，预计2032年市场规模将达 亿元，期间年均复合增长率（CAGR）达 %。报告依据国家统计局、相关行业协会及科研机构的详实资料数据，客观呈现了抗近视药物行业的市场规模、技术发展水平和竞争格局。报告分析了抗近视药物行业重点企业的市场表现，评估了当前技术路线的发展方向，并对抗近视药物市场趋势做出合理预测。通过梳理抗近视药物行业面临的机遇与风险，为企业和投资者了解市场动态、把握发展机会提供了数据支持和参考建议，有助于相关决策者更准确地判断抗近视药物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按产品类型细分，全球抗近视药物市场规模2021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阿托品</w:t>
      </w:r>
      <w:r>
        <w:rPr>
          <w:rFonts w:hint="eastAsia"/>
        </w:rPr>
        <w:br/>
      </w:r>
      <w:r>
        <w:rPr>
          <w:rFonts w:hint="eastAsia"/>
        </w:rPr>
        <w:t>　　　　1.3.3 托吡卡胺滴眼液</w:t>
      </w:r>
      <w:r>
        <w:rPr>
          <w:rFonts w:hint="eastAsia"/>
        </w:rPr>
        <w:br/>
      </w:r>
      <w:r>
        <w:rPr>
          <w:rFonts w:hint="eastAsia"/>
        </w:rPr>
        <w:t>　　　　1.3.4 复方托吡卡胺滴眼液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按应用细分，全球抗近视药物市场规模2021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线上药房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抗近视药物行业发展总体概况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抗近视药物行业发展主要特点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抗近视药物行业发展影响因素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抗近视药物有利因素</w:t>
      </w:r>
      <w:r>
        <w:rPr>
          <w:rFonts w:hint="eastAsia"/>
        </w:rPr>
        <w:br/>
      </w:r>
      <w:r>
        <w:rPr>
          <w:rFonts w:hint="eastAsia"/>
        </w:rPr>
        <w:t>　　　　1.5.3 .2 抗近视药物不利因素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全球市场，近三年抗近视药物主要企业占有率及排名（按销量）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抗近视药物主要企业在国际市场占有率（按销量，2023-2026）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2025年抗近视药物主要企业在国际市场排名（按销量）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全球市场主要企业抗近视药物销量（2023-2026）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全球市场，近三年抗近视药物主要企业占有率及排名（按收入）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抗近视药物主要企业在国际市场占有率（按收入，2023-2026）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2025年抗近视药物主要企业在国际市场排名（按收入）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全球市场主要企业抗近视药物销售收入（2023-2026）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全球市场主要企业抗近视药物销售价格（2023-2026）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中国市场，近三年抗近视药物主要企业占有率及排名（按销量）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抗近视药物主要企业在中国市场占有率（按销量，2023-2026）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2025年抗近视药物主要企业在中国市场排名（按销量）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中国市场主要企业抗近视药物销量（2023-2026）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中国市场，近三年抗近视药物主要企业占有率及排名（按收入）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抗近视药物主要企业在中国市场占有率（按收入，2023-2026）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2025年抗近视药物主要企业在中国市场排名（按收入）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中国市场主要企业抗近视药物销售收入（2023-2026）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全球主要厂商抗近视药物总部及产地分布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全球主要厂商成立时间及抗近视药物商业化日期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全球主要厂商抗近视药物产品类型及应用</w:t>
      </w:r>
      <w:r>
        <w:rPr>
          <w:rFonts w:hint="eastAsia"/>
        </w:rPr>
        <w:br/>
      </w:r>
      <w:r>
        <w:rPr>
          <w:rFonts w:hint="eastAsia"/>
        </w:rPr>
        <w:t>　　2.9 抗近视药物行业集中度、竞争程度分析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抗近视药物行业集中度分析：2025年全球Top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全球抗近视药物第一梯队、第二梯队和第三梯队生产商（品牌）及市场份额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全球抗近视药物总体规模分析</w:t>
      </w:r>
      <w:r>
        <w:rPr>
          <w:rFonts w:hint="eastAsia"/>
        </w:rPr>
        <w:br/>
      </w:r>
      <w:r>
        <w:rPr>
          <w:rFonts w:hint="eastAsia"/>
        </w:rPr>
        <w:t>　　3.1 全球抗近视药物供需现状及预测（2021-2032）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全球抗近视药物产能、产量、产能利用率及发展趋势（2021-2032）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全球抗近视药物产量、需求量及发展趋势（2021-2032）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全球主要地区抗近视药物产量及发展趋势（2021-2032）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全球主要地区抗近视药物产量（2021-2026）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全球主要地区抗近视药物产量（2027-2032）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全球主要地区抗近视药物产量市场份额（2021-2032）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中国抗近视药物供需现状及预测（2021-2032）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中国抗近视药物产能、产量、产能利用率及发展趋势（2021-2032）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中国抗近视药物产量、市场需求量及发展趋势（2021-2032）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中国市场抗近视药物进出口（2021-2032）</w:t>
      </w:r>
      <w:r>
        <w:rPr>
          <w:rFonts w:hint="eastAsia"/>
        </w:rPr>
        <w:br/>
      </w:r>
      <w:r>
        <w:rPr>
          <w:rFonts w:hint="eastAsia"/>
        </w:rPr>
        <w:t>　　3.4 全球抗近视药物销量及销售额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全球市场抗近视药物销售额（2021-2032）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全球市场抗近视药物价格趋势（2021-2032）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全球抗近视药物主要地区分析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全球主要地区抗近视药物市场规模分析：2021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全球主要地区抗近视药物销售收入及市场份额（2021-2026）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全球主要地区抗近视药物销售收入预测（2027-2032）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全球主要地区抗近视药物销量分析：2021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全球主要地区抗近视药物销量及市场份额预测（2027-2032）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中东市场抗近视药物销量、收入及增长率（2021-2032）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抗近视药物销量、收入、价格及毛利率（2021-2026）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不同产品类型抗近视药物分析</w:t>
      </w:r>
      <w:r>
        <w:rPr>
          <w:rFonts w:hint="eastAsia"/>
        </w:rPr>
        <w:br/>
      </w:r>
      <w:r>
        <w:rPr>
          <w:rFonts w:hint="eastAsia"/>
        </w:rPr>
        <w:t>　　6.1 全球不同产品类型抗近视药物销量（2021-2032）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全球不同产品类型抗近视药物收入（2021-2032）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全球不同产品类型抗近视药物收入及市场份额（2021-2026）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全球不同产品类型抗近视药物收入预测（2027-2032）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全球不同产品类型抗近视药物价格走势（2021-2032）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中国不同产品类型抗近视药物收入（2021-2032）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中国不同产品类型抗近视药物收入及市场份额（2021-2026）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中国不同产品类型抗近视药物收入预测（2027-2032）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不同应用抗近视药物分析</w:t>
      </w:r>
      <w:r>
        <w:rPr>
          <w:rFonts w:hint="eastAsia"/>
        </w:rPr>
        <w:br/>
      </w:r>
      <w:r>
        <w:rPr>
          <w:rFonts w:hint="eastAsia"/>
        </w:rPr>
        <w:t>　　7.1 全球不同应用抗近视药物销量（2021-2032）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全球不同应用抗近视药物收入（2021-2032）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全球不同应用抗近视药物收入及市场份额（2021-2026）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全球不同应用抗近视药物收入预测（2027-2032）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全球不同应用抗近视药物价格走势（2021-2032）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中国不同应用抗近视药物销量（2021-2032）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中国不同应用抗近视药物销量及市场份额（2021-2026）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中国不同应用抗近视药物销量预测（2027-2032）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中国不同应用抗近视药物收入（2021-2032）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中国不同应用抗近视药物收入及市场份额（2021-2026）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中国不同应用抗近视药物收入预测（2027-2032）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抗近视药物行业发展趋势</w:t>
      </w:r>
      <w:r>
        <w:rPr>
          <w:rFonts w:hint="eastAsia"/>
        </w:rPr>
        <w:br/>
      </w:r>
      <w:r>
        <w:rPr>
          <w:rFonts w:hint="eastAsia"/>
        </w:rPr>
        <w:t>　　8.2 抗近视药物行业主要驱动因素</w:t>
      </w:r>
      <w:r>
        <w:rPr>
          <w:rFonts w:hint="eastAsia"/>
        </w:rPr>
        <w:br/>
      </w:r>
      <w:r>
        <w:rPr>
          <w:rFonts w:hint="eastAsia"/>
        </w:rPr>
        <w:t>　　8.3 抗近视药物中国企业SWOT分析</w:t>
      </w:r>
      <w:r>
        <w:rPr>
          <w:rFonts w:hint="eastAsia"/>
        </w:rPr>
        <w:br/>
      </w:r>
      <w:r>
        <w:rPr>
          <w:rFonts w:hint="eastAsia"/>
        </w:rPr>
        <w:t>　　8.4 中国抗近视药物行业政策环境分析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抗近视药物行业产业链简介</w:t>
      </w:r>
      <w:r>
        <w:rPr>
          <w:rFonts w:hint="eastAsia"/>
        </w:rPr>
        <w:br/>
      </w:r>
      <w:r>
        <w:rPr>
          <w:rFonts w:hint="eastAsia"/>
        </w:rPr>
        <w:t>　　　　9.1.1 抗近视药物行业供应链分析</w:t>
      </w:r>
      <w:r>
        <w:rPr>
          <w:rFonts w:hint="eastAsia"/>
        </w:rPr>
        <w:br/>
      </w:r>
      <w:r>
        <w:rPr>
          <w:rFonts w:hint="eastAsia"/>
        </w:rPr>
        <w:t>　　　　9.1.2 抗近视药物主要原料及供应情况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抗近视药物行业采购模式</w:t>
      </w:r>
      <w:r>
        <w:rPr>
          <w:rFonts w:hint="eastAsia"/>
        </w:rPr>
        <w:br/>
      </w:r>
      <w:r>
        <w:rPr>
          <w:rFonts w:hint="eastAsia"/>
        </w:rPr>
        <w:t>　　9.3 抗近视药物行业生产模式</w:t>
      </w:r>
      <w:r>
        <w:rPr>
          <w:rFonts w:hint="eastAsia"/>
        </w:rPr>
        <w:br/>
      </w:r>
      <w:r>
        <w:rPr>
          <w:rFonts w:hint="eastAsia"/>
        </w:rPr>
        <w:t>　　9.4 抗近视药物行业销售模式及销售渠道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按产品类型细分，全球抗近视药物市场规模2021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按应用细分，全球抗近视药物市场规模（CAGR）2021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抗近视药物行业发展主要特点</w:t>
      </w:r>
      <w:r>
        <w:rPr>
          <w:rFonts w:hint="eastAsia"/>
        </w:rPr>
        <w:br/>
      </w:r>
      <w:r>
        <w:rPr>
          <w:rFonts w:hint="eastAsia"/>
        </w:rPr>
        <w:t>　　表 4： 抗近视药物行业发展有利因素分析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抗近视药物行业发展不利因素分析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进入抗近视药物行业壁垒</w:t>
      </w:r>
      <w:r>
        <w:rPr>
          <w:rFonts w:hint="eastAsia"/>
        </w:rPr>
        <w:br/>
      </w:r>
      <w:r>
        <w:rPr>
          <w:rFonts w:hint="eastAsia"/>
        </w:rPr>
        <w:t>　　表 7： 抗近视药物主要企业在国际市场占有率（按销量，2023-2026）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2025年抗近视药物主要企业在国际市场排名（按销量）&amp;（千件）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全球市场主要企业抗近视药物销量（2023-2026）&amp;（千件）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抗近视药物主要企业在国际市场占有率（按收入，2023-2026）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2025年抗近视药物主要企业在国际市场排名（按收入）&amp;（万元）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全球市场主要企业抗近视药物销售收入（2023-2026）&amp;（万元）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全球市场主要企业抗近视药物销售价格（2023-2026）&amp;（元/件）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抗近视药物主要企业在中国市场占有率（按销量，2023-2026）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2025年抗近视药物主要企业在中国市场排名（按销量）&amp;（千件）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中国市场主要企业抗近视药物销量（2023-2026）&amp;（千件）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抗近视药物主要企业在中国市场占有率（按收入，2023-2026）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2025年抗近视药物主要企业在中国市场排名（按收入）&amp;（万元）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中国市场主要企业抗近视药物销售收入（2023-2026）&amp;（万元）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全球主要厂商抗近视药物总部及产地分布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全球主要厂商成立时间及抗近视药物商业化日期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全球主要厂商抗近视药物产品类型及应用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2025年全球抗近视药物主要厂商市场地位（第一梯队、第二梯队和第三梯队）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全球抗近视药物市场投资、并购等现状分析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全球主要地区抗近视药物产量增速（CAGR）：（2021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全球主要地区抗近视药物产量（2021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全球主要地区抗近视药物产量（2021-2026）&amp;（千件）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全球主要地区抗近视药物产量（2027-2032）&amp;（千件）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全球主要地区抗近视药物产量市场份额（2021-2026）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全球主要地区抗近视药物产量市场份额（2027-2032）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中国市场抗近视药物产量、销量、进出口（2021-2026）&amp;（千件）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中国市场抗近视药物产量、销量、进出口预测（2027-2032）&amp;（千件）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全球主要地区抗近视药物销售收入增速：（2021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全球主要地区抗近视药物销售收入（2021-2026）&amp;（万元）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全球主要地区抗近视药物销售收入市场份额（2021-2026）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全球主要地区抗近视药物收入（2027-2032）&amp;（万元）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全球主要地区抗近视药物收入市场份额（2027-2032）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全球主要地区抗近视药物销量（千件）：2021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全球主要地区抗近视药物销量（2027-2032）&amp;（千件）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全球主要地区抗近视药物销量份额（2027-2032）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抗近视药物生产基地、销售区域、竞争对手及市场地位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抗近视药物产品规格、参数及市场应用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抗近视药物销量（千件）、收入（万元）、价格（元/件）及毛利率（2021-2026）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全球不同产品类型抗近视药物收入（2021-2026）&amp;（万元）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全球不同产品类型抗近视药物收入市场份额（2021-2026）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全球不同产品类型抗近视药物收入预测（2027-2032）&amp;（万元）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全球不同产品类型抗近视药物收入市场份额预测（2027-2032）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中国不同产品类型抗近视药物收入（2021-2026）&amp;（万元）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中国不同产品类型抗近视药物收入市场份额（2021-2026）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中国不同产品类型抗近视药物收入预测（2027-2032）&amp;（万元）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中国不同产品类型抗近视药物收入市场份额预测（2027-2032）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全球不同应用抗近视药物收入（2021-2026）&amp;（万元）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全球不同应用抗近视药物收入市场份额（2021-2026）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全球不同应用抗近视药物收入预测（2027-2032）&amp;（万元）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全球不同应用抗近视药物收入市场份额预测（2027-2032）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中国不同应用抗近视药物销量（2021-2026）&amp;（千件）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中国不同应用抗近视药物销量市场份额（2021-2026）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中国不同应用抗近视药物销量预测（2027-2032）&amp;（千件）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中国市场不同应用抗近视药物销量市场份额预测（2027-2032）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中国不同应用抗近视药物收入（2021-2026）&amp;（万元）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中国不同应用抗近视药物收入市场份额（2021-2026）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中国不同应用抗近视药物收入预测（2027-2032）&amp;（万元）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中国不同应用抗近视药物收入市场份额预测（2027-2032）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抗近视药物行业发展趋势</w:t>
      </w:r>
      <w:r>
        <w:rPr>
          <w:rFonts w:hint="eastAsia"/>
        </w:rPr>
        <w:br/>
      </w:r>
      <w:r>
        <w:rPr>
          <w:rFonts w:hint="eastAsia"/>
        </w:rPr>
        <w:t>　　表 96： 抗近视药物行业主要驱动因素</w:t>
      </w:r>
      <w:r>
        <w:rPr>
          <w:rFonts w:hint="eastAsia"/>
        </w:rPr>
        <w:br/>
      </w:r>
      <w:r>
        <w:rPr>
          <w:rFonts w:hint="eastAsia"/>
        </w:rPr>
        <w:t>　　表 97： 抗近视药物行业供应链分析</w:t>
      </w:r>
      <w:r>
        <w:rPr>
          <w:rFonts w:hint="eastAsia"/>
        </w:rPr>
        <w:br/>
      </w:r>
      <w:r>
        <w:rPr>
          <w:rFonts w:hint="eastAsia"/>
        </w:rPr>
        <w:t>　　表 98： 抗近视药物上游原料供应商</w:t>
      </w:r>
      <w:r>
        <w:rPr>
          <w:rFonts w:hint="eastAsia"/>
        </w:rPr>
        <w:br/>
      </w:r>
      <w:r>
        <w:rPr>
          <w:rFonts w:hint="eastAsia"/>
        </w:rPr>
        <w:t>　　表 99： 抗近视药物主要地区不同应用客户分析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抗近视药物典型经销商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抗近视药物产品图片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全球不同产品类型抗近视药物销售额2021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全球不同产品类型抗近视药物市场份额2025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阿托品产品图片</w:t>
      </w:r>
      <w:r>
        <w:rPr>
          <w:rFonts w:hint="eastAsia"/>
        </w:rPr>
        <w:br/>
      </w:r>
      <w:r>
        <w:rPr>
          <w:rFonts w:hint="eastAsia"/>
        </w:rPr>
        <w:t>　　图 5： 托吡卡胺滴眼液产品图片</w:t>
      </w:r>
      <w:r>
        <w:rPr>
          <w:rFonts w:hint="eastAsia"/>
        </w:rPr>
        <w:br/>
      </w:r>
      <w:r>
        <w:rPr>
          <w:rFonts w:hint="eastAsia"/>
        </w:rPr>
        <w:t>　　图 6： 复方托吡卡胺滴眼液产品图片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全球不同应用抗近视药物市场份额2025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线上药房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2025年全球前五大生产商抗近视药物市场份额</w:t>
      </w:r>
      <w:r>
        <w:rPr>
          <w:rFonts w:hint="eastAsia"/>
        </w:rPr>
        <w:br/>
      </w:r>
      <w:r>
        <w:rPr>
          <w:rFonts w:hint="eastAsia"/>
        </w:rPr>
        <w:t>　　图 14： 2025年全球抗近视药物第一梯队、第二梯队和第三梯队厂商及市场份额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全球抗近视药物产能、产量、产能利用率及发展趋势（2021-2032）&amp;（千件）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全球抗近视药物产量、需求量及发展趋势（2021-2032）&amp;（千件）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全球主要地区抗近视药物产量市场份额（2021-2032）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中国抗近视药物产能、产量、产能利用率及发展趋势（2021-2032）&amp;（千件）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中国抗近视药物产量、市场需求量及发展趋势（2021-2032）&amp;（千件）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全球抗近视药物市场销售额及增长率：（2021-2032）&amp;（万元）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全球市场抗近视药物市场规模：2021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全球市场抗近视药物价格趋势（2021-2032）&amp;（元/件）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全球主要地区抗近视药物销售收入（2021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全球主要地区抗近视药物销售收入市场份额（2021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中东市场抗近视药物销量及增长率（2021-2032）&amp;（千件）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中东市场抗近视药物收入及增长率（2021-2032）&amp;（万元）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全球不同产品类型抗近视药物价格走势（2021-2032）&amp;（元/件）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全球不同应用抗近视药物价格走势（2021-2032）&amp;（元/件）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抗近视药物中国企业SWOT分析</w:t>
      </w:r>
      <w:r>
        <w:rPr>
          <w:rFonts w:hint="eastAsia"/>
        </w:rPr>
        <w:br/>
      </w:r>
      <w:r>
        <w:rPr>
          <w:rFonts w:hint="eastAsia"/>
        </w:rPr>
        <w:t>　　图 45： 抗近视药物产业链</w:t>
      </w:r>
      <w:r>
        <w:rPr>
          <w:rFonts w:hint="eastAsia"/>
        </w:rPr>
        <w:br/>
      </w:r>
      <w:r>
        <w:rPr>
          <w:rFonts w:hint="eastAsia"/>
        </w:rPr>
        <w:t>　　图 46： 抗近视药物行业采购模式分析</w:t>
      </w:r>
      <w:r>
        <w:rPr>
          <w:rFonts w:hint="eastAsia"/>
        </w:rPr>
        <w:br/>
      </w:r>
      <w:r>
        <w:rPr>
          <w:rFonts w:hint="eastAsia"/>
        </w:rPr>
        <w:t>　　图 47： 抗近视药物行业生产模式</w:t>
      </w:r>
      <w:r>
        <w:rPr>
          <w:rFonts w:hint="eastAsia"/>
        </w:rPr>
        <w:br/>
      </w:r>
      <w:r>
        <w:rPr>
          <w:rFonts w:hint="eastAsia"/>
        </w:rPr>
        <w:t>　　图 48： 抗近视药物行业销售模式分析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0231fc2a4eb7" w:history="1">
        <w:r>
          <w:rPr>
            <w:rStyle w:val="Hyperlink"/>
          </w:rPr>
          <w:t>2026-2032年全球与中国抗近视药物发展现状及市场前景预测报告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0231fc2a4eb7" w:history="1">
        <w:r>
          <w:rPr>
            <w:rStyle w:val="Hyperlink"/>
          </w:rPr>
          <w:t>https://www.20087.com/7/18/KangJinShiYaoWuQianJing.html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热点：改善近视的药物、近视 药物、近视药物新药物研发、治疗近视眼药、治疗近视的药、治疗近视药物的可行性、吃什么药可以治近视、近视药物治疗方法有哪些?、控制近视的药物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01df532745c5" w:history="1">
      <w:r>
        <w:rPr>
          <w:rStyle w:val="Hyperlink"/>
        </w:rPr>
        <w:t>2026-2032年全球与中国抗近视药物发展现状及市场前景预测报告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KangJinShiYaoWuQianJing.html" TargetMode="External" Id="Rdd3d0231fc2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KangJinShiYaoWuQianJing.html" TargetMode="External" Id="Rde9d01df532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2026-02-09T02:01:39Z</dcterms:created>
  <dcterms:modified xsi:type="dcterms:W3CDTF">2026-02-09T03:01:39Z</dcterms:modified>
  <dc:subject>2026-2032年全球与中国抗近视药物发展现状及市场前景预测报告</dc:subject>
  <dc:title>2026-2032年全球与中国抗近视药物发展现状及市场前景预测报告</dc:title>
  <cp:keywords>2026-2032年全球与中国抗近视药物发展现状及市场前景预测报告</cp:keywords>
  <dc:description>2026-2032年全球与中国抗近视药物发展现状及市场前景预测报告</dc:description>
</cp:coreProperties>
</file>