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188f833b747d5" w:history="1">
              <w:r>
                <w:rPr>
                  <w:rStyle w:val="Hyperlink"/>
                </w:rPr>
                <w:t>2026-2032年中国来那度胺行业发展研究与前景趋势报告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188f833b747d5" w:history="1">
              <w:r>
                <w:rPr>
                  <w:rStyle w:val="Hyperlink"/>
                </w:rPr>
                <w:t>2026-2032年中国来那度胺行业发展研究与前景趋势报告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188f833b747d5" w:history="1">
                <w:r>
                  <w:rPr>
                    <w:rStyle w:val="Hyperlink"/>
                  </w:rPr>
                  <w:t>https://www.20087.com/7/98/LaiNeiDuAnHangYeQianJingFenXi.html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来那度胺（Lenalidomide）是一种免疫调节药物（IMiD），主要用于治疗多发性骨髓瘤、骨髓增生异常综合征（MDS）及套细胞淋巴瘤，通过靶向CRBN E3泛素连接酶复合物降解Ikaros/Aiolos转录因子，发挥抗肿瘤与免疫激活双重作用。该药物需严格遵循REMS（风险评估与减灾策略）计划，因具有强致畸性，销售与处方受到高度管控。当前制剂以口服胶囊为主，强调晶型稳定性与溶出一致性。尽管疗效显著，来那度胺在耐药机制复杂、长期使用引发第二原发恶性肿瘤风险、以及专利到期后仿制药质量参差等方面仍面临临床与监管挑战。</w:t>
      </w:r>
      <w:r>
        <w:rPr>
          <w:rFonts w:hint="eastAsia"/>
        </w:rPr>
        <w:br/>
      </w:r>
      <w:r>
        <w:rPr>
          <w:rFonts w:hint="eastAsia"/>
        </w:rPr>
        <w:t>　　未来，来那度胺将聚焦联合疗法优化、新一代CRBN调节剂开发与真实世界证据积累。与单克隆抗体（如达雷妥尤单抗）或BCL-2抑制剂联用可延缓耐药；分子胶降解剂（CELMoDs）如iberdomide正作为高活性后继者进入临床。在准入层面，医保谈判与卫生技术评估将推动基于价值的定价模型。政策监管将持续强化妊娠预防计划数字化管理。长远看，来那度胺将从单一重磅药物升级为蛋白降解疗法先驱范式，在靶向蛋白降解（TPD）革命中奠定小分子诱导选择性降解的科学与商业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188f833b747d5" w:history="1">
        <w:r>
          <w:rPr>
            <w:rStyle w:val="Hyperlink"/>
          </w:rPr>
          <w:t>2026-2032年中国来那度胺行业发展研究与前景趋势报告</w:t>
        </w:r>
      </w:hyperlink>
      <w:r>
        <w:rPr>
          <w:rFonts w:hint="eastAsia"/>
        </w:rPr>
        <w:t>》通过严谨的分析、翔实的数据及直观的图表，系统解析了来那度胺行业的市场规模、需求变化、价格波动及产业链结构。报告全面评估了当前来那度胺市场现状，科学预测了未来市场前景与发展趋势，重点剖析了来那度胺细分市场的机遇与挑战。同时，报告对来那度胺重点企业的竞争地位及市场集中度进行了评估，为来那度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来那度胺市场概述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按照不同产品类型，来那度胺主要可以分为如下几个类别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中国不同产品类型来那度胺增长趋势2021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5毫克胶囊</w:t>
      </w:r>
      <w:r>
        <w:rPr>
          <w:rFonts w:hint="eastAsia"/>
        </w:rPr>
        <w:br/>
      </w:r>
      <w:r>
        <w:rPr>
          <w:rFonts w:hint="eastAsia"/>
        </w:rPr>
        <w:t>　　　　1.2.3 10毫克胶囊</w:t>
      </w:r>
      <w:r>
        <w:rPr>
          <w:rFonts w:hint="eastAsia"/>
        </w:rPr>
        <w:br/>
      </w:r>
      <w:r>
        <w:rPr>
          <w:rFonts w:hint="eastAsia"/>
        </w:rPr>
        <w:t>　　　　1.2.4 15毫克胶囊</w:t>
      </w:r>
      <w:r>
        <w:rPr>
          <w:rFonts w:hint="eastAsia"/>
        </w:rPr>
        <w:br/>
      </w:r>
      <w:r>
        <w:rPr>
          <w:rFonts w:hint="eastAsia"/>
        </w:rPr>
        <w:t>　　　　1.2.5 25毫克胶囊</w:t>
      </w:r>
      <w:r>
        <w:rPr>
          <w:rFonts w:hint="eastAsia"/>
        </w:rPr>
        <w:br/>
      </w:r>
      <w:r>
        <w:rPr>
          <w:rFonts w:hint="eastAsia"/>
        </w:rPr>
        <w:t>　　1.3 从不同应用，来那度胺主要包括如下几个方面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中国不同应用来那度胺增长趋势2021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多发性骨髓瘤（MM）</w:t>
      </w:r>
      <w:r>
        <w:rPr>
          <w:rFonts w:hint="eastAsia"/>
        </w:rPr>
        <w:br/>
      </w:r>
      <w:r>
        <w:rPr>
          <w:rFonts w:hint="eastAsia"/>
        </w:rPr>
        <w:t>　　　　1.3.3 骨髓增生异常综合征（MDS）</w:t>
      </w:r>
      <w:r>
        <w:rPr>
          <w:rFonts w:hint="eastAsia"/>
        </w:rPr>
        <w:br/>
      </w:r>
      <w:r>
        <w:rPr>
          <w:rFonts w:hint="eastAsia"/>
        </w:rPr>
        <w:t>　　1.4 中国来那度胺发展现状及未来趋势（2021-2032）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中国市场来那度胺收入及增长率（2021-2032）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中国市场来那度胺销量及增长率（2021-2032）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中国市场主要来那度胺厂商分析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中国市场主要厂商来那度胺销量及市场占有率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中国市场主要厂商来那度胺销量（2021-2026）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中国市场主要厂商来那度胺销量市场份额（2021-2026）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中国市场主要厂商来那度胺收入及市场占有率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中国市场主要厂商来那度胺收入（2021-2026）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中国市场主要厂商来那度胺收入市场份额（2021-2026）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2025年中国市场主要厂商来那度胺收入排名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中国市场主要厂商来那度胺价格（2021-2026）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中国市场主要厂商来那度胺总部及产地分布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中国市场主要厂商成立时间及来那度胺商业化日期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中国市场主要厂商来那度胺产品类型及应用</w:t>
      </w:r>
      <w:r>
        <w:rPr>
          <w:rFonts w:hint="eastAsia"/>
        </w:rPr>
        <w:br/>
      </w:r>
      <w:r>
        <w:rPr>
          <w:rFonts w:hint="eastAsia"/>
        </w:rPr>
        <w:t>　　2.7 来那度胺行业集中度、竞争程度分析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来那度胺行业集中度分析：2025年中国Top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中国市场来那度胺第一梯队、第二梯队和第三梯队厂商（品牌）及2025年市场份额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重点企业（1）基本信息、来那度胺生产基地、总部、竞争对手及市场地位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来那度胺产品规格、参数及市场应用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重点企业（1）在中国市场来那度胺销量、收入、价格及毛利率（2021-2026）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重点企业（2）基本信息、来那度胺生产基地、总部、竞争对手及市场地位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来那度胺产品规格、参数及市场应用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重点企业（2）在中国市场来那度胺销量、收入、价格及毛利率（2021-2026）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不同产品类型来那度胺分析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中国市场不同产品类型来那度胺销量（2021-2032）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中国市场不同产品类型来那度胺销量及市场份额（2021-2026）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中国市场不同产品类型来那度胺销量预测（2027-2032）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中国市场不同产品类型来那度胺规模（2021-2032）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中国市场不同产品类型来那度胺规模及市场份额（2021-2026）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中国市场不同产品类型来那度胺规模预测（2027-2032）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中国市场不同产品类型来那度胺价格走势（2021-2032）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不同应用来那度胺分析</w:t>
      </w:r>
      <w:r>
        <w:rPr>
          <w:rFonts w:hint="eastAsia"/>
        </w:rPr>
        <w:br/>
      </w:r>
      <w:r>
        <w:rPr>
          <w:rFonts w:hint="eastAsia"/>
        </w:rPr>
        <w:t>　　5.1 中国市场不同应用来那度胺销量（2021-2032）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中国市场不同应用来那度胺销量及市场份额（2021-2026）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中国市场不同应用来那度胺销量预测（2027-2032）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中国市场不同应用来那度胺规模（2021-2032）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中国市场不同应用来那度胺规模及市场份额（2021-2026）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中国市场不同应用来那度胺规模预测（2027-2032）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中国市场不同应用来那度胺价格走势（2021-2032）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来那度胺行业发展分析---发展趋势</w:t>
      </w:r>
      <w:r>
        <w:rPr>
          <w:rFonts w:hint="eastAsia"/>
        </w:rPr>
        <w:br/>
      </w:r>
      <w:r>
        <w:rPr>
          <w:rFonts w:hint="eastAsia"/>
        </w:rPr>
        <w:t>　　6.2 来那度胺行业发展分析---厂商壁垒</w:t>
      </w:r>
      <w:r>
        <w:rPr>
          <w:rFonts w:hint="eastAsia"/>
        </w:rPr>
        <w:br/>
      </w:r>
      <w:r>
        <w:rPr>
          <w:rFonts w:hint="eastAsia"/>
        </w:rPr>
        <w:t>　　6.3 来那度胺行业发展分析---驱动因素</w:t>
      </w:r>
      <w:r>
        <w:rPr>
          <w:rFonts w:hint="eastAsia"/>
        </w:rPr>
        <w:br/>
      </w:r>
      <w:r>
        <w:rPr>
          <w:rFonts w:hint="eastAsia"/>
        </w:rPr>
        <w:t>　　6.4 来那度胺行业发展分析---制约因素</w:t>
      </w:r>
      <w:r>
        <w:rPr>
          <w:rFonts w:hint="eastAsia"/>
        </w:rPr>
        <w:br/>
      </w:r>
      <w:r>
        <w:rPr>
          <w:rFonts w:hint="eastAsia"/>
        </w:rPr>
        <w:t>　　6.5 来那度胺中国企业SWOT分析</w:t>
      </w:r>
      <w:r>
        <w:rPr>
          <w:rFonts w:hint="eastAsia"/>
        </w:rPr>
        <w:br/>
      </w:r>
      <w:r>
        <w:rPr>
          <w:rFonts w:hint="eastAsia"/>
        </w:rPr>
        <w:t>　　6.6 来那度胺行业发展分析---行业政策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来那度胺行业产业链简介</w:t>
      </w:r>
      <w:r>
        <w:rPr>
          <w:rFonts w:hint="eastAsia"/>
        </w:rPr>
        <w:br/>
      </w:r>
      <w:r>
        <w:rPr>
          <w:rFonts w:hint="eastAsia"/>
        </w:rPr>
        <w:t>　　7.2 来那度胺产业链分析-上游</w:t>
      </w:r>
      <w:r>
        <w:rPr>
          <w:rFonts w:hint="eastAsia"/>
        </w:rPr>
        <w:br/>
      </w:r>
      <w:r>
        <w:rPr>
          <w:rFonts w:hint="eastAsia"/>
        </w:rPr>
        <w:t>　　7.3 来那度胺产业链分析-中游</w:t>
      </w:r>
      <w:r>
        <w:rPr>
          <w:rFonts w:hint="eastAsia"/>
        </w:rPr>
        <w:br/>
      </w:r>
      <w:r>
        <w:rPr>
          <w:rFonts w:hint="eastAsia"/>
        </w:rPr>
        <w:t>　　7.4 来那度胺产业链分析-下游</w:t>
      </w:r>
      <w:r>
        <w:rPr>
          <w:rFonts w:hint="eastAsia"/>
        </w:rPr>
        <w:br/>
      </w:r>
      <w:r>
        <w:rPr>
          <w:rFonts w:hint="eastAsia"/>
        </w:rPr>
        <w:t>　　7.5 来那度胺行业采购模式</w:t>
      </w:r>
      <w:r>
        <w:rPr>
          <w:rFonts w:hint="eastAsia"/>
        </w:rPr>
        <w:br/>
      </w:r>
      <w:r>
        <w:rPr>
          <w:rFonts w:hint="eastAsia"/>
        </w:rPr>
        <w:t>　　7.6 来那度胺行业生产模式</w:t>
      </w:r>
      <w:r>
        <w:rPr>
          <w:rFonts w:hint="eastAsia"/>
        </w:rPr>
        <w:br/>
      </w:r>
      <w:r>
        <w:rPr>
          <w:rFonts w:hint="eastAsia"/>
        </w:rPr>
        <w:t>　　7.7 来那度胺行业销售模式及销售渠道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中国本土来那度胺产能、产量分析</w:t>
      </w:r>
      <w:r>
        <w:rPr>
          <w:rFonts w:hint="eastAsia"/>
        </w:rPr>
        <w:br/>
      </w:r>
      <w:r>
        <w:rPr>
          <w:rFonts w:hint="eastAsia"/>
        </w:rPr>
        <w:t>　　8.1 中国来那度胺供需现状及预测（2021-2032）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中国来那度胺产能、产量、产能利用率及发展趋势（2021-2032）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中国来那度胺产量、市场需求量及发展趋势（2021-2032）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中国来那度胺进出口分析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中国市场来那度胺主要进口来源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中国市场来那度胺主要出口目的地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不同产品类型来那度胺市场规模2021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不同应用来那度胺市场规模2021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中国市场主要厂商来那度胺销量（2021-2026）&amp;（千盒）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中国市场主要厂商来那度胺销量市场份额（2021-2026）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中国市场主要厂商来那度胺收入（2021-2026）&amp;（万元）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中国市场主要厂商来那度胺收入份额（2021-2026）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2025年中国主要生产商来那度胺收入排名（万元）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中国市场主要厂商来那度胺价格（2021-2026）&amp;（USD/Pcs）</w:t>
      </w:r>
      <w:r>
        <w:rPr>
          <w:rFonts w:hint="eastAsia"/>
        </w:rPr>
        <w:br/>
      </w:r>
      <w:r>
        <w:rPr>
          <w:rFonts w:hint="eastAsia"/>
        </w:rPr>
        <w:t>　　表 9： 中国市场主要厂商来那度胺总部及产地分布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中国市场主要厂商成立时间及来那度胺商业化日期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中国市场主要厂商来那度胺产品类型及应用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2025年中国市场来那度胺主要厂商市场地位（第一梯队、第二梯队和第三梯队）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来那度胺市场投资、并购等现状分析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来那度胺生产基地、总部、竞争对手及市场地位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来那度胺产品规格、参数及市场应用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来那度胺销量（千盒）、收入（万元）、价格（USD/Pcs）及毛利率（2021-2026）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来那度胺生产基地、总部、竞争对手及市场地位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来那度胺产品规格、参数及市场应用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来那度胺销量（千盒）、收入（万元）、价格（USD/Pcs）及毛利率（2021-2026）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中国市场不同产品类型来那度胺销量（2021-2026）&amp;（千盒）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中国市场不同产品类型来那度胺销量市场份额（2021-2026）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中国市场不同产品类型来那度胺销量预测（2027-2032）&amp;（千盒）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中国市场不同产品类型来那度胺销量市场份额预测（2027-2032）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中国市场不同产品类型来那度胺规模（2021-2026）&amp;（万元）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中国市场不同产品类型来那度胺规模市场份额（2021-2026）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中国市场不同产品类型来那度胺规模预测（2027-2032）&amp;（万元）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中国市场不同产品类型来那度胺规模市场份额预测（2027-2032）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中国市场不同应用来那度胺销量（2021-2026）&amp;（千盒）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33： 中国市场不同应用来那度胺销量市场份额（2021-2026）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中国市场不同应用来那度胺销量预测（2027-2032）&amp;（千盒）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35： 中国市场不同应用来那度胺销量市场份额预测（2027-2032）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中国市场不同应用来那度胺规模（2021-2026）&amp;（万元）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中国市场不同应用来那度胺规模市场份额（2021-2026）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中国市场不同应用来那度胺规模预测（2027-2032）&amp;（万元）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中国市场不同应用来那度胺规模市场份额预测（2027-2032）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来那度胺行业发展分析---发展趋势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来那度胺行业发展分析---厂商壁垒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来那度胺行业发展分析---驱动因素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来那度胺行业发展分析---制约因素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来那度胺行业相关重点政策一览</w:t>
      </w:r>
      <w:r>
        <w:rPr>
          <w:rFonts w:hint="eastAsia"/>
        </w:rPr>
        <w:br/>
      </w:r>
      <w:r>
        <w:rPr>
          <w:rFonts w:hint="eastAsia"/>
        </w:rPr>
        <w:t>　　表 45： 来那度胺行业供应链分析</w:t>
      </w:r>
      <w:r>
        <w:rPr>
          <w:rFonts w:hint="eastAsia"/>
        </w:rPr>
        <w:br/>
      </w:r>
      <w:r>
        <w:rPr>
          <w:rFonts w:hint="eastAsia"/>
        </w:rPr>
        <w:t>　　表 46： 来那度胺上游原料供应商</w:t>
      </w:r>
      <w:r>
        <w:rPr>
          <w:rFonts w:hint="eastAsia"/>
        </w:rPr>
        <w:br/>
      </w:r>
      <w:r>
        <w:rPr>
          <w:rFonts w:hint="eastAsia"/>
        </w:rPr>
        <w:t>　　表 47： 来那度胺行业主要下游客户</w:t>
      </w:r>
      <w:r>
        <w:rPr>
          <w:rFonts w:hint="eastAsia"/>
        </w:rPr>
        <w:br/>
      </w:r>
      <w:r>
        <w:rPr>
          <w:rFonts w:hint="eastAsia"/>
        </w:rPr>
        <w:t>　　表 48： 来那度胺典型经销商</w:t>
      </w:r>
      <w:r>
        <w:rPr>
          <w:rFonts w:hint="eastAsia"/>
        </w:rPr>
        <w:br/>
      </w:r>
      <w:r>
        <w:rPr>
          <w:rFonts w:hint="eastAsia"/>
        </w:rPr>
        <w:t>　　表 49： 中国来那度胺产量、销量、进口量及出口量（2021-2026）&amp;（千盒）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50： 中国来那度胺产量、销量、进口量及出口量预测（2027-2032）&amp;（千盒）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51： 中国市场来那度胺主要进口来源</w:t>
      </w:r>
      <w:r>
        <w:rPr>
          <w:rFonts w:hint="eastAsia"/>
        </w:rPr>
        <w:br/>
      </w:r>
      <w:r>
        <w:rPr>
          <w:rFonts w:hint="eastAsia"/>
        </w:rPr>
        <w:t>　　表 52： 中国市场来那度胺主要出口目的地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来那度胺产品图片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中国不同产品类型来那度胺市场规模市场份额2025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5毫克胶囊产品图片</w:t>
      </w:r>
      <w:r>
        <w:rPr>
          <w:rFonts w:hint="eastAsia"/>
        </w:rPr>
        <w:br/>
      </w:r>
      <w:r>
        <w:rPr>
          <w:rFonts w:hint="eastAsia"/>
        </w:rPr>
        <w:t>　　图 4： 10毫克胶囊产品图片</w:t>
      </w:r>
      <w:r>
        <w:rPr>
          <w:rFonts w:hint="eastAsia"/>
        </w:rPr>
        <w:br/>
      </w:r>
      <w:r>
        <w:rPr>
          <w:rFonts w:hint="eastAsia"/>
        </w:rPr>
        <w:t>　　图 5： 15毫克胶囊产品图片</w:t>
      </w:r>
      <w:r>
        <w:rPr>
          <w:rFonts w:hint="eastAsia"/>
        </w:rPr>
        <w:br/>
      </w:r>
      <w:r>
        <w:rPr>
          <w:rFonts w:hint="eastAsia"/>
        </w:rPr>
        <w:t>　　图 6： 25毫克胶囊产品图片</w:t>
      </w:r>
      <w:r>
        <w:rPr>
          <w:rFonts w:hint="eastAsia"/>
        </w:rPr>
        <w:br/>
      </w:r>
      <w:r>
        <w:rPr>
          <w:rFonts w:hint="eastAsia"/>
        </w:rPr>
        <w:t>　　图 7： 中国不同应用来那度胺市场份额2025 &amp; 2032</w:t>
      </w:r>
      <w:r>
        <w:rPr>
          <w:rFonts w:hint="eastAsia"/>
        </w:rPr>
        <w:br/>
      </w:r>
      <w:r>
        <w:rPr>
          <w:rFonts w:hint="eastAsia"/>
        </w:rPr>
        <w:t>　　图 8： 多发性骨髓瘤（MM）</w:t>
      </w:r>
      <w:r>
        <w:rPr>
          <w:rFonts w:hint="eastAsia"/>
        </w:rPr>
        <w:br/>
      </w:r>
      <w:r>
        <w:rPr>
          <w:rFonts w:hint="eastAsia"/>
        </w:rPr>
        <w:t>　　图 9： 骨髓增生异常综合征（MDS）</w:t>
      </w:r>
      <w:r>
        <w:rPr>
          <w:rFonts w:hint="eastAsia"/>
        </w:rPr>
        <w:br/>
      </w:r>
      <w:r>
        <w:rPr>
          <w:rFonts w:hint="eastAsia"/>
        </w:rPr>
        <w:t>　　图 10： 中国市场来那度胺市场规模，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中国市场来那度胺收入及增长率（2021-2032）&amp;（万元）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中国市场来那度胺销量及增长率（2021-2032）&amp;（千盒）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2025年中国市场主要厂商来那度胺销量市场份额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2025年中国市场主要厂商来那度胺收入市场份额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2025年中国市场前五大厂商来那度胺市场份额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2025年中国市场来那度胺第一梯队、第二梯队和第三梯队厂商（品牌）及市场份额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中国市场不同产品类型来那度胺价格走势（2021-2032）&amp;（USD/Pcs）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18： 中国市场不同应用来那度胺价格走势（2021-2032）&amp;（USD/Pcs）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19： 来那度胺中国企业SWOT分析</w:t>
      </w:r>
      <w:r>
        <w:rPr>
          <w:rFonts w:hint="eastAsia"/>
        </w:rPr>
        <w:br/>
      </w:r>
      <w:r>
        <w:rPr>
          <w:rFonts w:hint="eastAsia"/>
        </w:rPr>
        <w:t>　　图 20： 来那度胺产业链</w:t>
      </w:r>
      <w:r>
        <w:rPr>
          <w:rFonts w:hint="eastAsia"/>
        </w:rPr>
        <w:br/>
      </w:r>
      <w:r>
        <w:rPr>
          <w:rFonts w:hint="eastAsia"/>
        </w:rPr>
        <w:t>　　图 21： 来那度胺行业采购模式分析</w:t>
      </w:r>
      <w:r>
        <w:rPr>
          <w:rFonts w:hint="eastAsia"/>
        </w:rPr>
        <w:br/>
      </w:r>
      <w:r>
        <w:rPr>
          <w:rFonts w:hint="eastAsia"/>
        </w:rPr>
        <w:t>　　图 22： 来那度胺行业生产模式分析</w:t>
      </w:r>
      <w:r>
        <w:rPr>
          <w:rFonts w:hint="eastAsia"/>
        </w:rPr>
        <w:br/>
      </w:r>
      <w:r>
        <w:rPr>
          <w:rFonts w:hint="eastAsia"/>
        </w:rPr>
        <w:t>　　图 23： 来那度胺行业销售模式分析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中国来那度胺产能、产量、产能利用率及发展趋势（2021-2032）&amp;（千盒）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中国来那度胺产量、市场需求量及发展趋势（2021-2032）&amp;（千盒）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188f833b747d5" w:history="1">
        <w:r>
          <w:rPr>
            <w:rStyle w:val="Hyperlink"/>
          </w:rPr>
          <w:t>2026-2032年中国来那度胺行业发展研究与前景趋势报告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188f833b747d5" w:history="1">
        <w:r>
          <w:rPr>
            <w:rStyle w:val="Hyperlink"/>
          </w:rPr>
          <w:t>https://www.20087.com/7/98/LaiNeiDuAnHangYeQianJingFenXi.html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热点：来那度胺2023年价格、来那度胺多少钱一盒、进口来那度胺25mg一盒多少钱、来那度胺医保报销吗、来那度胺医保报销吗、来那度胺说明书、来那度胺需要终身服用吗、来那度胺胶囊、来那度胺吃二年复发了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daacbdfea474a" w:history="1">
      <w:r>
        <w:rPr>
          <w:rStyle w:val="Hyperlink"/>
        </w:rPr>
        <w:t>2026-2032年中国来那度胺行业发展研究与前景趋势报告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aiNeiDuAnHangYeQianJingFenXi.html" TargetMode="External" Id="Rdbf188f833b7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aiNeiDuAnHangYeQianJingFenXi.html" TargetMode="External" Id="Rf12daacbdfea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2025-11-30T23:47:23Z</dcterms:created>
  <dcterms:modified xsi:type="dcterms:W3CDTF">2025-12-01T00:47:23Z</dcterms:modified>
  <dc:subject>2026-2032年中国来那度胺行业发展研究与前景趋势报告</dc:subject>
  <dc:title>2026-2032年中国来那度胺行业发展研究与前景趋势报告</dc:title>
  <cp:keywords>2026-2032年中国来那度胺行业发展研究与前景趋势报告</cp:keywords>
  <dc:description>2026-2032年中国来那度胺行业发展研究与前景趋势报告</dc:description>
</cp:coreProperties>
</file>