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627995b0542d0" w:history="1">
              <w:r>
                <w:rPr>
                  <w:rStyle w:val="Hyperlink"/>
                </w:rPr>
                <w:t>2025-2031年全球与中国动态足底触觉仪行业现状及前景分析报告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627995b0542d0" w:history="1">
              <w:r>
                <w:rPr>
                  <w:rStyle w:val="Hyperlink"/>
                </w:rPr>
                <w:t>2025-2031年全球与中国动态足底触觉仪行业现状及前景分析报告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627995b0542d0" w:history="1">
                <w:r>
                  <w:rPr>
                    <w:rStyle w:val="Hyperlink"/>
                  </w:rPr>
                  <w:t>https://www.20087.com/8/18/DongTaiZuDiChuJueYiHangYeQianJing.html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足底触觉仪是一种用于测量人体足底在行走、站立或运动过程中受力分布及触觉反馈的专业设备，广泛应用于康复医学、运动科学、鞋类研发、假肢矫形等领域。动态足底触觉仪通常由多个压力传感器阵列、数据采集模块和分析软件组成，能够实时记录足底各区域的压力变化，评估步态模式和足部健康状况。目前，国内外已有多种商用产品，涵盖固定式测试平台、嵌入式跑台、可穿戴式鞋垫等多种形式。然而，受限于传感器精度、采样频率、数据同步性等因素，部分产品在临床研究和实际应用中仍存在数据波动较大、重复性较差的问题。</w:t>
      </w:r>
      <w:r>
        <w:rPr>
          <w:rFonts w:hint="eastAsia"/>
        </w:rPr>
        <w:br/>
      </w:r>
      <w:r>
        <w:rPr>
          <w:rFonts w:hint="eastAsia"/>
        </w:rPr>
        <w:t>　　未来，动态足底触觉仪将朝着更高灵敏度、更小体积、更智能化方向发展。柔性电子材料和纳米压阻传感器的应用将推动设备向轻量化、可穿戴化演进，提升在日常活动监测中的实用性。同时，结合AI算法的数据分析系统将实现对异常步态的自动识别与分类，为疾病诊断和康复训练提供决策支持。此外，随着个性化医疗和运动健康管理需求的增长，该类产品将逐步进入消费级市场，成为健康管理APP和智能穿戴设备的重要补充。国内企业可通过加强医工交叉合作、提升数据采集精度、完善临床验证机制等方式提升产品价值和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627995b0542d0" w:history="1">
        <w:r>
          <w:rPr>
            <w:rStyle w:val="Hyperlink"/>
          </w:rPr>
          <w:t>2025-2031年全球与中国动态足底触觉仪行业现状及前景分析报告</w:t>
        </w:r>
      </w:hyperlink>
      <w:r>
        <w:rPr>
          <w:rFonts w:hint="eastAsia"/>
        </w:rPr>
        <w:t>》采用定量与定性相结合的研究方法，系统分析了动态足底触觉仪行业的市场规模、需求动态及价格变化，并对动态足底触觉仪产业链各环节进行了全面梳理。报告详细解读了动态足底触觉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动态足底触觉仪市场概述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按照不同产品类型，动态足底触觉仪主要可以分为如下几个类别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全球不同产品类型动态足底触觉仪销售额增长趋势2020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低力度（可设力范围为0 - 5g，分辨率为0.05g）</w:t>
      </w:r>
      <w:r>
        <w:rPr>
          <w:rFonts w:hint="eastAsia"/>
        </w:rPr>
        <w:br/>
      </w:r>
      <w:r>
        <w:rPr>
          <w:rFonts w:hint="eastAsia"/>
        </w:rPr>
        <w:t>　　　　1.2.3 中力度（可设力范围为0 - 50.0g，分辨率为0.5g）</w:t>
      </w:r>
      <w:r>
        <w:rPr>
          <w:rFonts w:hint="eastAsia"/>
        </w:rPr>
        <w:br/>
      </w:r>
      <w:r>
        <w:rPr>
          <w:rFonts w:hint="eastAsia"/>
        </w:rPr>
        <w:t>　　1.3 从不同应用，动态足底触觉仪主要包括如下几个方面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全球不同应用动态足底触觉仪销售额增长趋势2020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神经损伤疾病模型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动物行为学研究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动态足底触觉仪行业背景、发展历史、现状及趋势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动态足底触觉仪行业目前现状分析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动态足底触觉仪发展趋势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全球动态足底触觉仪总体规模分析</w:t>
      </w:r>
      <w:r>
        <w:rPr>
          <w:rFonts w:hint="eastAsia"/>
        </w:rPr>
        <w:br/>
      </w:r>
      <w:r>
        <w:rPr>
          <w:rFonts w:hint="eastAsia"/>
        </w:rPr>
        <w:t>　　2.1 全球动态足底触觉仪供需现状及预测（2020-2031）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全球动态足底触觉仪产能、产量、产能利用率及发展趋势（2020-2031）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全球动态足底触觉仪产量、需求量及发展趋势（2020-2031）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全球主要地区动态足底触觉仪产量及发展趋势（2020-2031）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全球主要地区动态足底触觉仪产量（2020-2025）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全球主要地区动态足底触觉仪产量（2026-2031）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全球主要地区动态足底触觉仪产量市场份额（2020-2031）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中国动态足底触觉仪供需现状及预测（2020-2031）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中国动态足底触觉仪产能、产量、产能利用率及发展趋势（2020-2031）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中国动态足底触觉仪产量、市场需求量及发展趋势（2020-2031）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全球动态足底触觉仪销量及销售额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全球市场动态足底触觉仪销售额（2020-2031）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全球市场动态足底触觉仪销量（2020-2031）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全球市场动态足底触觉仪价格趋势（2020-2031）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全球动态足底触觉仪主要地区分析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全球主要地区动态足底触觉仪市场规模分析：2020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全球主要地区动态足底触觉仪销售收入及市场份额（2020-2025年）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全球主要地区动态足底触觉仪销售收入预测（2026-2031年）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全球主要地区动态足底触觉仪销量分析：2020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全球主要地区动态足底触觉仪销量及市场份额（2020-2025年）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全球主要地区动态足底触觉仪销量及市场份额预测（2026-2031）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北美市场动态足底触觉仪销量、收入及增长率（2020-2031）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欧洲市场动态足底触觉仪销量、收入及增长率（2020-2031）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中国市场动态足底触觉仪销量、收入及增长率（2020-2031）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日本市场动态足底触觉仪销量、收入及增长率（2020-2031）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东南亚市场动态足底触觉仪销量、收入及增长率（2020-2031）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印度市场动态足底触觉仪销量、收入及增长率（2020-2031）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全球市场主要厂商动态足底触觉仪产能市场份额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全球市场主要厂商动态足底触觉仪销量（2020-2025）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全球市场主要厂商动态足底触觉仪销量（2020-2025）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全球市场主要厂商动态足底触觉仪销售收入（2020-2025）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全球市场主要厂商动态足底触觉仪销售价格（2020-2025）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2024年全球主要生产商动态足底触觉仪收入排名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中国市场主要厂商动态足底触觉仪销量（2020-2025）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中国市场主要厂商动态足底触觉仪销量（2020-2025）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中国市场主要厂商动态足底触觉仪销售收入（2020-2025）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2024年中国主要生产商动态足底触觉仪收入排名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中国市场主要厂商动态足底触觉仪销售价格（2020-2025）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全球主要厂商动态足底触觉仪总部及产地分布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全球主要厂商成立时间及动态足底触觉仪商业化日期</w:t>
      </w:r>
      <w:r>
        <w:rPr>
          <w:rFonts w:hint="eastAsia"/>
        </w:rPr>
        <w:br/>
      </w:r>
      <w:r>
        <w:rPr>
          <w:rFonts w:hint="eastAsia"/>
        </w:rPr>
        <w:t>　　4.6 全球主要厂商动态足底触觉仪产品类型及应用</w:t>
      </w:r>
      <w:r>
        <w:rPr>
          <w:rFonts w:hint="eastAsia"/>
        </w:rPr>
        <w:br/>
      </w:r>
      <w:r>
        <w:rPr>
          <w:rFonts w:hint="eastAsia"/>
        </w:rPr>
        <w:t>　　4.7 动态足底触觉仪行业集中度、竞争程度分析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动态足底触觉仪行业集中度分析：2024年全球Top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全球动态足底触觉仪第一梯队、第二梯队和第三梯队生产商（品牌）及市场份额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动态足底触觉仪销量、收入、价格及毛利率（2020-2025）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动态足底触觉仪销量、收入、价格及毛利率（2020-2025）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动态足底触觉仪销量、收入、价格及毛利率（2020-2025）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动态足底触觉仪销量、收入、价格及毛利率（2020-2025）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不同产品类型动态足底触觉仪分析</w:t>
      </w:r>
      <w:r>
        <w:rPr>
          <w:rFonts w:hint="eastAsia"/>
        </w:rPr>
        <w:br/>
      </w:r>
      <w:r>
        <w:rPr>
          <w:rFonts w:hint="eastAsia"/>
        </w:rPr>
        <w:t>　　6.1 全球不同产品类型动态足底触觉仪销量（2020-2031）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全球不同产品类型动态足底触觉仪销量及市场份额（2020-2025）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全球不同产品类型动态足底触觉仪销量预测（2026-2031）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全球不同产品类型动态足底触觉仪收入（2020-2031）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全球不同产品类型动态足底触觉仪收入及市场份额（2020-2025）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全球不同产品类型动态足底触觉仪收入预测（2026-2031）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全球不同产品类型动态足底触觉仪价格走势（2020-2031）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不同应用动态足底触觉仪分析</w:t>
      </w:r>
      <w:r>
        <w:rPr>
          <w:rFonts w:hint="eastAsia"/>
        </w:rPr>
        <w:br/>
      </w:r>
      <w:r>
        <w:rPr>
          <w:rFonts w:hint="eastAsia"/>
        </w:rPr>
        <w:t>　　7.1 全球不同应用动态足底触觉仪销量（2020-2031）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全球不同应用动态足底触觉仪销量及市场份额（2020-2025）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全球不同应用动态足底触觉仪销量预测（2026-2031）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全球不同应用动态足底触觉仪收入（2020-2031）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全球不同应用动态足底触觉仪收入及市场份额（2020-2025）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全球不同应用动态足底触觉仪收入预测（2026-2031）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全球不同应用动态足底触觉仪价格走势（2020-2031）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动态足底触觉仪产业链分析</w:t>
      </w:r>
      <w:r>
        <w:rPr>
          <w:rFonts w:hint="eastAsia"/>
        </w:rPr>
        <w:br/>
      </w:r>
      <w:r>
        <w:rPr>
          <w:rFonts w:hint="eastAsia"/>
        </w:rPr>
        <w:t>　　8.2 动态足底触觉仪工艺制造技术分析</w:t>
      </w:r>
      <w:r>
        <w:rPr>
          <w:rFonts w:hint="eastAsia"/>
        </w:rPr>
        <w:br/>
      </w:r>
      <w:r>
        <w:rPr>
          <w:rFonts w:hint="eastAsia"/>
        </w:rPr>
        <w:t>　　8.3 动态足底触觉仪产业上游供应分析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动态足底触觉仪下游客户分析</w:t>
      </w:r>
      <w:r>
        <w:rPr>
          <w:rFonts w:hint="eastAsia"/>
        </w:rPr>
        <w:br/>
      </w:r>
      <w:r>
        <w:rPr>
          <w:rFonts w:hint="eastAsia"/>
        </w:rPr>
        <w:t>　　8.5 动态足底触觉仪销售渠道分析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动态足底触觉仪行业发展机遇及主要驱动因素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动态足底触觉仪行业发展面临的风险</w:t>
      </w:r>
      <w:r>
        <w:rPr>
          <w:rFonts w:hint="eastAsia"/>
        </w:rPr>
        <w:br/>
      </w:r>
      <w:r>
        <w:rPr>
          <w:rFonts w:hint="eastAsia"/>
        </w:rPr>
        <w:t>　　9.3 动态足底触觉仪行业政策分析</w:t>
      </w:r>
      <w:r>
        <w:rPr>
          <w:rFonts w:hint="eastAsia"/>
        </w:rPr>
        <w:br/>
      </w:r>
      <w:r>
        <w:rPr>
          <w:rFonts w:hint="eastAsia"/>
        </w:rPr>
        <w:t>　　9.4 动态足底触觉仪中国企业SWOT分析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全球不同产品类型动态足底触觉仪销售额增长（CAGR）趋势2020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动态足底触觉仪行业目前发展现状</w:t>
      </w:r>
      <w:r>
        <w:rPr>
          <w:rFonts w:hint="eastAsia"/>
        </w:rPr>
        <w:br/>
      </w:r>
      <w:r>
        <w:rPr>
          <w:rFonts w:hint="eastAsia"/>
        </w:rPr>
        <w:t>　　表 4： 动态足底触觉仪发展趋势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全球主要地区动态足底触觉仪产量增速（CAGR）：（2020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全球主要地区动态足底触觉仪产量（2020-2025）&amp;（台）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全球主要地区动态足底触觉仪产量（2026-2031）&amp;（台）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全球主要地区动态足底触觉仪产量市场份额（2020-2025）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全球主要地区动态足底触觉仪产量（2026-2031）&amp;（台）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全球主要地区动态足底触觉仪销售收入增速：（2020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全球主要地区动态足底触觉仪销售收入（2020-2025）&amp;（百万美元）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全球主要地区动态足底触觉仪销售收入市场份额（2020-2025）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全球主要地区动态足底触觉仪收入（2026-2031）&amp;（百万美元）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全球主要地区动态足底触觉仪收入市场份额（2026-2031）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全球主要地区动态足底触觉仪销量（台）：2020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全球主要地区动态足底触觉仪销量（2020-2025）&amp;（台）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全球主要地区动态足底触觉仪销量市场份额（2020-2025）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全球主要地区动态足底触觉仪销量（2026-2031）&amp;（台）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全球主要地区动态足底触觉仪销量份额（2026-2031）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全球市场主要厂商动态足底触觉仪产能（2024-2025）&amp;（台）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全球市场主要厂商动态足底触觉仪销量（2020-2025）&amp;（台）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全球市场主要厂商动态足底触觉仪销量市场份额（2020-2025）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全球市场主要厂商动态足底触觉仪销售收入（2020-2025）&amp;（百万美元）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全球市场主要厂商动态足底触觉仪销售收入市场份额（2020-2025）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全球市场主要厂商动态足底触觉仪销售价格（2020-2025）&amp;（千美元/台）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2024年全球主要生产商动态足底触觉仪收入排名（百万美元）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中国市场主要厂商动态足底触觉仪销量（2020-2025）&amp;（台）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中国市场主要厂商动态足底触觉仪销量市场份额（2020-2025）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中国市场主要厂商动态足底触觉仪销售收入（2020-2025）&amp;（百万美元）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中国市场主要厂商动态足底触觉仪销售收入市场份额（2020-2025）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2024年中国主要生产商动态足底触觉仪收入排名（百万美元）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中国市场主要厂商动态足底触觉仪销售价格（2020-2025）&amp;（千美元/台）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全球主要厂商动态足底触觉仪总部及产地分布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全球主要厂商成立时间及动态足底触觉仪商业化日期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全球主要厂商动态足底触觉仪产品类型及应用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2024年全球动态足底触觉仪主要厂商市场地位（第一梯队、第二梯队和第三梯队）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全球动态足底触觉仪市场投资、并购等现状分析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动态足底触觉仪销量（台）、收入（百万美元）、价格（千美元/台）及毛利率（2020-2025）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动态足底触觉仪销量（台）、收入（百万美元）、价格（千美元/台）及毛利率（2020-2025）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动态足底触觉仪销量（台）、收入（百万美元）、价格（千美元/台）及毛利率（2020-2025）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动态足底触觉仪生产基地、销售区域、竞争对手及市场地位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动态足底触觉仪产品规格、参数及市场应用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动态足底触觉仪销量（台）、收入（百万美元）、价格（千美元/台）及毛利率（2020-2025）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全球不同产品类型动态足底触觉仪销量（2020-2025年）&amp;（台）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全球不同产品类型动态足底触觉仪销量市场份额（2020-2025）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全球不同产品类型动态足底触觉仪销量预测（2026-2031）&amp;（台）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全球市场不同产品类型动态足底触觉仪销量市场份额预测（2026-2031）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全球不同产品类型动态足底触觉仪收入（2020-2025年）&amp;（百万美元）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全球不同产品类型动态足底触觉仪收入市场份额（2020-2025）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全球不同产品类型动态足底触觉仪收入预测（2026-2031）&amp;（百万美元）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全球不同产品类型动态足底触觉仪收入市场份额预测（2026-2031）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全球不同应用动态足底触觉仪销量（2020-2025年）&amp;（台）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全球不同应用动态足底触觉仪销量市场份额（2020-2025）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全球不同应用动态足底触觉仪销量预测（2026-2031）&amp;（台）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全球市场不同应用动态足底触觉仪销量市场份额预测（2026-2031）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全球不同应用动态足底触觉仪收入（2020-2025年）&amp;（百万美元）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全球不同应用动态足底触觉仪收入市场份额（2020-2025）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全球不同应用动态足底触觉仪收入预测（2026-2031）&amp;（百万美元）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全球不同应用动态足底触觉仪收入市场份额预测（2026-2031）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动态足底触觉仪上游原料供应商及联系方式列表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动态足底触觉仪典型客户列表</w:t>
      </w:r>
      <w:r>
        <w:rPr>
          <w:rFonts w:hint="eastAsia"/>
        </w:rPr>
        <w:br/>
      </w:r>
      <w:r>
        <w:rPr>
          <w:rFonts w:hint="eastAsia"/>
        </w:rPr>
        <w:t>　　表 76： 动态足底触觉仪主要销售模式及销售渠道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动态足底触觉仪行业发展机遇及主要驱动因素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动态足底触觉仪行业发展面临的风险</w:t>
      </w:r>
      <w:r>
        <w:rPr>
          <w:rFonts w:hint="eastAsia"/>
        </w:rPr>
        <w:br/>
      </w:r>
      <w:r>
        <w:rPr>
          <w:rFonts w:hint="eastAsia"/>
        </w:rPr>
        <w:t>　　表 79： 动态足底触觉仪行业政策分析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动态足底触觉仪产品图片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全球不同产品类型动态足底触觉仪销售额2020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全球不同产品类型动态足底触觉仪市场份额2024 &amp; 2031</w:t>
      </w:r>
      <w:r>
        <w:rPr>
          <w:rFonts w:hint="eastAsia"/>
        </w:rPr>
        <w:br/>
      </w:r>
      <w:r>
        <w:rPr>
          <w:rFonts w:hint="eastAsia"/>
        </w:rPr>
        <w:t>　　图 4： 低力度（可设力范围为0 - 5g，分辨率为0.05g）产品图片</w:t>
      </w:r>
      <w:r>
        <w:rPr>
          <w:rFonts w:hint="eastAsia"/>
        </w:rPr>
        <w:br/>
      </w:r>
      <w:r>
        <w:rPr>
          <w:rFonts w:hint="eastAsia"/>
        </w:rPr>
        <w:t>　　图 5： 中力度（可设力范围为0 - 50.0g，分辨率为0.5g）产品图片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全球不同应用动态足底触觉仪市场份额2024 &amp; 2031</w:t>
      </w:r>
      <w:r>
        <w:rPr>
          <w:rFonts w:hint="eastAsia"/>
        </w:rPr>
        <w:br/>
      </w:r>
      <w:r>
        <w:rPr>
          <w:rFonts w:hint="eastAsia"/>
        </w:rPr>
        <w:t>　　图 8： 神经损伤疾病模型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动物行为学研究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全球动态足底触觉仪产能、产量、产能利用率及发展趋势（2020-2031）&amp;（台）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全球动态足底触觉仪产量、需求量及发展趋势（2020-2031）&amp;（台）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全球主要地区动态足底触觉仪产量（2020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全球主要地区动态足底触觉仪产量市场份额（2020-2031）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中国动态足底触觉仪产能、产量、产能利用率及发展趋势（2020-2031）&amp;（台）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中国动态足底触觉仪产量、市场需求量及发展趋势（2020-2031）&amp;（台）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全球动态足底触觉仪市场销售额及增长率：（2020-2031）&amp;（百万美元）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全球市场动态足底触觉仪市场规模：2020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全球市场动态足底触觉仪价格趋势（2020-2031）&amp;（千美元/台）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全球主要地区动态足底触觉仪销售收入（2020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全球主要地区动态足底触觉仪销售收入市场份额（2020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北美市场动态足底触觉仪收入及增长率（2020-2031）&amp;（百万美元）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欧洲市场动态足底触觉仪收入及增长率（2020-2031）&amp;（百万美元）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中国市场动态足底触觉仪收入及增长率（2020-2031）&amp;（百万美元）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日本市场动态足底触觉仪收入及增长率（2020-2031）&amp;（百万美元）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东南亚市场动态足底触觉仪收入及增长率（2020-2031）&amp;（百万美元）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印度市场动态足底触觉仪销量及增长率（2020-2031）&amp;（台）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印度市场动态足底触觉仪收入及增长率（2020-2031）&amp;（百万美元）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2024年全球市场主要厂商动态足底触觉仪销量市场份额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2024年全球市场主要厂商动态足底触觉仪收入市场份额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2024年中国市场主要厂商动态足底触觉仪销量市场份额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2024年中国市场主要厂商动态足底触觉仪收入市场份额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2024年全球前五大生产商动态足底触觉仪市场份额</w:t>
      </w:r>
      <w:r>
        <w:rPr>
          <w:rFonts w:hint="eastAsia"/>
        </w:rPr>
        <w:br/>
      </w:r>
      <w:r>
        <w:rPr>
          <w:rFonts w:hint="eastAsia"/>
        </w:rPr>
        <w:t>　　图 41： 2024年全球动态足底触觉仪第一梯队、第二梯队和第三梯队厂商及市场份额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全球不同产品类型动态足底触觉仪价格走势（2020-2031）&amp;（千美元/台）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全球不同应用动态足底触觉仪价格走势（2020-2031）&amp;（千美元/台）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动态足底触觉仪产业链</w:t>
      </w:r>
      <w:r>
        <w:rPr>
          <w:rFonts w:hint="eastAsia"/>
        </w:rPr>
        <w:br/>
      </w:r>
      <w:r>
        <w:rPr>
          <w:rFonts w:hint="eastAsia"/>
        </w:rPr>
        <w:t>　　图 45： 动态足底触觉仪中国企业SWOT分析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627995b0542d0" w:history="1">
        <w:r>
          <w:rPr>
            <w:rStyle w:val="Hyperlink"/>
          </w:rPr>
          <w:t>2025-2031年全球与中国动态足底触觉仪行业现状及前景分析报告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627995b0542d0" w:history="1">
        <w:r>
          <w:rPr>
            <w:rStyle w:val="Hyperlink"/>
          </w:rPr>
          <w:t>https://www.20087.com/8/18/DongTaiZuDiChuJueYiHangYeQianJing.html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0603ed9b4b60" w:history="1">
      <w:r>
        <w:rPr>
          <w:rStyle w:val="Hyperlink"/>
        </w:rPr>
        <w:t>2025-2031年全球与中国动态足底触觉仪行业现状及前景分析报告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ongTaiZuDiChuJueYiHangYeQianJing.html" TargetMode="External" Id="R1eb627995b05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ongTaiZuDiChuJueYiHangYeQianJing.html" TargetMode="External" Id="R48120603ed9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2025-05-19T03:58:36Z</dcterms:created>
  <dcterms:modified xsi:type="dcterms:W3CDTF">2025-05-19T04:58:36Z</dcterms:modified>
  <dc:subject>2025-2031年全球与中国动态足底触觉仪行业现状及前景分析报告</dc:subject>
  <dc:title>2025-2031年全球与中国动态足底触觉仪行业现状及前景分析报告</dc:title>
  <cp:keywords>2025-2031年全球与中国动态足底触觉仪行业现状及前景分析报告</cp:keywords>
  <dc:description>2025-2031年全球与中国动态足底触觉仪行业现状及前景分析报告</dc:description>
</cp:coreProperties>
</file>