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2737b0f0c4e53" w:history="1">
              <w:r>
                <w:rPr>
                  <w:rStyle w:val="Hyperlink"/>
                </w:rPr>
                <w:t>2025版康复医药行业深度调研及市场前景分析报告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2737b0f0c4e53" w:history="1">
              <w:r>
                <w:rPr>
                  <w:rStyle w:val="Hyperlink"/>
                </w:rPr>
                <w:t>2025版康复医药行业深度调研及市场前景分析报告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2737b0f0c4e53" w:history="1">
                <w:r>
                  <w:rPr>
                    <w:rStyle w:val="Hyperlink"/>
                  </w:rPr>
                  <w:t>https://www.20087.com/M_YiLiaoBaoJian/88/KangFuYiYaoFaZhanQuShiFenXi.html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药是用于促进患者康复和治疗慢性疾病的药物和治疗方法。近年来，随着人口老龄化和慢性病发病率的增加，康复医药的市场需求持续增长。目前，市场上已经有多种类型和规格的康复医药产品，技术水平不断提高，治疗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康复医药行业将朝着更高疗效、更安全、更智能化的方向发展。首先，新型药物研发和应用将进一步提高康复医药的疗效和安全性。其次，智能化技术的应用将使康复医药实现个性化治疗、远程监控等功能，提高治疗效果和患者依从性。此外，康复医药的多元化应用也将成为未来的重要趋势，满足不同患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康复医药行业发展概述</w:t>
      </w:r>
      <w:r>
        <w:rPr>
          <w:rFonts w:hint="eastAsia"/>
        </w:rPr>
        <w:br/>
      </w:r>
      <w:r>
        <w:rPr>
          <w:rFonts w:hint="eastAsia"/>
        </w:rPr>
        <w:t>　　第一节 康复医药概述</w:t>
      </w:r>
      <w:r>
        <w:rPr>
          <w:rFonts w:hint="eastAsia"/>
        </w:rPr>
        <w:br/>
      </w:r>
      <w:r>
        <w:rPr>
          <w:rFonts w:hint="eastAsia"/>
        </w:rPr>
        <w:t>　　　　一、康复医药的定义</w:t>
      </w:r>
      <w:r>
        <w:rPr>
          <w:rFonts w:hint="eastAsia"/>
        </w:rPr>
        <w:br/>
      </w:r>
      <w:r>
        <w:rPr>
          <w:rFonts w:hint="eastAsia"/>
        </w:rPr>
        <w:t>　　　　二、康复医药的分类</w:t>
      </w:r>
      <w:r>
        <w:rPr>
          <w:rFonts w:hint="eastAsia"/>
        </w:rPr>
        <w:br/>
      </w:r>
      <w:r>
        <w:rPr>
          <w:rFonts w:hint="eastAsia"/>
        </w:rPr>
        <w:t>　　第二节 康复医药技术</w:t>
      </w:r>
      <w:r>
        <w:rPr>
          <w:rFonts w:hint="eastAsia"/>
        </w:rPr>
        <w:br/>
      </w:r>
      <w:r>
        <w:rPr>
          <w:rFonts w:hint="eastAsia"/>
        </w:rPr>
        <w:t>　　　　一、康复医药技术前景分析</w:t>
      </w:r>
      <w:r>
        <w:rPr>
          <w:rFonts w:hint="eastAsia"/>
        </w:rPr>
        <w:br/>
      </w:r>
      <w:r>
        <w:rPr>
          <w:rFonts w:hint="eastAsia"/>
        </w:rPr>
        <w:t>　　　　二、康复医药技术发展趋势</w:t>
      </w:r>
      <w:r>
        <w:rPr>
          <w:rFonts w:hint="eastAsia"/>
        </w:rPr>
        <w:br/>
      </w:r>
      <w:r>
        <w:rPr>
          <w:rFonts w:hint="eastAsia"/>
        </w:rPr>
        <w:t>　　　　三、康复医药产业技术应用情况解析</w:t>
      </w:r>
      <w:r>
        <w:rPr>
          <w:rFonts w:hint="eastAsia"/>
        </w:rPr>
        <w:br/>
      </w:r>
      <w:r>
        <w:rPr>
          <w:rFonts w:hint="eastAsia"/>
        </w:rPr>
        <w:t>　　第三节 康复医药行业发展成熟度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2、康复医药行业生命周期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康复医药市场特征分析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2025年全球康复医药行业发展形势分析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2025年全球康复医药行业发展分析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一、2025年全球康复医药市场供给分析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二、2025年全球康复医药市场需求分析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三、2025年全球主要康复医药企业分析</w:t>
      </w:r>
      <w:r>
        <w:rPr>
          <w:rFonts w:hint="eastAsia"/>
        </w:rPr>
        <w:br/>
      </w:r>
      <w:r>
        <w:rPr>
          <w:rFonts w:hint="eastAsia"/>
        </w:rPr>
        <w:t>　　　　四、2025年全球康复医药主要品种分析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2025年全球主要国家康复医药市场分析</w:t>
      </w:r>
      <w:r>
        <w:rPr>
          <w:rFonts w:hint="eastAsia"/>
        </w:rPr>
        <w:br/>
      </w:r>
      <w:r>
        <w:rPr>
          <w:rFonts w:hint="eastAsia"/>
        </w:rPr>
        <w:t>　　　　一、2025年美国康复医药市场分析</w:t>
      </w:r>
      <w:r>
        <w:rPr>
          <w:rFonts w:hint="eastAsia"/>
        </w:rPr>
        <w:br/>
      </w:r>
      <w:r>
        <w:rPr>
          <w:rFonts w:hint="eastAsia"/>
        </w:rPr>
        <w:t>　　　　二、2025年德国康复医药市场分析</w:t>
      </w:r>
      <w:r>
        <w:rPr>
          <w:rFonts w:hint="eastAsia"/>
        </w:rPr>
        <w:br/>
      </w:r>
      <w:r>
        <w:rPr>
          <w:rFonts w:hint="eastAsia"/>
        </w:rPr>
        <w:t>　　　　三、2025年英国康复医药市场分析</w:t>
      </w:r>
      <w:r>
        <w:rPr>
          <w:rFonts w:hint="eastAsia"/>
        </w:rPr>
        <w:br/>
      </w:r>
      <w:r>
        <w:rPr>
          <w:rFonts w:hint="eastAsia"/>
        </w:rPr>
        <w:t>　　　　四、2025年印度国康复医药市场分析</w:t>
      </w:r>
      <w:r>
        <w:rPr>
          <w:rFonts w:hint="eastAsia"/>
        </w:rPr>
        <w:br/>
      </w:r>
      <w:r>
        <w:rPr>
          <w:rFonts w:hint="eastAsia"/>
        </w:rPr>
        <w:t>　　　　五、2025年日本康复医药市场分析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2025年中国康复医药行业发展态势剖析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2025年中国康复医药行业发展现状</w:t>
      </w:r>
      <w:r>
        <w:rPr>
          <w:rFonts w:hint="eastAsia"/>
        </w:rPr>
        <w:br/>
      </w:r>
      <w:r>
        <w:rPr>
          <w:rFonts w:hint="eastAsia"/>
        </w:rPr>
        <w:t>　　　　一、中国康复医药产业发展现状分析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二、中国康复医药核心技术有待提高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三、便利性康复医药装置的发展现状</w:t>
      </w:r>
      <w:r>
        <w:rPr>
          <w:rFonts w:hint="eastAsia"/>
        </w:rPr>
        <w:br/>
      </w:r>
      <w:r>
        <w:rPr>
          <w:rFonts w:hint="eastAsia"/>
        </w:rPr>
        <w:t>　　　　四、中国康复医药分销市场发展分析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2025年中国康复医药市场分析</w:t>
      </w:r>
      <w:r>
        <w:rPr>
          <w:rFonts w:hint="eastAsia"/>
        </w:rPr>
        <w:br/>
      </w:r>
      <w:r>
        <w:rPr>
          <w:rFonts w:hint="eastAsia"/>
        </w:rPr>
        <w:t>　　　　一、康复医药行业发展回顾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三、中国康复医药行业发展热点</w:t>
      </w:r>
      <w:r>
        <w:rPr>
          <w:rFonts w:hint="eastAsia"/>
        </w:rPr>
        <w:br/>
      </w:r>
      <w:r>
        <w:rPr>
          <w:rFonts w:hint="eastAsia"/>
        </w:rPr>
        <w:t>　　　　四、中国康复医药行业发展动态解析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2025年中国康复医药市场供需状况分析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一、2025年中国康复医药行业供给能力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二、2025年中国康复医药市场供给分析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三、2025年中国康复医药市场需求分析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四、2025年中国康复医药产品价格分析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2025年制约中国康复医药发展的因素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二、人才短缺的问题</w:t>
      </w:r>
      <w:r>
        <w:rPr>
          <w:rFonts w:hint="eastAsia"/>
        </w:rPr>
        <w:br/>
      </w:r>
      <w:r>
        <w:rPr>
          <w:rFonts w:hint="eastAsia"/>
        </w:rPr>
        <w:t>　　　　三、我国医疗体系问题</w:t>
      </w:r>
      <w:r>
        <w:rPr>
          <w:rFonts w:hint="eastAsia"/>
        </w:rPr>
        <w:br/>
      </w:r>
      <w:r>
        <w:rPr>
          <w:rFonts w:hint="eastAsia"/>
        </w:rPr>
        <w:t>　　　　四、供应商存在的问题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2020-2025年中国康复医药行业产销状况监测分析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一、中国康复医药行业工业总产值分析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2020-2025年中国康复医药行业总销售收入分析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一、中国康复医药行业总销售收入分析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2020-2025年中国康复医药行业获利能力监测分析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2020-2025年中国康复医药行业利润总额分析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一、2020-2025年中国康复医药行业利润总额分析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2020-2025年中国康复医药行业销售毛利率分析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一、2020-2025年中国康复医药行业销售毛利率分析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2020-2025年中国康复医药行业销售利润率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一、2020-2025年中国康复医药行业销售利润率分析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2020-2025年中国康复医药行业成本费用利润率分析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一、2020-2025年中国康复医药行业成本费用利润率分析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2020-2025年中国康复医药行业总资产利润率分析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一、2020-2025年中国康复医药行业总资产利润率分析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2020-2025年中国康复医药进出口数据监测分析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2020-2025年中国康复医药出口数据分析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2020-2025年中国康复医药进出口平均单价分析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2020-2025年中国康复医药进出口国家及地区分析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2020-2025年中国康复医药产业发展地区比较分析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2020-2025年中国康复医药行业市场竞争格局分析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2020-2025年中国康复医药康复医药市场竞争现状分析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一、信息娱乐引领康复医药市场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2020-2025年中国康复医药行业国际竞争力比较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2020-2025年中国康复医药企业竞争策略分析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2020-2025年中国康复医药行业竞争策略分析</w:t>
      </w:r>
      <w:r>
        <w:rPr>
          <w:rFonts w:hint="eastAsia"/>
        </w:rPr>
        <w:br/>
      </w:r>
      <w:r>
        <w:rPr>
          <w:rFonts w:hint="eastAsia"/>
        </w:rPr>
        <w:t>　　　　一、康复医药中小企业竞争形势</w:t>
      </w:r>
      <w:r>
        <w:rPr>
          <w:rFonts w:hint="eastAsia"/>
        </w:rPr>
        <w:br/>
      </w:r>
      <w:r>
        <w:rPr>
          <w:rFonts w:hint="eastAsia"/>
        </w:rPr>
        <w:t>　　　　二、康复医药国内企业竞争策略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2020-2025年中国康复医药市场竞争策略分析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一、康复医药主要潜力品种分析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二、现有康复医药产品竞争策略分析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三、潜力康复医药品种竞争策略选择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康复医药企业竞争策略分析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一、贸易战对康复医药行业竞争格局的影响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二、2025-2031年我国康复医药市场竞争趋势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三、2025-2031年康复医药企业竞争策略分析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2020-2025年中国主要康复医药企业竞争分析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常州市仁爱医疗康复器材有限公司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2025-2031年中国康复医药行业发展预测分析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2025-2031年国际康复医药市场预测分析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一、2025-2031年全球康复医药行业产值预测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二、2025-2031年全球康复医药市场需求前景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三、2025-2031年全球康复医药市场价格预测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2025-2031年中国康复医药市场预测分析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一、2025-2031年国内康复医药行业产值预测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二、2025-2031年国内康复医药市场需求前景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2025-2031年中国康复医药行业盈利预测分析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2025-2031年中国康复医药行业投资机会与风险分析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2025-2031年中国康复医药行业投资机会分析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三、康复医药行业投资效益分析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2025-2031年中国康复医药行业投资风险分析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一、康复医药行业政策</w:t>
      </w:r>
      <w:r>
        <w:rPr>
          <w:rFonts w:hint="eastAsia"/>
        </w:rPr>
        <w:br/>
      </w:r>
      <w:r>
        <w:rPr>
          <w:rFonts w:hint="eastAsia"/>
        </w:rPr>
        <w:t>　　　　二、康复医药行业技术风险</w:t>
      </w:r>
      <w:r>
        <w:rPr>
          <w:rFonts w:hint="eastAsia"/>
        </w:rPr>
        <w:br/>
      </w:r>
      <w:r>
        <w:rPr>
          <w:rFonts w:hint="eastAsia"/>
        </w:rPr>
        <w:t>　　　　三、康复医药同业竞争风险</w:t>
      </w:r>
      <w:r>
        <w:rPr>
          <w:rFonts w:hint="eastAsia"/>
        </w:rPr>
        <w:br/>
      </w:r>
      <w:r>
        <w:rPr>
          <w:rFonts w:hint="eastAsia"/>
        </w:rPr>
        <w:t>　　　　四、康复医药行业其他风险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2025-2031年中国康复医药行业投资风险控制策略及建议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2025-2031年中国康复医药行业投资战略研究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2025-2031年中国康复医药行业发展战略研究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对我国康复医药品牌的战略思考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二、康复医药实施品牌战略的意义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三、康复医药企业品牌的现状分析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中智-林　济研：2025-2031年中国康复医药行业细分行业投资战略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2020-2025年我国康复医疗行业工业总产值及增长率分析</w:t>
      </w:r>
      <w:r>
        <w:rPr>
          <w:rFonts w:hint="eastAsia"/>
        </w:rPr>
        <w:br/>
      </w:r>
      <w:r>
        <w:rPr>
          <w:rFonts w:hint="eastAsia"/>
        </w:rPr>
        <w:t>　　图表 2025年我国不同规模企业工业总产值对比分析</w:t>
      </w:r>
      <w:r>
        <w:rPr>
          <w:rFonts w:hint="eastAsia"/>
        </w:rPr>
        <w:br/>
      </w:r>
      <w:r>
        <w:rPr>
          <w:rFonts w:hint="eastAsia"/>
        </w:rPr>
        <w:t>　　图表 2025年我国不同所有制康复医疗机构工业总产值对比分析</w:t>
      </w:r>
      <w:r>
        <w:rPr>
          <w:rFonts w:hint="eastAsia"/>
        </w:rPr>
        <w:br/>
      </w:r>
      <w:r>
        <w:rPr>
          <w:rFonts w:hint="eastAsia"/>
        </w:rPr>
        <w:t>　　图表 2025年我国康复医疗机构销售收入及增长率分析</w:t>
      </w:r>
      <w:r>
        <w:rPr>
          <w:rFonts w:hint="eastAsia"/>
        </w:rPr>
        <w:br/>
      </w:r>
      <w:r>
        <w:rPr>
          <w:rFonts w:hint="eastAsia"/>
        </w:rPr>
        <w:t>　　图表 2025年我国不同规模康复医疗机构销售收入及增长率分析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2020-2025年我国康复医疗行业利润总额及增长率分析</w:t>
      </w:r>
      <w:r>
        <w:rPr>
          <w:rFonts w:hint="eastAsia"/>
        </w:rPr>
        <w:br/>
      </w:r>
      <w:r>
        <w:rPr>
          <w:rFonts w:hint="eastAsia"/>
        </w:rPr>
        <w:t>　　图表 2025年我国不同规模康复医疗机构利润总额对比分析</w:t>
      </w:r>
      <w:r>
        <w:rPr>
          <w:rFonts w:hint="eastAsia"/>
        </w:rPr>
        <w:br/>
      </w:r>
      <w:r>
        <w:rPr>
          <w:rFonts w:hint="eastAsia"/>
        </w:rPr>
        <w:t>　　图表 2025年不同所有制康复医疗机构利润总额对比分析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2020-2025年我国康复医疗行业销售毛利润率分析</w:t>
      </w:r>
      <w:r>
        <w:rPr>
          <w:rFonts w:hint="eastAsia"/>
        </w:rPr>
        <w:br/>
      </w:r>
      <w:r>
        <w:rPr>
          <w:rFonts w:hint="eastAsia"/>
        </w:rPr>
        <w:t>　　图表 2025年我国不同规模康复医疗行业销售毛利润率分析</w:t>
      </w:r>
      <w:r>
        <w:rPr>
          <w:rFonts w:hint="eastAsia"/>
        </w:rPr>
        <w:br/>
      </w:r>
      <w:r>
        <w:rPr>
          <w:rFonts w:hint="eastAsia"/>
        </w:rPr>
        <w:t>　　图表 2025年我国不同所有制康复医疗韩格言销售毛利润率分析</w:t>
      </w:r>
      <w:r>
        <w:rPr>
          <w:rFonts w:hint="eastAsia"/>
        </w:rPr>
        <w:br/>
      </w:r>
      <w:r>
        <w:rPr>
          <w:rFonts w:hint="eastAsia"/>
        </w:rPr>
        <w:t>　　图表 2020-2025年我国康复医疗行业销售毛利润率分析</w:t>
      </w:r>
      <w:r>
        <w:rPr>
          <w:rFonts w:hint="eastAsia"/>
        </w:rPr>
        <w:br/>
      </w:r>
      <w:r>
        <w:rPr>
          <w:rFonts w:hint="eastAsia"/>
        </w:rPr>
        <w:t>　　图表 2025年我国不同所有制规模康复医疗行业销售利润率对比分析</w:t>
      </w:r>
      <w:r>
        <w:rPr>
          <w:rFonts w:hint="eastAsia"/>
        </w:rPr>
        <w:br/>
      </w:r>
      <w:r>
        <w:rPr>
          <w:rFonts w:hint="eastAsia"/>
        </w:rPr>
        <w:t>　　图表 2025年不同所有制康复医疗行业销售利润率分析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2020-2025年我国康复医疗行业成本费用利润率分析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2025年我国不同规模康复医疗行业成本费用利润率对比分析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2025年我国不同所有制康复医疗行业成本费用利润率对比分析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2020-2025年我国康复医疗行业资产利润率分析</w:t>
      </w:r>
      <w:r>
        <w:rPr>
          <w:rFonts w:hint="eastAsia"/>
        </w:rPr>
        <w:br/>
      </w:r>
      <w:r>
        <w:rPr>
          <w:rFonts w:hint="eastAsia"/>
        </w:rPr>
        <w:t>　　图表 2025年我国不同规模康复医疗行业 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2025年我国不同所有制康复医疗行业成本费用利润率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2020-2025年中国康复医疗器械出口额情况</w:t>
      </w:r>
      <w:r>
        <w:rPr>
          <w:rFonts w:hint="eastAsia"/>
        </w:rPr>
        <w:br/>
      </w:r>
      <w:r>
        <w:rPr>
          <w:rFonts w:hint="eastAsia"/>
        </w:rPr>
        <w:t>　　图表 2020-2025年中国康复医疗器械出口额增长情况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2020-2025年中国康复医疗器械进口额情况</w:t>
      </w:r>
      <w:r>
        <w:rPr>
          <w:rFonts w:hint="eastAsia"/>
        </w:rPr>
        <w:br/>
      </w:r>
      <w:r>
        <w:rPr>
          <w:rFonts w:hint="eastAsia"/>
        </w:rPr>
        <w:t>　　图表 2020-2025年中国康复医疗器械进口额增长情况</w:t>
      </w:r>
      <w:r>
        <w:rPr>
          <w:rFonts w:hint="eastAsia"/>
        </w:rPr>
        <w:br/>
      </w:r>
      <w:r>
        <w:rPr>
          <w:rFonts w:hint="eastAsia"/>
        </w:rPr>
        <w:t>　　图表 2025年中国康复医疗器械进口国家比重情况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2737b0f0c4e53" w:history="1">
        <w:r>
          <w:rPr>
            <w:rStyle w:val="Hyperlink"/>
          </w:rPr>
          <w:t>2025版康复医药行业深度调研及市场前景分析报告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2737b0f0c4e53" w:history="1">
        <w:r>
          <w:rPr>
            <w:rStyle w:val="Hyperlink"/>
          </w:rPr>
          <w:t>https://www.20087.com/M_YiLiaoBaoJian/88/KangFuYiYaoFaZhanQuShiFenXi.html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康复中心医院地址在哪里、康复医药连锁的总部在哪里、康复医院哪家好、康复医药学、北京正规的康复医院、康复医药与药品的关系1000字论文、康复中心医院、康复医药行业著名上市公司、康复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fbe9ec974e4e" w:history="1">
      <w:r>
        <w:rPr>
          <w:rStyle w:val="Hyperlink"/>
        </w:rPr>
        <w:t>2025版康复医药行业深度调研及市场前景分析报告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KangFuYiYaoFaZhanQuShiFenXi.html" TargetMode="External" Id="R0f92737b0f0c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KangFuYiYaoFaZhanQuShiFenXi.html" TargetMode="External" Id="Rf9ebfbe9ec9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2025-02-09T07:29:00Z</dcterms:created>
  <dcterms:modified xsi:type="dcterms:W3CDTF">2025-02-09T08:29:00Z</dcterms:modified>
  <dc:subject>2025版康复医药行业深度调研及市场前景分析报告</dc:subject>
  <dc:title>2025版康复医药行业深度调研及市场前景分析报告</dc:title>
  <cp:keywords>2025版康复医药行业深度调研及市场前景分析报告</cp:keywords>
  <dc:description>2025版康复医药行业深度调研及市场前景分析报告</dc:description>
</cp:coreProperties>
</file>