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6783e20d34de2" w:history="1">
              <w:r>
                <w:rPr>
                  <w:rStyle w:val="Hyperlink"/>
                </w:rPr>
                <w:t>2026-2032年中国凝血因子VII发展现状分析与前景趋势报告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6783e20d34de2" w:history="1">
              <w:r>
                <w:rPr>
                  <w:rStyle w:val="Hyperlink"/>
                </w:rPr>
                <w:t>2026-2032年中国凝血因子VII发展现状分析与前景趋势报告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6783e20d34de2" w:history="1">
                <w:r>
                  <w:rPr>
                    <w:rStyle w:val="Hyperlink"/>
                  </w:rPr>
                  <w:t>https://www.20087.com/8/08/NingXueYinZiVIIShiChangQianJingFenXi.html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因子VII是一种参与血液凝固过程的关键蛋白质，主要用于治疗遗传性或获得性凝血障碍，特别是那些由于因子VII缺乏引起的出血性疾病。目前，重组人凝血因子VIIa（rFVIIa）已经成为临床实践中的一种重要药物，其优势在于快速起效、半衰期较长以及较少引发免疫反应。随着基因工程技术的进步，生产这种重组蛋白的成本逐渐降低，质量也更加稳定可靠。此外，为了更好地模拟天然因子VII的功能特性，研究人员还在不断优化表达载体和培养基配方，以提高产品的活性和纯度。目前，该领域正在积极引入新型递送系统，旨在延长药效持续时间和减少给药频率。</w:t>
      </w:r>
      <w:r>
        <w:rPr>
          <w:rFonts w:hint="eastAsia"/>
        </w:rPr>
        <w:br/>
      </w:r>
      <w:r>
        <w:rPr>
          <w:rFonts w:hint="eastAsia"/>
        </w:rPr>
        <w:t>　　未来，凝血因子VII的研究将重点关注个性化医疗和新适应症的拓展。一方面，借助精准医学的理念和技术手段，医生可以根据患者的基因型选择最合适的治疗方案，并预测可能出现的副作用；另一方面，随着对凝血机制理解的深入，因子VII可能被开发用于其他类型的出血疾病，如创伤性出血或手术后出血管理。此外，考虑到长期使用带来的经济负担，科学家们也在探索长效制剂和口服形式的可能性，这将极大地改善患者的生活质量和治疗依从性。同时，严格的监管标准和伦理考量将是推动这一领域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66783e20d34de2" w:history="1">
        <w:r>
          <w:rPr>
            <w:rStyle w:val="Hyperlink"/>
          </w:rPr>
          <w:t>2026-2032年中国凝血因子VII发展现状分析与前景趋势报告</w:t>
        </w:r>
      </w:hyperlink>
      <w:r>
        <w:rPr>
          <w:rFonts w:hint="eastAsia"/>
        </w:rPr>
        <w:t>系统分析凝血因子VII行业发展现状，结合国内外市场环境，解读凝血因子VII行业运行数据与产业链结构。报告研究凝血因子VII市场竞争格局，评估凝血因子VII重点企业经营策略，分析凝血因子VII技术发展现状与创新方向。基于对凝血因子VII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凝血因子VII行业界定</w:t>
      </w:r>
      <w:r>
        <w:rPr>
          <w:rFonts w:hint="eastAsia"/>
        </w:rPr>
        <w:br/>
      </w:r>
      <w:r>
        <w:rPr>
          <w:rFonts w:hint="eastAsia"/>
        </w:rPr>
        <w:t>　　第一节 凝血因子VII行业定义</w:t>
      </w:r>
      <w:r>
        <w:rPr>
          <w:rFonts w:hint="eastAsia"/>
        </w:rPr>
        <w:br/>
      </w:r>
      <w:r>
        <w:rPr>
          <w:rFonts w:hint="eastAsia"/>
        </w:rPr>
        <w:t>　　第二节 凝血因子VII行业特点分析</w:t>
      </w:r>
      <w:r>
        <w:rPr>
          <w:rFonts w:hint="eastAsia"/>
        </w:rPr>
        <w:br/>
      </w:r>
      <w:r>
        <w:rPr>
          <w:rFonts w:hint="eastAsia"/>
        </w:rPr>
        <w:t>　　第三节 凝血因子VII行业发展历程</w:t>
      </w:r>
      <w:r>
        <w:rPr>
          <w:rFonts w:hint="eastAsia"/>
        </w:rPr>
        <w:br/>
      </w:r>
      <w:r>
        <w:rPr>
          <w:rFonts w:hint="eastAsia"/>
        </w:rPr>
        <w:t>　　第四节 凝血因子VII产业链分析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中国凝血因子VII行业发展环境分析</w:t>
      </w:r>
      <w:r>
        <w:rPr>
          <w:rFonts w:hint="eastAsia"/>
        </w:rPr>
        <w:br/>
      </w:r>
      <w:r>
        <w:rPr>
          <w:rFonts w:hint="eastAsia"/>
        </w:rPr>
        <w:t>　　第一节 凝血因子VII行业经济环境分析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凝血因子VII行业政策环境分析</w:t>
      </w:r>
      <w:r>
        <w:rPr>
          <w:rFonts w:hint="eastAsia"/>
        </w:rPr>
        <w:br/>
      </w:r>
      <w:r>
        <w:rPr>
          <w:rFonts w:hint="eastAsia"/>
        </w:rPr>
        <w:t>　　　　一、凝血因子VII行业相关政策</w:t>
      </w:r>
      <w:r>
        <w:rPr>
          <w:rFonts w:hint="eastAsia"/>
        </w:rPr>
        <w:br/>
      </w:r>
      <w:r>
        <w:rPr>
          <w:rFonts w:hint="eastAsia"/>
        </w:rPr>
        <w:t>　　　　二、凝血因子VII行业相关标准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2025-2026年凝血因子VII行业技术发展现状及趋势分析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凝血因子VII行业技术发展现状分析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国内外凝血因子VII行业技术差异与原因</w:t>
      </w:r>
      <w:r>
        <w:rPr>
          <w:rFonts w:hint="eastAsia"/>
        </w:rPr>
        <w:br/>
      </w:r>
      <w:r>
        <w:rPr>
          <w:rFonts w:hint="eastAsia"/>
        </w:rPr>
        <w:t>　　第三节 凝血因子VII行业技术发展方向、趋势预测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提升凝血因子VII行业技术能力策略建议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全球凝血因子VII行业发展态势分析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全球凝血因子VII行业总体情况</w:t>
      </w:r>
      <w:r>
        <w:rPr>
          <w:rFonts w:hint="eastAsia"/>
        </w:rPr>
        <w:br/>
      </w:r>
      <w:r>
        <w:rPr>
          <w:rFonts w:hint="eastAsia"/>
        </w:rPr>
        <w:t>　　第二节 凝血因子VII行业重点国家、地区市场分析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全球凝血因子VII行业发展前景预测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中国凝血因子VII行业市场供需状况分析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中国凝血因子VII行业市场规模情况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中国凝血因子VII行业市场需求状况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一、2020-2025年凝血因子VII行业市场需求情况</w:t>
      </w:r>
      <w:r>
        <w:rPr>
          <w:rFonts w:hint="eastAsia"/>
        </w:rPr>
        <w:br/>
      </w:r>
      <w:r>
        <w:rPr>
          <w:rFonts w:hint="eastAsia"/>
        </w:rPr>
        <w:t>　　　　二、凝血因子VII行业市场需求特点分析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三、2026-2032年凝血因子VII行业市场需求预测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中国凝血因子VII行业产量情况分析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一、2020-2025年凝血因子VII行业产量统计分析</w:t>
      </w:r>
      <w:r>
        <w:rPr>
          <w:rFonts w:hint="eastAsia"/>
        </w:rPr>
        <w:br/>
      </w:r>
      <w:r>
        <w:rPr>
          <w:rFonts w:hint="eastAsia"/>
        </w:rPr>
        <w:t>　　　　二、凝血因子VII行业区域产量分析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三、2026-2032年凝血因子VII行业产量预测分析</w:t>
      </w:r>
      <w:r>
        <w:rPr>
          <w:rFonts w:hint="eastAsia"/>
        </w:rPr>
        <w:br/>
      </w:r>
      <w:r>
        <w:rPr>
          <w:rFonts w:hint="eastAsia"/>
        </w:rPr>
        <w:t>　　第四节 凝血因子VII行业市场供需平衡状况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中国凝血因子VII行业进出口情况分析</w:t>
      </w:r>
      <w:r>
        <w:rPr>
          <w:rFonts w:hint="eastAsia"/>
        </w:rPr>
        <w:br/>
      </w:r>
      <w:r>
        <w:rPr>
          <w:rFonts w:hint="eastAsia"/>
        </w:rPr>
        <w:t>　　第一节 凝血因子VII行业出口情况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一、2020-2025年凝血因子VII行业出口情况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三、2026-2032年凝血因子VII行业出口情况预测</w:t>
      </w:r>
      <w:r>
        <w:rPr>
          <w:rFonts w:hint="eastAsia"/>
        </w:rPr>
        <w:br/>
      </w:r>
      <w:r>
        <w:rPr>
          <w:rFonts w:hint="eastAsia"/>
        </w:rPr>
        <w:t>　　第二节 凝血因子VII行业进口情况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一、2020-2025年凝血因子VII行业进口情况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三、2026-2032年凝血因子VII行业进口情况预测</w:t>
      </w:r>
      <w:r>
        <w:rPr>
          <w:rFonts w:hint="eastAsia"/>
        </w:rPr>
        <w:br/>
      </w:r>
      <w:r>
        <w:rPr>
          <w:rFonts w:hint="eastAsia"/>
        </w:rPr>
        <w:t>　　第三节 凝血因子VII行业进出口面临的挑战及对策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中国凝血因子VII行业产品价格监测</w:t>
      </w:r>
      <w:r>
        <w:rPr>
          <w:rFonts w:hint="eastAsia"/>
        </w:rPr>
        <w:br/>
      </w:r>
      <w:r>
        <w:rPr>
          <w:rFonts w:hint="eastAsia"/>
        </w:rPr>
        <w:t>　　　　一、凝血因子VII市场价格特征</w:t>
      </w:r>
      <w:r>
        <w:rPr>
          <w:rFonts w:hint="eastAsia"/>
        </w:rPr>
        <w:br/>
      </w:r>
      <w:r>
        <w:rPr>
          <w:rFonts w:hint="eastAsia"/>
        </w:rPr>
        <w:t>　　　　二、当前凝血因子VII市场价格评述</w:t>
      </w:r>
      <w:r>
        <w:rPr>
          <w:rFonts w:hint="eastAsia"/>
        </w:rPr>
        <w:br/>
      </w:r>
      <w:r>
        <w:rPr>
          <w:rFonts w:hint="eastAsia"/>
        </w:rPr>
        <w:t>　　　　三、影响凝血因子VII市场价格因素分析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四、未来凝血因子VII市场价格走势预测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中国凝血因子VII行业重点区域市场分析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凝血因子VII行业区域市场分布情况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凝血因子VII行业细分市场调研分析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凝血因子VII细分产品（一）市场调研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凝血因子VII细分产品（二）市场调研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凝血因子VII行业上、下游市场分析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凝血因子VII行业上游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凝血因子VII行业下游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凝血因子VII行业重点企业发展调研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凝血因子VII重点企业（一）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凝血因子VII重点企业（二）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凝血因子VII重点企业（三）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凝血因子VII重点企业（四）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凝血因子VII重点企业（五）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凝血因子VII重点企业（六）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凝血因子VII行业风险及对策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2026-2032年凝血因子VII行业发展环境分析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2026-2032年凝血因子VII行业投资特性分析</w:t>
      </w:r>
      <w:r>
        <w:rPr>
          <w:rFonts w:hint="eastAsia"/>
        </w:rPr>
        <w:br/>
      </w:r>
      <w:r>
        <w:rPr>
          <w:rFonts w:hint="eastAsia"/>
        </w:rPr>
        <w:t>　　　　一、凝血因子VII行业进入壁垒</w:t>
      </w:r>
      <w:r>
        <w:rPr>
          <w:rFonts w:hint="eastAsia"/>
        </w:rPr>
        <w:br/>
      </w:r>
      <w:r>
        <w:rPr>
          <w:rFonts w:hint="eastAsia"/>
        </w:rPr>
        <w:t>　　　　二、凝血因子VII行业盈利模式</w:t>
      </w:r>
      <w:r>
        <w:rPr>
          <w:rFonts w:hint="eastAsia"/>
        </w:rPr>
        <w:br/>
      </w:r>
      <w:r>
        <w:rPr>
          <w:rFonts w:hint="eastAsia"/>
        </w:rPr>
        <w:t>　　　　三、凝血因子VII行业盈利因素</w:t>
      </w:r>
      <w:r>
        <w:rPr>
          <w:rFonts w:hint="eastAsia"/>
        </w:rPr>
        <w:br/>
      </w:r>
      <w:r>
        <w:rPr>
          <w:rFonts w:hint="eastAsia"/>
        </w:rPr>
        <w:t>　　第三节 凝血因子VII行业“波特五力模型”分析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2026-2032年凝血因子VII行业风险及对策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凝血因子VII企业竞争策略分析</w:t>
      </w:r>
      <w:r>
        <w:rPr>
          <w:rFonts w:hint="eastAsia"/>
        </w:rPr>
        <w:br/>
      </w:r>
      <w:r>
        <w:rPr>
          <w:rFonts w:hint="eastAsia"/>
        </w:rPr>
        <w:t>　　第一节 凝血因子VII市场竞争策略分析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一、2026-2032年中国凝血因子VII市场增长潜力分析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二、2026-2032年中国凝血因子VII主要潜力品种分析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三、现有凝血因子VII产品竞争策略分析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四、潜力凝血因子VII品种竞争策略选择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2026-2032年中国凝血因子VII企业竞争策略分析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一、2026-2032年我国凝血因子VII市场竞争趋势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二、2026-2032年凝血因子VII行业竞争格局展望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三、2026-2032年凝血因子VII行业竞争策略分析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四、2026-2032年凝血因子VII企业竞争策略分析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2026-2032年中国凝血因子VII行业发展趋势分析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一、2026-2032年凝血因子VII技术发展趋势分析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二、2026-2032年凝血因子VII产品发展趋势分析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三、2026-2032年凝血因子VII行业竞争格局展望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2026-2032年中国凝血因子VII市场趋势分析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一、2026-2032年凝血因子VII发展趋势预测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二、2026-2032年凝血因子VII市场前景分析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三、2026-2032年凝血因子VII产业政策趋向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2026-2032年凝血因子VII行业投资价值评估分析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凝血因子VII行业发展建议分析</w:t>
      </w:r>
      <w:r>
        <w:rPr>
          <w:rFonts w:hint="eastAsia"/>
        </w:rPr>
        <w:br/>
      </w:r>
      <w:r>
        <w:rPr>
          <w:rFonts w:hint="eastAsia"/>
        </w:rPr>
        <w:t>　　第一节 凝血因子VII行业研究结论及建议</w:t>
      </w:r>
      <w:r>
        <w:rPr>
          <w:rFonts w:hint="eastAsia"/>
        </w:rPr>
        <w:br/>
      </w:r>
      <w:r>
        <w:rPr>
          <w:rFonts w:hint="eastAsia"/>
        </w:rPr>
        <w:t>　　第二节 凝血因子VII细分行业研究结论及建议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中~智~林~－凝血因子VII行业竞争策略总结及建议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凝血因子VII介绍</w:t>
      </w:r>
      <w:r>
        <w:rPr>
          <w:rFonts w:hint="eastAsia"/>
        </w:rPr>
        <w:br/>
      </w:r>
      <w:r>
        <w:rPr>
          <w:rFonts w:hint="eastAsia"/>
        </w:rPr>
        <w:t>　　图表 凝血因子VII图片</w:t>
      </w:r>
      <w:r>
        <w:rPr>
          <w:rFonts w:hint="eastAsia"/>
        </w:rPr>
        <w:br/>
      </w:r>
      <w:r>
        <w:rPr>
          <w:rFonts w:hint="eastAsia"/>
        </w:rPr>
        <w:t>　　图表 凝血因子VII产业链分析</w:t>
      </w:r>
      <w:r>
        <w:rPr>
          <w:rFonts w:hint="eastAsia"/>
        </w:rPr>
        <w:br/>
      </w:r>
      <w:r>
        <w:rPr>
          <w:rFonts w:hint="eastAsia"/>
        </w:rPr>
        <w:t>　　图表 凝血因子VII主要特点</w:t>
      </w:r>
      <w:r>
        <w:rPr>
          <w:rFonts w:hint="eastAsia"/>
        </w:rPr>
        <w:br/>
      </w:r>
      <w:r>
        <w:rPr>
          <w:rFonts w:hint="eastAsia"/>
        </w:rPr>
        <w:t>　　图表 凝血因子VII政策分析</w:t>
      </w:r>
      <w:r>
        <w:rPr>
          <w:rFonts w:hint="eastAsia"/>
        </w:rPr>
        <w:br/>
      </w:r>
      <w:r>
        <w:rPr>
          <w:rFonts w:hint="eastAsia"/>
        </w:rPr>
        <w:t>　　图表 凝血因子VII标准 技术</w:t>
      </w:r>
      <w:r>
        <w:rPr>
          <w:rFonts w:hint="eastAsia"/>
        </w:rPr>
        <w:br/>
      </w:r>
      <w:r>
        <w:rPr>
          <w:rFonts w:hint="eastAsia"/>
        </w:rPr>
        <w:t>　　图表 凝血因子VII最新消息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2020-2025年凝血因子VII行业市场容量统计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2020-2025年中国凝血因子VII行业市场规模及增长情况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2020-2025年中国凝血因子VII行业销售收入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2020-2025年中国凝血因子VII行业利润总额分析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2020-2025年中国凝血因子VII行业企业数量情况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2020-2025年中国凝血因子VII行业企业平均规模情况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凝血因子VII价格走势</w:t>
      </w:r>
      <w:r>
        <w:rPr>
          <w:rFonts w:hint="eastAsia"/>
        </w:rPr>
        <w:br/>
      </w:r>
      <w:r>
        <w:rPr>
          <w:rFonts w:hint="eastAsia"/>
        </w:rPr>
        <w:t>　　图表 2025年凝血因子VII成本和利润分析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2025年中国凝血因子VII行业竞争力分析</w:t>
      </w:r>
      <w:r>
        <w:rPr>
          <w:rFonts w:hint="eastAsia"/>
        </w:rPr>
        <w:br/>
      </w:r>
      <w:r>
        <w:rPr>
          <w:rFonts w:hint="eastAsia"/>
        </w:rPr>
        <w:t>　　图表 凝血因子VII优势</w:t>
      </w:r>
      <w:r>
        <w:rPr>
          <w:rFonts w:hint="eastAsia"/>
        </w:rPr>
        <w:br/>
      </w:r>
      <w:r>
        <w:rPr>
          <w:rFonts w:hint="eastAsia"/>
        </w:rPr>
        <w:t>　　图表 凝血因子VII劣势</w:t>
      </w:r>
      <w:r>
        <w:rPr>
          <w:rFonts w:hint="eastAsia"/>
        </w:rPr>
        <w:br/>
      </w:r>
      <w:r>
        <w:rPr>
          <w:rFonts w:hint="eastAsia"/>
        </w:rPr>
        <w:t>　　图表 凝血因子VII机会</w:t>
      </w:r>
      <w:r>
        <w:rPr>
          <w:rFonts w:hint="eastAsia"/>
        </w:rPr>
        <w:br/>
      </w:r>
      <w:r>
        <w:rPr>
          <w:rFonts w:hint="eastAsia"/>
        </w:rPr>
        <w:t>　　图表 凝血因子VII威胁</w:t>
      </w:r>
      <w:r>
        <w:rPr>
          <w:rFonts w:hint="eastAsia"/>
        </w:rPr>
        <w:br/>
      </w:r>
      <w:r>
        <w:rPr>
          <w:rFonts w:hint="eastAsia"/>
        </w:rPr>
        <w:t>　　图表 2020-2025年中国凝血因子VII行业盈利能力分析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2020-2025年中国凝血因子VII行业运营能力分析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2020-2025年中国凝血因子VII行业偿债能力分析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2020-2025年中国凝血因子VII行业发展能力分析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2020-2025年中国凝血因子VII行业经营效益分析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**地区凝血因子VII市场规模及增长情况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**地区凝血因子VII行业市场需求情况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**地区凝血因子VII市场规模及增长情况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**地区凝血因子VII行业市场需求情况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**地区凝血因子VII市场规模及增长情况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**地区凝血因子VII行业市场需求情况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凝血因子VII品牌分析</w:t>
      </w:r>
      <w:r>
        <w:rPr>
          <w:rFonts w:hint="eastAsia"/>
        </w:rPr>
        <w:br/>
      </w:r>
      <w:r>
        <w:rPr>
          <w:rFonts w:hint="eastAsia"/>
        </w:rPr>
        <w:t>　　图表 凝血因子VII企业（一）概述</w:t>
      </w:r>
      <w:r>
        <w:rPr>
          <w:rFonts w:hint="eastAsia"/>
        </w:rPr>
        <w:br/>
      </w:r>
      <w:r>
        <w:rPr>
          <w:rFonts w:hint="eastAsia"/>
        </w:rPr>
        <w:t>　　图表 企业凝血因子VII业务分析</w:t>
      </w:r>
      <w:r>
        <w:rPr>
          <w:rFonts w:hint="eastAsia"/>
        </w:rPr>
        <w:br/>
      </w:r>
      <w:r>
        <w:rPr>
          <w:rFonts w:hint="eastAsia"/>
        </w:rPr>
        <w:t>　　图表 凝血因子VII企业（一）经营情况分析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凝血因子VII企业（一）盈利能力情况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凝血因子VII企业（一）偿债能力情况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凝血因子VII企业（一）运营能力情况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凝血因子VII企业（一）成长能力情况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凝血因子VII企业（二）简介</w:t>
      </w:r>
      <w:r>
        <w:rPr>
          <w:rFonts w:hint="eastAsia"/>
        </w:rPr>
        <w:br/>
      </w:r>
      <w:r>
        <w:rPr>
          <w:rFonts w:hint="eastAsia"/>
        </w:rPr>
        <w:t>　　图表 企业凝血因子VII业务</w:t>
      </w:r>
      <w:r>
        <w:rPr>
          <w:rFonts w:hint="eastAsia"/>
        </w:rPr>
        <w:br/>
      </w:r>
      <w:r>
        <w:rPr>
          <w:rFonts w:hint="eastAsia"/>
        </w:rPr>
        <w:t>　　图表 凝血因子VII企业（二）经营情况分析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凝血因子VII企业（二）盈利能力情况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凝血因子VII企业（二）偿债能力情况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凝血因子VII企业（二）运营能力情况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凝血因子VII企业（二）成长能力情况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凝血因子VII企业（三）概况</w:t>
      </w:r>
      <w:r>
        <w:rPr>
          <w:rFonts w:hint="eastAsia"/>
        </w:rPr>
        <w:br/>
      </w:r>
      <w:r>
        <w:rPr>
          <w:rFonts w:hint="eastAsia"/>
        </w:rPr>
        <w:t>　　图表 企业凝血因子VII业务情况</w:t>
      </w:r>
      <w:r>
        <w:rPr>
          <w:rFonts w:hint="eastAsia"/>
        </w:rPr>
        <w:br/>
      </w:r>
      <w:r>
        <w:rPr>
          <w:rFonts w:hint="eastAsia"/>
        </w:rPr>
        <w:t>　　图表 凝血因子VII企业（三）经营情况分析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凝血因子VII企业（三）盈利能力情况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凝血因子VII企业（三）偿债能力情况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凝血因子VII企业（三）运营能力情况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凝血因子VII企业（三）成长能力情况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凝血因子VII发展有利因素分析</w:t>
      </w:r>
      <w:r>
        <w:rPr>
          <w:rFonts w:hint="eastAsia"/>
        </w:rPr>
        <w:br/>
      </w:r>
      <w:r>
        <w:rPr>
          <w:rFonts w:hint="eastAsia"/>
        </w:rPr>
        <w:t>　　图表 凝血因子VII发展不利因素分析</w:t>
      </w:r>
      <w:r>
        <w:rPr>
          <w:rFonts w:hint="eastAsia"/>
        </w:rPr>
        <w:br/>
      </w:r>
      <w:r>
        <w:rPr>
          <w:rFonts w:hint="eastAsia"/>
        </w:rPr>
        <w:t>　　图表 进入凝血因子VII行业壁垒</w:t>
      </w:r>
      <w:r>
        <w:rPr>
          <w:rFonts w:hint="eastAsia"/>
        </w:rPr>
        <w:br/>
      </w:r>
      <w:r>
        <w:rPr>
          <w:rFonts w:hint="eastAsia"/>
        </w:rPr>
        <w:t>　　图表 2026-2032年中国凝血因子VII行业市场容量预测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2026-2032年中国凝血因子VII行业市场规模预测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2026-2032年中国凝血因子VII市场前景分析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2026-2032年中国凝血因子VII行业风险研究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2026-2032年中国凝血因子VII行业发展趋势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6783e20d34de2" w:history="1">
        <w:r>
          <w:rPr>
            <w:rStyle w:val="Hyperlink"/>
          </w:rPr>
          <w:t>2026-2032年中国凝血因子VII发展现状分析与前景趋势报告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6783e20d34de2" w:history="1">
        <w:r>
          <w:rPr>
            <w:rStyle w:val="Hyperlink"/>
          </w:rPr>
          <w:t>https://www.20087.com/8/08/NingXueYinZiVIIShiChangQianJingFenXi.html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热点：凝血因子10、凝血因子VIIi、凝血因子VIII偏高、凝血因子VIIia是什么因子的辅因子、凝血因子VII缺乏是血友病吗、凝血因子VIIi低 备孕、人凝血因子VIIi、凝血因子VIIi活性偏低多少是血友病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ef04441d54310" w:history="1">
      <w:r>
        <w:rPr>
          <w:rStyle w:val="Hyperlink"/>
        </w:rPr>
        <w:t>2026-2032年中国凝血因子VII发展现状分析与前景趋势报告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NingXueYinZiVIIShiChangQianJingFenXi.html" TargetMode="External" Id="R4f66783e20d3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NingXueYinZiVIIShiChangQianJingFenXi.html" TargetMode="External" Id="Rc35ef04441d5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2025-12-29T08:53:34Z</dcterms:created>
  <dcterms:modified xsi:type="dcterms:W3CDTF">2025-12-29T09:53:34Z</dcterms:modified>
  <dc:subject>2026-2032年中国凝血因子VII发展现状分析与前景趋势报告</dc:subject>
  <dc:title>2026-2032年中国凝血因子VII发展现状分析与前景趋势报告</dc:title>
  <cp:keywords>2026-2032年中国凝血因子VII发展现状分析与前景趋势报告</cp:keywords>
  <dc:description>2026-2032年中国凝血因子VII发展现状分析与前景趋势报告</dc:description>
</cp:coreProperties>
</file>