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d998b99c4691" w:history="1">
              <w:r>
                <w:rPr>
                  <w:rStyle w:val="Hyperlink"/>
                </w:rPr>
                <w:t>2025-2031年中国医用钛合金行业现状与趋势分析报告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d998b99c4691" w:history="1">
              <w:r>
                <w:rPr>
                  <w:rStyle w:val="Hyperlink"/>
                </w:rPr>
                <w:t>2025-2031年中国医用钛合金行业现状与趋势分析报告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4d998b99c4691" w:history="1">
                <w:r>
                  <w:rPr>
                    <w:rStyle w:val="Hyperlink"/>
                  </w:rPr>
                  <w:t>https://www.20087.com/8/68/YiYongTaiHeJinHangYeFaZhanQuShi.html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钛合金因其优异的生物相容性、高强度和耐腐蚀性，在医疗器械和植入物领域得到了广泛应用，如人工关节、颅骨修复板、牙科植入物等。目前，医用钛合金材料的制备技术不断进步，通过粉末冶金、增材制造等方法，能够生产出形状复杂、性能优良的医疗器件。同时，科研人员正致力于开发新型钛合金，以进一步提高材料的生物活性和力学性能。</w:t>
      </w:r>
      <w:r>
        <w:rPr>
          <w:rFonts w:hint="eastAsia"/>
        </w:rPr>
        <w:br/>
      </w:r>
      <w:r>
        <w:rPr>
          <w:rFonts w:hint="eastAsia"/>
        </w:rPr>
        <w:t>　　未来，医用钛合金将更加注重个性化和智能化。一方面，通过生物打印和个性化设计，实现医用钛合金植入物的定制化生产，以适应患者个体差异，提高手术成功率和患者舒适度。另一方面，医用钛合金将集成传感器和无线通信技术，成为智能植入物，如可监测体内环境、远程调节的医疗器件，提高医疗效果和患者生活质量。此外，随着再生医学的发展，医用钛合金将与生物材料结合，促进组织再生和修复，开辟新的医疗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d998b99c4691" w:history="1">
        <w:r>
          <w:rPr>
            <w:rStyle w:val="Hyperlink"/>
          </w:rPr>
          <w:t>2025-2031年中国医用钛合金行业现状与趋势分析报告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钛合金行业的发展现状、市场规模、供需动态及进出口情况。报告详细解读了医用钛合金产业链上下游、重点区域市场、竞争格局及领先企业的表现，同时评估了医用钛合金行业风险与投资机会。通过对医用钛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医用钛合金产品概述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医用钛合金市场特点分析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医用钛合金行业发展周期特征分析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医用钛合金行业发展经济环境分析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医用钛合金行业发展政策环境分析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一、医用钛合金行业政策影响分析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二、相关医用钛合金行业标准分析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全球医用钛合金行业市场发展调研分析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全球医用钛合金行业市场运行环境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全球医用钛合金行业市场发展情况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一、全球医用钛合金行业市场供给分析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二、全球医用钛合金行业市场需求分析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三、全球医用钛合金行业主要国家地区发展情况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2025-2031年全球医用钛合金行业市场规模趋势预测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中国医用钛合金行业市场供需现状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中国医用钛合金市场现状</w:t>
      </w:r>
      <w:r>
        <w:rPr>
          <w:rFonts w:hint="eastAsia"/>
        </w:rPr>
        <w:br/>
      </w:r>
      <w:r>
        <w:rPr>
          <w:rFonts w:hint="eastAsia"/>
        </w:rPr>
        <w:t>　　第二节 中国医用钛合金行业产量情况分析及预测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一、医用钛合金总体产能规模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二、2019-2024年中国医用钛合金产量统计分析</w:t>
      </w:r>
      <w:r>
        <w:rPr>
          <w:rFonts w:hint="eastAsia"/>
        </w:rPr>
        <w:br/>
      </w:r>
      <w:r>
        <w:rPr>
          <w:rFonts w:hint="eastAsia"/>
        </w:rPr>
        <w:t>　　　　三、医用钛合金行业供给区域分布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四、2025-2031年中国医用钛合金产量预测分析</w:t>
      </w:r>
      <w:r>
        <w:rPr>
          <w:rFonts w:hint="eastAsia"/>
        </w:rPr>
        <w:br/>
      </w:r>
      <w:r>
        <w:rPr>
          <w:rFonts w:hint="eastAsia"/>
        </w:rPr>
        <w:t>　　第三节 中国医用钛合金市场需求分析及预测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一、2019-2024年中国医用钛合金市场需求统计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二、中国医用钛合金市场需求特点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三、2025-2031年中国医用钛合金市场需求量预测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中国医用钛合金行业现状调研分析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中国医用钛合金行业发展现状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一、2024-2025年医用钛合金行业品牌发展现状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二、2024-2025年医用钛合金行业需求市场现状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三、2024-2025年医用钛合金市场需求层次分析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四、2024-2025年中国医用钛合金市场走向分析</w:t>
      </w:r>
      <w:r>
        <w:rPr>
          <w:rFonts w:hint="eastAsia"/>
        </w:rPr>
        <w:br/>
      </w:r>
      <w:r>
        <w:rPr>
          <w:rFonts w:hint="eastAsia"/>
        </w:rPr>
        <w:t>　　第二节 中国医用钛合金行业存在的问题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一、2024-2025年医用钛合金产品市场存在的主要问题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二、2024-2025年国内医用钛合金产品市场的三大瓶颈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三、2024-2025年医用钛合金产品市场遭遇的规模难题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对中国医用钛合金市场的分析及思考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一、医用钛合金市场特点</w:t>
      </w:r>
      <w:r>
        <w:rPr>
          <w:rFonts w:hint="eastAsia"/>
        </w:rPr>
        <w:br/>
      </w:r>
      <w:r>
        <w:rPr>
          <w:rFonts w:hint="eastAsia"/>
        </w:rPr>
        <w:t>　　　　二、医用钛合金市场分析</w:t>
      </w:r>
      <w:r>
        <w:rPr>
          <w:rFonts w:hint="eastAsia"/>
        </w:rPr>
        <w:br/>
      </w:r>
      <w:r>
        <w:rPr>
          <w:rFonts w:hint="eastAsia"/>
        </w:rPr>
        <w:t>　　　　三、医用钛合金市场变化的方向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四、中国医用钛合金行业发展的新思路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五、对中国医用钛合金行业发展的思考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2019-2024年中国医用钛合金产品市场进出口数据分析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2019-2024年中国医用钛合金产品出口统计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2019-2024年中国医用钛合金产品进口统计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2019-2024年中国医用钛合金产品进出口价格对比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中国医用钛合金主要进口来源地及出口目的地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医用钛合金行业细分产品调研</w:t>
      </w:r>
      <w:r>
        <w:rPr>
          <w:rFonts w:hint="eastAsia"/>
        </w:rPr>
        <w:br/>
      </w:r>
      <w:r>
        <w:rPr>
          <w:rFonts w:hint="eastAsia"/>
        </w:rPr>
        <w:t>　　第一节 医用钛合金细分产品结构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2019-2024年中国医用钛合金行业竞争态势分析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一、医用钛合金市场集中度分析</w:t>
      </w:r>
      <w:r>
        <w:rPr>
          <w:rFonts w:hint="eastAsia"/>
        </w:rPr>
        <w:br/>
      </w:r>
      <w:r>
        <w:rPr>
          <w:rFonts w:hint="eastAsia"/>
        </w:rPr>
        <w:t>　　　　二、医用钛合金企业分布区域集中度分析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三、医用钛合金区域消费集中度分析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2019-2024年医用钛合金主要企业竞争力分析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2025年医用钛合金行业竞争格局分析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一、医用钛合金行业竞争分析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二、中外医用钛合金产品竞争分析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三、国内医用钛合金行业重点企业发展动向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医用钛合金行业上下游产业链发展情况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医用钛合金上游产业发展分析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医用钛合金下游产业发展分析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医用钛合金行业重点企业竞争力分析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医用钛合金企业管理策略建议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提高医用钛合金企业竞争力的策略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一、提高中国医用钛合金企业核心竞争力的对策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二、医用钛合金企业提升竞争力的主要方向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三、影响医用钛合金企业核心竞争力的因素及提升途径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四、提高医用钛合金企业竞争力的策略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一、医用钛合金实施品牌战略的意义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三、中国医用钛合金企业的品牌战略</w:t>
      </w:r>
      <w:r>
        <w:rPr>
          <w:rFonts w:hint="eastAsia"/>
        </w:rPr>
        <w:br/>
      </w:r>
      <w:r>
        <w:rPr>
          <w:rFonts w:hint="eastAsia"/>
        </w:rPr>
        <w:t>　　　　四、医用钛合金品牌战略管理的策略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医用钛合金行业发展趋势及投资风险预警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2025年医用钛合金市场前景分析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影响医用钛合金行业发展的主要因素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一、2025年影响医用钛合金行业运行的有利因素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二、2025年影响医用钛合金行业运行的稳定因素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三、2025年影响医用钛合金行业运行的不利因素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四、2025年中国医用钛合金行业发展面临的挑战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五、2025年中国医用钛合金行业发展面临的机遇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医用钛合金行业投资风险预警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一、2025年医用钛合金行业市场风险及控制策略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二、2025年医用钛合金行业政策风险及控制策略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三、2025年医用钛合金行业经营风险及控制策略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四、2025年医用钛合金同业竞争风险及控制策略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五、2025年医用钛合金行业其他风险及控制策略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医用钛合金市场研究结论</w:t>
      </w:r>
      <w:r>
        <w:rPr>
          <w:rFonts w:hint="eastAsia"/>
        </w:rPr>
        <w:br/>
      </w:r>
      <w:r>
        <w:rPr>
          <w:rFonts w:hint="eastAsia"/>
        </w:rPr>
        <w:t>　　第二节 医用钛合金子行业研究结论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(中-智-林)医用钛合金市场发展建议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医用钛合金行业历程</w:t>
      </w:r>
      <w:r>
        <w:rPr>
          <w:rFonts w:hint="eastAsia"/>
        </w:rPr>
        <w:br/>
      </w:r>
      <w:r>
        <w:rPr>
          <w:rFonts w:hint="eastAsia"/>
        </w:rPr>
        <w:t>　　图表 医用钛合金行业生命周期</w:t>
      </w:r>
      <w:r>
        <w:rPr>
          <w:rFonts w:hint="eastAsia"/>
        </w:rPr>
        <w:br/>
      </w:r>
      <w:r>
        <w:rPr>
          <w:rFonts w:hint="eastAsia"/>
        </w:rPr>
        <w:t>　　图表 医用钛合金行业产业链分析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2019-2024年医用钛合金行业市场容量分析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2019-2024年中国医用钛合金市场需求量及增速统计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2024年中国医用钛合金行业需求领域分布格局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2019-2024年中国医用钛合金进口金额分析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2019-2024年中国医用钛合金出口数量分析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2019-2024年中国医用钛合金出口金额分析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2024年中国医用钛合金进口国家及地区分析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2024年中国医用钛合金出口国家及地区分析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2019-2024年中国医用钛合金行业企业平均规模情况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2025-2031年中国医用钛合金市场需求量预测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2025-2031年中国医用钛合金行业供需平衡预测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2025-2031年中国医用钛合金市场容量预测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2025-2031年中国医用钛合金市场规模预测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2025-2031年中国医用钛合金发展趋势预测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d998b99c4691" w:history="1">
        <w:r>
          <w:rPr>
            <w:rStyle w:val="Hyperlink"/>
          </w:rPr>
          <w:t>2025-2031年中国医用钛合金行业现状与趋势分析报告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4d998b99c4691" w:history="1">
        <w:r>
          <w:rPr>
            <w:rStyle w:val="Hyperlink"/>
          </w:rPr>
          <w:t>https://www.20087.com/8/68/YiYongTaiHeJinHangYeFaZhanQuShi.html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热点：医用钛合金价格多少钱一克、医用钛合金是什么材料合成的、钛合金多少钱一公斤、医用钛合金耳钉、医用钛板、医用钛合金钢板价格表、钛合金型号一览表、医用钛合金多少钱、钛合金的优点与缺点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a9d5e3a574ced" w:history="1">
      <w:r>
        <w:rPr>
          <w:rStyle w:val="Hyperlink"/>
        </w:rPr>
        <w:t>2025-2031年中国医用钛合金行业现状与趋势分析报告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YongTaiHeJinHangYeFaZhanQuShi.html" TargetMode="External" Id="Re524d998b99c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YongTaiHeJinHangYeFaZhanQuShi.html" TargetMode="External" Id="R594a9d5e3a5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2024-11-28T04:18:00Z</dcterms:created>
  <dcterms:modified xsi:type="dcterms:W3CDTF">2024-11-28T05:18:00Z</dcterms:modified>
  <dc:subject>2025-2031年中国医用钛合金行业现状与趋势分析报告</dc:subject>
  <dc:title>2025-2031年中国医用钛合金行业现状与趋势分析报告</dc:title>
  <cp:keywords>2025-2031年中国医用钛合金行业现状与趋势分析报告</cp:keywords>
  <dc:description>2025-2031年中国医用钛合金行业现状与趋势分析报告</dc:description>
</cp:coreProperties>
</file>