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22cf2e0c04d84" w:history="1">
              <w:r>
                <w:rPr>
                  <w:rStyle w:val="Hyperlink"/>
                </w:rPr>
                <w:t>2025-2031年中国跌打损伤用药行业现状分析与发展趋势研究报告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22cf2e0c04d84" w:history="1">
              <w:r>
                <w:rPr>
                  <w:rStyle w:val="Hyperlink"/>
                </w:rPr>
                <w:t>2025-2031年中国跌打损伤用药行业现状分析与发展趋势研究报告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22cf2e0c04d84" w:history="1">
                <w:r>
                  <w:rPr>
                    <w:rStyle w:val="Hyperlink"/>
                  </w:rPr>
                  <w:t>https://www.20087.com/M_YiLiaoBaoJian/88/DieDaSunShangYongYaoShiChangXingQingFenXiYuQuShiYuCe.html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跌打损伤用药包括膏药、贴剂、口服药物等，主要用于缓解肌肉疼痛、关节肿胀和运动损伤。近年来，随着人们对自然疗法和非处方药的接受度提高，跌打损伤用药市场呈现增长趋势。天然成分和草本提取物的使用，如辣椒素、姜黄素，成为产品开发的热点，以提供更温和、更少副作用的治疗选择。然而，跌打损伤用药的疗效和安全性仍需通过严格的临床试验来验证，以满足监管要求。</w:t>
      </w:r>
      <w:r>
        <w:rPr>
          <w:rFonts w:hint="eastAsia"/>
        </w:rPr>
        <w:br/>
      </w:r>
      <w:r>
        <w:rPr>
          <w:rFonts w:hint="eastAsia"/>
        </w:rPr>
        <w:t>　　未来，跌打损伤用药将更加注重个性化和科学验证。一方面，通过生物标志物和基因组学的研究，开发针对不同损伤类型和个体差异的个性化治疗方案。另一方面，利用循证医学的方法，加强对跌打损伤用药的临床研究，提高产品的安全性和有效性。此外，随着数字健康技术的发展，跌打损伤用药将与智能穿戴设备和移动应用结合，提供实时监测和个性化康复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22cf2e0c04d84" w:history="1">
        <w:r>
          <w:rPr>
            <w:rStyle w:val="Hyperlink"/>
          </w:rPr>
          <w:t>2025-2031年中国跌打损伤用药行业现状分析与发展趋势研究报告</w:t>
        </w:r>
      </w:hyperlink>
      <w:r>
        <w:rPr>
          <w:rFonts w:hint="eastAsia"/>
        </w:rPr>
        <w:t>》依托权威机构及相关协会的数据资料，全面解析了跌打损伤用药行业现状、市场需求及市场规模，系统梳理了跌打损伤用药产业链结构、价格趋势及各细分市场动态。报告对跌打损伤用药市场前景与发展趋势进行了科学预测，重点分析了品牌竞争格局、市场集中度及主要企业的经营表现。同时，通过SWOT分析揭示了跌打损伤用药行业面临的机遇与风险，为跌打损伤用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跌打损伤用药行业发展综述</w:t>
      </w:r>
      <w:r>
        <w:rPr>
          <w:rFonts w:hint="eastAsia"/>
        </w:rPr>
        <w:br/>
      </w:r>
      <w:r>
        <w:rPr>
          <w:rFonts w:hint="eastAsia"/>
        </w:rPr>
        <w:t>　　第一节 跌打损伤用药行业相关概念概述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最近3-5年中国跌打损伤用药行业经济指标分析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跌打损伤用药行业产业链分析</w:t>
      </w:r>
      <w:r>
        <w:rPr>
          <w:rFonts w:hint="eastAsia"/>
        </w:rPr>
        <w:br/>
      </w:r>
      <w:r>
        <w:rPr>
          <w:rFonts w:hint="eastAsia"/>
        </w:rPr>
        <w:t>　　　　一、跌打损伤用药行业产业链</w:t>
      </w:r>
      <w:r>
        <w:rPr>
          <w:rFonts w:hint="eastAsia"/>
        </w:rPr>
        <w:br/>
      </w:r>
      <w:r>
        <w:rPr>
          <w:rFonts w:hint="eastAsia"/>
        </w:rPr>
        <w:t>　　　　二、跌打损伤用药行业下游需求市场分析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跌打损伤用药行业市场环境及影响分析（PEST）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跌打损伤用药行业政治法律环境（P）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三、跌打损伤用药行业相关标准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一、跌打损伤用药产业社会环境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三、跌打损伤用药产业发展对社会发展的影响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一、跌打损伤用药技术分析</w:t>
      </w:r>
      <w:r>
        <w:rPr>
          <w:rFonts w:hint="eastAsia"/>
        </w:rPr>
        <w:br/>
      </w:r>
      <w:r>
        <w:rPr>
          <w:rFonts w:hint="eastAsia"/>
        </w:rPr>
        <w:t>　　　　二、跌打损伤用药技术发展水平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三、2024-2025年跌打损伤用药技术发展分析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我国跌打损伤用药行业运行现状分析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我国跌打损伤用药行业发展状况分析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一、我国跌打损伤用药行业发展阶段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二、我国跌打损伤用药行业发展总体概况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三、我国跌打损伤用药行业发展特点分析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四、跌打损伤用药行业经营模式分析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2024-2025年跌打损伤用药行业发展现状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一、2024-2025年我国跌打损伤用药行业市场规模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1、我国跌打损伤用药营业规模分析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2、我国跌打损伤用药投资规模分析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3、我国跌打损伤用药产能规模分析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二、2024-2025年我国跌打损伤用药行业发展分析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1、我国跌打损伤用药行业发展情况分析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2、我国跌打损伤用药行业研发情况分析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3、我国跌打损伤用药行业各渠道用药情况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三、2024-2025年中国跌打损伤用药企业发展分析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1、中外跌打损伤用药企业对比分析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2、我国跌打损伤用药主要企业动态分析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2024-2025年跌打损伤用药市场情况分析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一、2024-2025年中国跌打损伤用药市场总体概况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二、2024-2025年中国跌打损伤用药产品市场发展分析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我国跌打损伤用药行业整体运行指标分析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2024-2025年中国跌打损伤用药行业总体规模分析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2024-2025年中国跌打损伤用药行业财务指标总体分析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我国跌打损伤用药市场供需分析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一、2024-2025年我国跌打损伤用药行业供给情况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1、我国跌打损伤用药行业供给分析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2、我国跌打损伤用药行业生产情况分析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3、我国跌打损伤用药产品数量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二、2024-2025年我国跌打损伤用药行业需求情况</w:t>
      </w:r>
      <w:r>
        <w:rPr>
          <w:rFonts w:hint="eastAsia"/>
        </w:rPr>
        <w:br/>
      </w:r>
      <w:r>
        <w:rPr>
          <w:rFonts w:hint="eastAsia"/>
        </w:rPr>
        <w:t>　　　　　　1、跌打损伤用药行业需求市场</w:t>
      </w:r>
      <w:r>
        <w:rPr>
          <w:rFonts w:hint="eastAsia"/>
        </w:rPr>
        <w:br/>
      </w:r>
      <w:r>
        <w:rPr>
          <w:rFonts w:hint="eastAsia"/>
        </w:rPr>
        <w:t>　　　　　　2、跌打损伤用药行业用药结构</w:t>
      </w:r>
      <w:r>
        <w:rPr>
          <w:rFonts w:hint="eastAsia"/>
        </w:rPr>
        <w:br/>
      </w:r>
      <w:r>
        <w:rPr>
          <w:rFonts w:hint="eastAsia"/>
        </w:rPr>
        <w:t>　　　　　　3、跌打损伤用药行业需求的地区差异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三、2024-2025年我国跌打损伤用药行业供需平衡分析</w:t>
      </w:r>
      <w:r>
        <w:rPr>
          <w:rFonts w:hint="eastAsia"/>
        </w:rPr>
        <w:br/>
      </w:r>
      <w:r>
        <w:rPr>
          <w:rFonts w:hint="eastAsia"/>
        </w:rPr>
        <w:t>　　第四节 跌打损伤用药行业进出口市场分析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一、跌打损伤用药行业进出口综述</w:t>
      </w:r>
      <w:r>
        <w:rPr>
          <w:rFonts w:hint="eastAsia"/>
        </w:rPr>
        <w:br/>
      </w:r>
      <w:r>
        <w:rPr>
          <w:rFonts w:hint="eastAsia"/>
        </w:rPr>
        <w:t>　　　　二、跌打损伤用药行业出口市场分析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三、跌打损伤用药行业进口市场分析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跌打损伤用药行业主要产品市场现状与趋势分析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跌打损伤用药行业主要产品结构特征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一、跌打损伤用药行业产品结构特征分析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二、跌打损伤用药行业产品市场发展概况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活血止痛膏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龙血竭胶囊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新型狗皮膏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云南白药膏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七厘胶囊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伤科灵喷雾剂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龙血竭片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跌打七厘片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活血止痛胶囊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接骨七厘片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2024-2025年跌打损伤用药行业竞争形势及策略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一、跌打损伤用药行业竞争结构分析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二、跌打损伤用药行业企业间竞争格局分析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三、跌打损伤用药行业集中度分析</w:t>
      </w:r>
      <w:r>
        <w:rPr>
          <w:rFonts w:hint="eastAsia"/>
        </w:rPr>
        <w:br/>
      </w:r>
      <w:r>
        <w:rPr>
          <w:rFonts w:hint="eastAsia"/>
        </w:rPr>
        <w:t>　　　　四、跌打损伤用药行业SWOT分析</w:t>
      </w:r>
      <w:r>
        <w:rPr>
          <w:rFonts w:hint="eastAsia"/>
        </w:rPr>
        <w:br/>
      </w:r>
      <w:r>
        <w:rPr>
          <w:rFonts w:hint="eastAsia"/>
        </w:rPr>
        <w:t>　　第二节 中国跌打损伤用药行业竞争格局综述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一、跌打损伤用药行业竞争概况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二、中国跌打损伤用药行业竞争力分析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三、中国跌打损伤用药竞争力优势分析</w:t>
      </w:r>
      <w:r>
        <w:rPr>
          <w:rFonts w:hint="eastAsia"/>
        </w:rPr>
        <w:br/>
      </w:r>
      <w:r>
        <w:rPr>
          <w:rFonts w:hint="eastAsia"/>
        </w:rPr>
        <w:t>　　　　四、跌打损伤用药行业主要企业竞争力分析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2024-2025年跌打损伤用药行业竞争格局分析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一、2024-2025年国内外跌打损伤用药竞争分析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二、2024-2025年我国跌打损伤用药市场竞争分析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三、2024-2025年我国跌打损伤用药市场集中度分析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四、2024-2025年国内主要跌打损伤用药企业动向</w:t>
      </w:r>
      <w:r>
        <w:rPr>
          <w:rFonts w:hint="eastAsia"/>
        </w:rPr>
        <w:br/>
      </w:r>
      <w:r>
        <w:rPr>
          <w:rFonts w:hint="eastAsia"/>
        </w:rPr>
        <w:t>　　第四节 跌打损伤用药市场竞争策略分析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2024-2025年跌打损伤用药行业领先企业经营形势分析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云南大唐汉方制药有限公司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安徽安科余良卿药业有限公司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辽宁锦州紫金药业有限公司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贵州恒霸药业有限责任公司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北京华颐药业有限公司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湖南汉森制药有限公司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重庆希尔安药业有限公司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湖南金沙药业股份有限公司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云南云河药业有限公司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2025-2031年跌打损伤用药行业前景及趋势预测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2025-2031年跌打损伤用药市场发展前景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一、2025-2031年跌打损伤用药市场发展潜力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二、2025-2031年跌打损伤用药市场发展前景展望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三、2025-2031年跌打损伤用药细分行业发展前景分析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2025-2031年跌打损伤用药市场发展趋势预测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一、2025-2031年跌打损伤用药行业发展趋势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二、2025-2031年跌打损伤用药市场规模预测</w:t>
      </w:r>
      <w:r>
        <w:rPr>
          <w:rFonts w:hint="eastAsia"/>
        </w:rPr>
        <w:br/>
      </w:r>
      <w:r>
        <w:rPr>
          <w:rFonts w:hint="eastAsia"/>
        </w:rPr>
        <w:t>　　　　　　1、跌打损伤用药行业市场规模预测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2、跌打损伤用药产品数量规模预测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三、2025-2031年跌打损伤用药行业应用趋势预测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2025-2031年中国跌打损伤用药行业供需预测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一、2025-2031年中国跌打损伤用药行业供给预测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二、2025-2031年中国跌打损伤用药行业产销预测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三、2025-2031年中国跌打损伤用药行业投资预测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四、2025-2031年中国跌打损伤用药行业需求预测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五、2025-2031年中国跌打损伤用药行业供需平衡预测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2025-2031年跌打损伤用药行业投资机会与风险防范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跌打损伤用药行业投融资情况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四、跌打损伤用药行业投资现状分析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2025-2031年跌打损伤用药行业投资机会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四、跌打损伤用药行业投资机遇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2025-2031年跌打损伤用药行业投资风险及防范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中国跌打损伤用药行业投资建议</w:t>
      </w:r>
      <w:r>
        <w:rPr>
          <w:rFonts w:hint="eastAsia"/>
        </w:rPr>
        <w:br/>
      </w:r>
      <w:r>
        <w:rPr>
          <w:rFonts w:hint="eastAsia"/>
        </w:rPr>
        <w:t>　　　　一、跌打损伤用药行业未来发展方向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二、跌打损伤用药行业主要投资建议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三、中国跌打损伤用药企业融资分析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2025-2031年跌打损伤用药行业面临的困境及对策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2025年跌打损伤用药行业面临的困境</w:t>
      </w:r>
      <w:r>
        <w:rPr>
          <w:rFonts w:hint="eastAsia"/>
        </w:rPr>
        <w:br/>
      </w:r>
      <w:r>
        <w:rPr>
          <w:rFonts w:hint="eastAsia"/>
        </w:rPr>
        <w:t>　　第二节 跌打损伤用药企业面临的困境及对策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一、重点跌打损伤用药企业面临的困境及对策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二、中小跌打损伤用药企业发展困境及策略分析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三、国内跌打损伤用药企业的出路分析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中国跌打损伤用药行业存在的问题及对策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一、中国跌打损伤用药行业存在的问题</w:t>
      </w:r>
      <w:r>
        <w:rPr>
          <w:rFonts w:hint="eastAsia"/>
        </w:rPr>
        <w:br/>
      </w:r>
      <w:r>
        <w:rPr>
          <w:rFonts w:hint="eastAsia"/>
        </w:rPr>
        <w:t>　　　　二、跌打损伤用药行业发展的建议对策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中国跌打损伤用药市场发展面临的挑战与对策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一、中国跌打损伤用药市场发展面临的挑战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二、中国跌打损伤用药市场发展对策分析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跌打损伤用药行业发展战略研究</w:t>
      </w:r>
      <w:r>
        <w:rPr>
          <w:rFonts w:hint="eastAsia"/>
        </w:rPr>
        <w:br/>
      </w:r>
      <w:r>
        <w:rPr>
          <w:rFonts w:hint="eastAsia"/>
        </w:rPr>
        <w:t>　　第一节 跌打损伤用药行业发展战略研究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对我国跌打损伤用药品牌的战略思考</w:t>
      </w:r>
      <w:r>
        <w:rPr>
          <w:rFonts w:hint="eastAsia"/>
        </w:rPr>
        <w:br/>
      </w:r>
      <w:r>
        <w:rPr>
          <w:rFonts w:hint="eastAsia"/>
        </w:rPr>
        <w:t>　　　　一、跌打损伤用药品牌的重要性</w:t>
      </w:r>
      <w:r>
        <w:rPr>
          <w:rFonts w:hint="eastAsia"/>
        </w:rPr>
        <w:br/>
      </w:r>
      <w:r>
        <w:rPr>
          <w:rFonts w:hint="eastAsia"/>
        </w:rPr>
        <w:t>　　　　二、跌打损伤用药实施品牌战略的意义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三、跌打损伤用药企业品牌的现状分析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四、我国跌打损伤用药企业的品牌战略</w:t>
      </w:r>
      <w:r>
        <w:rPr>
          <w:rFonts w:hint="eastAsia"/>
        </w:rPr>
        <w:br/>
      </w:r>
      <w:r>
        <w:rPr>
          <w:rFonts w:hint="eastAsia"/>
        </w:rPr>
        <w:t>　　　　五、跌打损伤用药品牌战略管理的策略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跌打损伤用药经营策略分析</w:t>
      </w:r>
      <w:r>
        <w:rPr>
          <w:rFonts w:hint="eastAsia"/>
        </w:rPr>
        <w:br/>
      </w:r>
      <w:r>
        <w:rPr>
          <w:rFonts w:hint="eastAsia"/>
        </w:rPr>
        <w:t>　　　　一、跌打损伤用药市场细分策略</w:t>
      </w:r>
      <w:r>
        <w:rPr>
          <w:rFonts w:hint="eastAsia"/>
        </w:rPr>
        <w:br/>
      </w:r>
      <w:r>
        <w:rPr>
          <w:rFonts w:hint="eastAsia"/>
        </w:rPr>
        <w:t>　　　　二、跌打损伤用药市场创新策略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四、跌打损伤用药新产品差异化战略</w:t>
      </w:r>
      <w:r>
        <w:rPr>
          <w:rFonts w:hint="eastAsia"/>
        </w:rPr>
        <w:br/>
      </w:r>
      <w:r>
        <w:rPr>
          <w:rFonts w:hint="eastAsia"/>
        </w:rPr>
        <w:t>　　第四节 跌打损伤用药行业投资战略研究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一、2025年跌打损伤用药行业投资战略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二、2025-2031年跌打损伤用药行业投资战略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跌打损伤用药行业研究结论及建议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跌打损伤用药子行业研究结论及建议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中⋅智⋅林⋅－跌打损伤用药行业发展建议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22cf2e0c04d84" w:history="1">
        <w:r>
          <w:rPr>
            <w:rStyle w:val="Hyperlink"/>
          </w:rPr>
          <w:t>2025-2031年中国跌打损伤用药行业现状分析与发展趋势研究报告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22cf2e0c04d84" w:history="1">
        <w:r>
          <w:rPr>
            <w:rStyle w:val="Hyperlink"/>
          </w:rPr>
          <w:t>https://www.20087.com/M_YiLiaoBaoJian/88/DieDaSunShangYongYaoShiChangXingQingFenXiYuQuShiYuCe.html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跌打损伤膏药十大排行榜、跌打损伤用药大全、十大跌打名药、跌打损伤用药酒好吗、跌打损伤吃啥药好得快、跌打损伤用药酒还是活络油、民间跌打第一草药、跌打损伤用药多久、骨头没事,软组织伤了,有点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3b08e01db4bd4" w:history="1">
      <w:r>
        <w:rPr>
          <w:rStyle w:val="Hyperlink"/>
        </w:rPr>
        <w:t>2025-2031年中国跌打损伤用药行业现状分析与发展趋势研究报告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DieDaSunShangYongYaoShiChangXingQingFenXiYuQuShiYuCe.html" TargetMode="External" Id="R07d22cf2e0c0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DieDaSunShangYongYaoShiChangXingQingFenXiYuQuShiYuCe.html" TargetMode="External" Id="Ra3a3b08e01db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2025-01-21T06:48:00Z</dcterms:created>
  <dcterms:modified xsi:type="dcterms:W3CDTF">2025-01-21T07:48:00Z</dcterms:modified>
  <dc:subject>2025-2031年中国跌打损伤用药行业现状分析与发展趋势研究报告</dc:subject>
  <dc:title>2025-2031年中国跌打损伤用药行业现状分析与发展趋势研究报告</dc:title>
  <cp:keywords>2025-2031年中国跌打损伤用药行业现状分析与发展趋势研究报告</cp:keywords>
  <dc:description>2025-2031年中国跌打损伤用药行业现状分析与发展趋势研究报告</dc:description>
</cp:coreProperties>
</file>