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19f87fa4440fd" w:history="1">
              <w:r>
                <w:rPr>
                  <w:rStyle w:val="Hyperlink"/>
                </w:rPr>
                <w:t>2025版中国减肥市场现状调研与发展前景趋势分析报告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19f87fa4440fd" w:history="1">
              <w:r>
                <w:rPr>
                  <w:rStyle w:val="Hyperlink"/>
                </w:rPr>
                <w:t>2025版中国减肥市场现状调研与发展前景趋势分析报告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19f87fa4440fd" w:history="1">
                <w:r>
                  <w:rPr>
                    <w:rStyle w:val="Hyperlink"/>
                  </w:rPr>
                  <w:t>https://www.20087.com/9/38/JianFeiShiChangXianZhuangDiaoYan.html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行业是一个庞大且多样化的市场，涵盖了饮食计划、健身器材、减肥药物和手术等多个领域。近年来，随着公众健康意识的提高和肥胖症的流行，减肥服务和产品的需求持续增长。消费者越来越倾向于寻找科学、健康和持久的减肥方法，而非短期的快速减肥方案。</w:t>
      </w:r>
      <w:r>
        <w:rPr>
          <w:rFonts w:hint="eastAsia"/>
        </w:rPr>
        <w:br/>
      </w:r>
      <w:r>
        <w:rPr>
          <w:rFonts w:hint="eastAsia"/>
        </w:rPr>
        <w:t>　　未来，减肥行业将更加注重个性化和综合管理。基因测序和代谢组学等生物技术的应用，将使得减肥计划能够根据个人的遗传背景和代谢特征定制，提高减肥效果。同时，数字化健康管理平台和移动应用程序将提供持续的监督和支持，帮助维持健康的生活方式，避免体重反弹。</w:t>
      </w:r>
      <w:r>
        <w:rPr>
          <w:rFonts w:hint="eastAsia"/>
        </w:rPr>
        <w:br/>
      </w:r>
      <w:r>
        <w:rPr>
          <w:rFonts w:hint="eastAsia"/>
        </w:rPr>
        <w:t>　　行业概况</w:t>
      </w:r>
      <w:r>
        <w:rPr>
          <w:rFonts w:hint="eastAsia"/>
        </w:rPr>
        <w:br/>
      </w:r>
      <w:r>
        <w:rPr>
          <w:rFonts w:hint="eastAsia"/>
        </w:rPr>
        <w:t>　　随着生活水平的提高，大城市生活节奏日益加快，现代人运动越来越少，导致肥胖的人越来越多，而肥胖又容易导致高血压、高血脂、糖尿病等疾病，肥胖已经成为一种现代的健康隐形杀手。在德国、美国、意大利等发达国家，政府拿出国民经济的5%用于肥胖的治疗。在中国，肥胖人群已突破9000万，肥胖检出率已达10%以上，城市成年人体重超重者已接近40%，城市中小学生肥胖儿比例已超过20%，而且，中国肥胖症患者的增加速度已超过某些发达国家。</w:t>
      </w:r>
      <w:r>
        <w:rPr>
          <w:rFonts w:hint="eastAsia"/>
        </w:rPr>
        <w:br/>
      </w:r>
      <w:r>
        <w:rPr>
          <w:rFonts w:hint="eastAsia"/>
        </w:rPr>
        <w:t>　　发展现状</w:t>
      </w:r>
      <w:r>
        <w:rPr>
          <w:rFonts w:hint="eastAsia"/>
        </w:rPr>
        <w:br/>
      </w:r>
      <w:r>
        <w:rPr>
          <w:rFonts w:hint="eastAsia"/>
        </w:rPr>
        <w:t>　　中国的减肥产品行业是一个投资和销售金额不断增长、企业和产品数量不断增加，并具有较高收益的行业，现阶段正处于市场容量扩张的时期。就现状而言，目前减肥市场上的产品大致可分为五大类：即保健食品类、茶类、药品类、外用类、仪器类。2012年我国减肥药零售市场规模30.5亿元，其中减肥药（处方药）市场规模为16.8亿元。从2013年市场销售情况来看，减肥产品销售趋势从4月开始逐渐上涨，7月、8月达到销售高峰。从产品类型来看，胶囊剂的市场份额呈逐年下滑趋势，茶剂产品则增长势头强劲。近几年来，我国减肥市场的竞争其实很激烈，减肥产品多达千个以上，但绝大多数是保健品或功能食品。我国减肥市场是巨大的，不仅吸引了2000多家国内的中小医药、食品等企业在生产经营减肥产品，同时也有不少大型医药企业，甚至境外医药厂家也纷纷参与其中。</w:t>
      </w:r>
      <w:r>
        <w:rPr>
          <w:rFonts w:hint="eastAsia"/>
        </w:rPr>
        <w:br/>
      </w:r>
      <w:r>
        <w:rPr>
          <w:rFonts w:hint="eastAsia"/>
        </w:rPr>
        <w:t>　　前景展望</w:t>
      </w:r>
      <w:r>
        <w:rPr>
          <w:rFonts w:hint="eastAsia"/>
        </w:rPr>
        <w:br/>
      </w:r>
      <w:r>
        <w:rPr>
          <w:rFonts w:hint="eastAsia"/>
        </w:rPr>
        <w:t>　　随着国内经济的向前发展和人民生活水平的不断提高，肥胖患者也将继续增加。并且2012年卫生部发布了《中国0－6岁儿童营养发展报告》，把改善儿童肥胖状况提升到国家战略高度，预计未来国家将更加重视减肥市场的发展。中国的减肥产品市场不仅是一个容量巨大的市场，更是一个极具发展潜力的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2020-2025年世界减肥连锁行业发展状况分析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2020-2025年世界减肥连锁行业发展概况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一、世界主要减肥产品市场消费情况</w:t>
      </w:r>
      <w:r>
        <w:rPr>
          <w:rFonts w:hint="eastAsia"/>
        </w:rPr>
        <w:br/>
      </w:r>
      <w:r>
        <w:rPr>
          <w:rFonts w:hint="eastAsia"/>
        </w:rPr>
        <w:t>　　　　二、全球减肥药市场发展状况</w:t>
      </w:r>
      <w:r>
        <w:rPr>
          <w:rFonts w:hint="eastAsia"/>
        </w:rPr>
        <w:br/>
      </w:r>
      <w:r>
        <w:rPr>
          <w:rFonts w:hint="eastAsia"/>
        </w:rPr>
        <w:t>　　　　三、植物减肥药畅销国际市场</w:t>
      </w:r>
      <w:r>
        <w:rPr>
          <w:rFonts w:hint="eastAsia"/>
        </w:rPr>
        <w:br/>
      </w:r>
      <w:r>
        <w:rPr>
          <w:rFonts w:hint="eastAsia"/>
        </w:rPr>
        <w:t>　　第二节 2020-2025年世界减肥连锁行业主要国家运行情况分析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2025-2031年世界减肥连锁行业发展趋势分析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2020-2025年中国减肥连锁行业发展环境分析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2020-2025年中国减肥行业发展政策环境分析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二、国家对减肥行业监管力度越来越大</w:t>
      </w:r>
      <w:r>
        <w:rPr>
          <w:rFonts w:hint="eastAsia"/>
        </w:rPr>
        <w:br/>
      </w:r>
      <w:r>
        <w:rPr>
          <w:rFonts w:hint="eastAsia"/>
        </w:rPr>
        <w:t>　　第三节 2020-2025年中国减肥连锁行业社会发展环境分析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三、目前我国的肥胖者越来越多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2020-2025年中国减肥连锁行业发展形势分析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2020-2025年中国减肥连锁行业特点分析</w:t>
      </w:r>
      <w:r>
        <w:rPr>
          <w:rFonts w:hint="eastAsia"/>
        </w:rPr>
        <w:br/>
      </w:r>
      <w:r>
        <w:rPr>
          <w:rFonts w:hint="eastAsia"/>
        </w:rPr>
        <w:t>　　　　一、利润率不容乐观</w:t>
      </w:r>
      <w:r>
        <w:rPr>
          <w:rFonts w:hint="eastAsia"/>
        </w:rPr>
        <w:br/>
      </w:r>
      <w:r>
        <w:rPr>
          <w:rFonts w:hint="eastAsia"/>
        </w:rPr>
        <w:t>　　　　二、需求仍快速增长</w:t>
      </w:r>
      <w:r>
        <w:rPr>
          <w:rFonts w:hint="eastAsia"/>
        </w:rPr>
        <w:br/>
      </w:r>
      <w:r>
        <w:rPr>
          <w:rFonts w:hint="eastAsia"/>
        </w:rPr>
        <w:t>　　　　三、产品价格有所回落</w:t>
      </w:r>
      <w:r>
        <w:rPr>
          <w:rFonts w:hint="eastAsia"/>
        </w:rPr>
        <w:br/>
      </w:r>
      <w:r>
        <w:rPr>
          <w:rFonts w:hint="eastAsia"/>
        </w:rPr>
        <w:t>　　第二节 2020-2025年中国减肥连锁行业市场供需分析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二、投产及生产线情况</w:t>
      </w:r>
      <w:r>
        <w:rPr>
          <w:rFonts w:hint="eastAsia"/>
        </w:rPr>
        <w:br/>
      </w:r>
      <w:r>
        <w:rPr>
          <w:rFonts w:hint="eastAsia"/>
        </w:rPr>
        <w:t>　　　　四、品牌变化情况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2020-2025年中国减肥连锁行业市场结构及经济效益分析</w:t>
      </w:r>
      <w:r>
        <w:rPr>
          <w:rFonts w:hint="eastAsia"/>
        </w:rPr>
        <w:br/>
      </w:r>
      <w:r>
        <w:rPr>
          <w:rFonts w:hint="eastAsia"/>
        </w:rPr>
        <w:t>　　第一节 2020-2025年中国减肥连锁行业市场结构特点分析</w:t>
      </w:r>
      <w:r>
        <w:rPr>
          <w:rFonts w:hint="eastAsia"/>
        </w:rPr>
        <w:br/>
      </w:r>
      <w:r>
        <w:rPr>
          <w:rFonts w:hint="eastAsia"/>
        </w:rPr>
        <w:t>　　第二节 2020-2025年中国减肥连锁行业经济效益分析</w:t>
      </w:r>
      <w:r>
        <w:rPr>
          <w:rFonts w:hint="eastAsia"/>
        </w:rPr>
        <w:br/>
      </w:r>
      <w:r>
        <w:rPr>
          <w:rFonts w:hint="eastAsia"/>
        </w:rPr>
        <w:t>　　第三节 中国减肥连锁行业广告市场发展情况浅析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2020-2025年中国减肥行业市场消费情况调查分析</w:t>
      </w:r>
      <w:r>
        <w:rPr>
          <w:rFonts w:hint="eastAsia"/>
        </w:rPr>
        <w:br/>
      </w:r>
      <w:r>
        <w:rPr>
          <w:rFonts w:hint="eastAsia"/>
        </w:rPr>
        <w:t>　　第一节 2020-2025年中国主要地区减肥市场状况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二、上海减肥保健品销售下滑</w:t>
      </w:r>
      <w:r>
        <w:rPr>
          <w:rFonts w:hint="eastAsia"/>
        </w:rPr>
        <w:br/>
      </w:r>
      <w:r>
        <w:rPr>
          <w:rFonts w:hint="eastAsia"/>
        </w:rPr>
        <w:t>　　第二节 2020-2025年减肥消费市场整体分析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　　六、减肥市场消费特征</w:t>
      </w:r>
      <w:r>
        <w:rPr>
          <w:rFonts w:hint="eastAsia"/>
        </w:rPr>
        <w:br/>
      </w:r>
      <w:r>
        <w:rPr>
          <w:rFonts w:hint="eastAsia"/>
        </w:rPr>
        <w:t>　　第三节 2020-2025年中国专业减肥中心发展的现状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三、中国美体减肥的主要类型</w:t>
      </w:r>
      <w:r>
        <w:rPr>
          <w:rFonts w:hint="eastAsia"/>
        </w:rPr>
        <w:br/>
      </w:r>
      <w:r>
        <w:rPr>
          <w:rFonts w:hint="eastAsia"/>
        </w:rPr>
        <w:t>　　　　四、四种类型纤体中心特征分析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2020-2025年中国减肥连锁市场销售策略研究</w:t>
      </w:r>
      <w:r>
        <w:rPr>
          <w:rFonts w:hint="eastAsia"/>
        </w:rPr>
        <w:br/>
      </w:r>
      <w:r>
        <w:rPr>
          <w:rFonts w:hint="eastAsia"/>
        </w:rPr>
        <w:t>　　第一节 中国减肥连锁市场销售终端的基本类型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一、中国减肥连锁市场各终端的基本特点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二、各类减肥连锁终端的分布格局</w:t>
      </w:r>
      <w:r>
        <w:rPr>
          <w:rFonts w:hint="eastAsia"/>
        </w:rPr>
        <w:br/>
      </w:r>
      <w:r>
        <w:rPr>
          <w:rFonts w:hint="eastAsia"/>
        </w:rPr>
        <w:t>　　　　三、减肥连锁市场的主要销售模式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2020-2025年中国减肥连锁企业主要渠道模式分析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2020-2025年中国减肥连锁在不同渠道销售情况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一、减肥连锁渠道策略分析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第四节 2020-2025年减肥连锁在中国的营销策略变化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三、厂商关系</w:t>
      </w:r>
      <w:r>
        <w:rPr>
          <w:rFonts w:hint="eastAsia"/>
        </w:rPr>
        <w:br/>
      </w:r>
      <w:r>
        <w:rPr>
          <w:rFonts w:hint="eastAsia"/>
        </w:rPr>
        <w:t>　　　　四、营销渠道下沉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2020-2025年中国减肥连锁行业市场竞争格局分析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2020-2025年中国减肥连锁行业市场竞争分析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二、品牌竞争状况分析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2020-2025年中国区域减肥连锁产业的消费需求分析</w:t>
      </w:r>
      <w:r>
        <w:rPr>
          <w:rFonts w:hint="eastAsia"/>
        </w:rPr>
        <w:br/>
      </w:r>
      <w:r>
        <w:rPr>
          <w:rFonts w:hint="eastAsia"/>
        </w:rPr>
        <w:t>　　　　一、区域减肥连锁的流通机制及消费者基本类型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二、区域减肥连锁消费者的行为选择</w:t>
      </w:r>
      <w:r>
        <w:rPr>
          <w:rFonts w:hint="eastAsia"/>
        </w:rPr>
        <w:br/>
      </w:r>
      <w:r>
        <w:rPr>
          <w:rFonts w:hint="eastAsia"/>
        </w:rPr>
        <w:t>　　　　三、影响区域减肥连锁消费需求的主要因素</w:t>
      </w:r>
      <w:r>
        <w:rPr>
          <w:rFonts w:hint="eastAsia"/>
        </w:rPr>
        <w:br/>
      </w:r>
      <w:r>
        <w:rPr>
          <w:rFonts w:hint="eastAsia"/>
        </w:rPr>
        <w:t>　　　　四、区域减肥连锁产业的供求分析</w:t>
      </w:r>
      <w:r>
        <w:rPr>
          <w:rFonts w:hint="eastAsia"/>
        </w:rPr>
        <w:br/>
      </w:r>
      <w:r>
        <w:rPr>
          <w:rFonts w:hint="eastAsia"/>
        </w:rPr>
        <w:t>　　　　五、区域减肥连锁产业的需求弹性分析</w:t>
      </w:r>
      <w:r>
        <w:rPr>
          <w:rFonts w:hint="eastAsia"/>
        </w:rPr>
        <w:br/>
      </w:r>
      <w:r>
        <w:rPr>
          <w:rFonts w:hint="eastAsia"/>
        </w:rPr>
        <w:t>　　　　六、区域减肥连锁市场价格利润机制分析</w:t>
      </w:r>
      <w:r>
        <w:rPr>
          <w:rFonts w:hint="eastAsia"/>
        </w:rPr>
        <w:br/>
      </w:r>
      <w:r>
        <w:rPr>
          <w:rFonts w:hint="eastAsia"/>
        </w:rPr>
        <w:t>　　第三节 2020-2025年中国减肥连锁市场竞争面临的问题分析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2020-2025年中国减肥产品行业企业竞争对手分析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北京寿春堂医药保健品公司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汕头市大印象（集团）有限公司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修水县神茶实业有限公司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黑龙江北奇神高科保健品有限公司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随州活化石生物保健工程有限公司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2020-2025年中国减肥药品行业发展动态分析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2020-2025年国际减肥药整体现状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第二节 2020-2025年中国减肥药市场发展状况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三、“婚后减”开创减肥药品营销先河</w:t>
      </w:r>
      <w:r>
        <w:rPr>
          <w:rFonts w:hint="eastAsia"/>
        </w:rPr>
        <w:br/>
      </w:r>
      <w:r>
        <w:rPr>
          <w:rFonts w:hint="eastAsia"/>
        </w:rPr>
        <w:t>　　第三节 2020-2025年中国减肥药市场存在的问题及开发策略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2020-2025年中国其他减肥产品运行走势分析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二、减肥茶市场存在的问题分析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2020-2025年中国其他减肥形式分析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2025-2031年中国减肥连锁行业的发展前景及趋势分析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2025-2031年减肥行业的发展趋势分析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2025-2031年中国减肥连锁发展前景预测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2025-2031年中国减肥连锁行业市场盈利预测分析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2025-2031年中国减肥连锁行业投资机会与风险分析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2025-2031年中国减肥连锁行业投资环境分析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一、未来减肥连锁发展方向</w:t>
      </w:r>
      <w:r>
        <w:rPr>
          <w:rFonts w:hint="eastAsia"/>
        </w:rPr>
        <w:br/>
      </w:r>
      <w:r>
        <w:rPr>
          <w:rFonts w:hint="eastAsia"/>
        </w:rPr>
        <w:t>　　　　二、高档减肥连锁行业前景广阔</w:t>
      </w:r>
      <w:r>
        <w:rPr>
          <w:rFonts w:hint="eastAsia"/>
        </w:rPr>
        <w:br/>
      </w:r>
      <w:r>
        <w:rPr>
          <w:rFonts w:hint="eastAsia"/>
        </w:rPr>
        <w:t>　　第三节 2025-2031年中国减肥连锁行业投资机会分析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(中^智^林)济研：专家建议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19f87fa4440fd" w:history="1">
        <w:r>
          <w:rPr>
            <w:rStyle w:val="Hyperlink"/>
          </w:rPr>
          <w:t>2025版中国减肥市场现状调研与发展前景趋势分析报告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19f87fa4440fd" w:history="1">
        <w:r>
          <w:rPr>
            <w:rStyle w:val="Hyperlink"/>
          </w:rPr>
          <w:t>https://www.20087.com/9/38/JianFeiShiChangXianZhuangDiaoYan.html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子抽脂10斤一般要多少钱、减肥训练营、最适合懒人的减肥方法、减肥如何一个月暴瘦20斤、全身抽脂50斤的价格、减肥食谱一周瘦10斤科学减肥、学生一周减肥瘦10斤、减肥晚上吃什么合适、冬季怎么减肥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ea42a754e43c0" w:history="1">
      <w:r>
        <w:rPr>
          <w:rStyle w:val="Hyperlink"/>
        </w:rPr>
        <w:t>2025版中国减肥市场现状调研与发展前景趋势分析报告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anFeiShiChangXianZhuangDiaoYan.html" TargetMode="External" Id="Read19f87fa44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anFeiShiChangXianZhuangDiaoYan.html" TargetMode="External" Id="Rd3dea42a754e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2024-10-10T01:01:00Z</dcterms:created>
  <dcterms:modified xsi:type="dcterms:W3CDTF">2024-10-10T02:01:00Z</dcterms:modified>
  <dc:subject>2025版中国减肥市场现状调研与发展前景趋势分析报告</dc:subject>
  <dc:title>2025版中国减肥市场现状调研与发展前景趋势分析报告</dc:title>
  <cp:keywords>2025版中国减肥市场现状调研与发展前景趋势分析报告</cp:keywords>
  <dc:description>2025版中国减肥市场现状调研与发展前景趋势分析报告</dc:description>
</cp:coreProperties>
</file>