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117a38a0f498e" w:history="1">
              <w:r>
                <w:rPr>
                  <w:rStyle w:val="Hyperlink"/>
                </w:rPr>
                <w:t>2025-2031年中国中药市场现状调研分析及发展趋势报告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117a38a0f498e" w:history="1">
              <w:r>
                <w:rPr>
                  <w:rStyle w:val="Hyperlink"/>
                </w:rPr>
                <w:t>2025-2031年中国中药市场现状调研分析及发展趋势报告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117a38a0f498e" w:history="1">
                <w:r>
                  <w:rPr>
                    <w:rStyle w:val="Hyperlink"/>
                  </w:rPr>
                  <w:t>https://www.20087.com/9/38/ZhongYaoDeFaZhanQuShi.html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经历了从传统草药到现代中药制剂的转变，中医药的科学研究和国际化步伐加快。随着现代制药技术的应用，中药制剂的标准化、质量可控性和生物利用度得到了显著提高。同时，中医药的健康保健和慢性病管理作用得到了全球范围内的认可，市场需求持续增长。然而，中药资源的可持续性、质量控制和国际法规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研创新和国际化。一方面，通过生物技术和分子生物学的研究，深入挖掘中药的有效成分和作用机制，开发新型中药制剂，提高中药的药效和安全性。另一方面，加强国际合作和标准化建设，推动中药国际注册和市场准入，提升中药在全球健康市场的影响力。同时，结合现代医学和个性化医疗，探索中药在精准医疗和预防医学中的应用，满足消费者对健康和生活质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117a38a0f498e" w:history="1">
        <w:r>
          <w:rPr>
            <w:rStyle w:val="Hyperlink"/>
          </w:rPr>
          <w:t>2025-2031年中国中药市场现状调研分析及发展趋势报告</w:t>
        </w:r>
      </w:hyperlink>
      <w:r>
        <w:rPr>
          <w:rFonts w:hint="eastAsia"/>
        </w:rPr>
        <w:t>》系统分析了中药行业的现状，全面梳理了中药市场需求、市场规模、产业链结构及价格体系，详细解读了中药细分市场特点。报告结合权威数据，科学预测了中药市场前景与发展趋势，客观分析了品牌竞争格局、市场集中度及重点企业的运营表现，并指出了中药行业面临的机遇与风险。为中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1、中药材的种类</w:t>
      </w:r>
      <w:r>
        <w:rPr>
          <w:rFonts w:hint="eastAsia"/>
        </w:rPr>
        <w:br/>
      </w:r>
      <w:r>
        <w:rPr>
          <w:rFonts w:hint="eastAsia"/>
        </w:rPr>
        <w:t>　　　　　　2、民间药的种类</w:t>
      </w:r>
      <w:r>
        <w:rPr>
          <w:rFonts w:hint="eastAsia"/>
        </w:rPr>
        <w:br/>
      </w:r>
      <w:r>
        <w:rPr>
          <w:rFonts w:hint="eastAsia"/>
        </w:rPr>
        <w:t>　　　　　　3、民族药的种类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第一节 中药行业政策环境</w:t>
      </w:r>
      <w:r>
        <w:rPr>
          <w:rFonts w:hint="eastAsia"/>
        </w:rPr>
        <w:br/>
      </w:r>
      <w:r>
        <w:rPr>
          <w:rFonts w:hint="eastAsia"/>
        </w:rPr>
        <w:t>　　　　一、中药行业主管部门</w:t>
      </w:r>
      <w:r>
        <w:rPr>
          <w:rFonts w:hint="eastAsia"/>
        </w:rPr>
        <w:br/>
      </w:r>
      <w:r>
        <w:rPr>
          <w:rFonts w:hint="eastAsia"/>
        </w:rPr>
        <w:t>　　　　二、医药行业管理体制</w:t>
      </w:r>
      <w:r>
        <w:rPr>
          <w:rFonts w:hint="eastAsia"/>
        </w:rPr>
        <w:br/>
      </w:r>
      <w:r>
        <w:rPr>
          <w:rFonts w:hint="eastAsia"/>
        </w:rPr>
        <w:t>　　　　　　1、药品生产许可制度</w:t>
      </w:r>
      <w:r>
        <w:rPr>
          <w:rFonts w:hint="eastAsia"/>
        </w:rPr>
        <w:br/>
      </w:r>
      <w:r>
        <w:rPr>
          <w:rFonts w:hint="eastAsia"/>
        </w:rPr>
        <w:t>　　　　　　2、药品生产质量管理制度</w:t>
      </w:r>
      <w:r>
        <w:rPr>
          <w:rFonts w:hint="eastAsia"/>
        </w:rPr>
        <w:br/>
      </w:r>
      <w:r>
        <w:rPr>
          <w:rFonts w:hint="eastAsia"/>
        </w:rPr>
        <w:t>　　　　　　3、药品标准制度</w:t>
      </w:r>
      <w:r>
        <w:rPr>
          <w:rFonts w:hint="eastAsia"/>
        </w:rPr>
        <w:br/>
      </w:r>
      <w:r>
        <w:rPr>
          <w:rFonts w:hint="eastAsia"/>
        </w:rPr>
        <w:t>　　　　　　4、处方药和非处方药分类管理制度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5、药品价格管理制度</w:t>
      </w:r>
      <w:r>
        <w:rPr>
          <w:rFonts w:hint="eastAsia"/>
        </w:rPr>
        <w:br/>
      </w:r>
      <w:r>
        <w:rPr>
          <w:rFonts w:hint="eastAsia"/>
        </w:rPr>
        <w:t>　　　　　　6、药品进出口管理制度</w:t>
      </w:r>
      <w:r>
        <w:rPr>
          <w:rFonts w:hint="eastAsia"/>
        </w:rPr>
        <w:br/>
      </w:r>
      <w:r>
        <w:rPr>
          <w:rFonts w:hint="eastAsia"/>
        </w:rPr>
        <w:t>　　　　　　7、中药知识产品保护政策</w:t>
      </w:r>
      <w:r>
        <w:rPr>
          <w:rFonts w:hint="eastAsia"/>
        </w:rPr>
        <w:br/>
      </w:r>
      <w:r>
        <w:rPr>
          <w:rFonts w:hint="eastAsia"/>
        </w:rPr>
        <w:t>　　　　　　8、中药材GAP认证制度</w:t>
      </w:r>
      <w:r>
        <w:rPr>
          <w:rFonts w:hint="eastAsia"/>
        </w:rPr>
        <w:br/>
      </w:r>
      <w:r>
        <w:rPr>
          <w:rFonts w:hint="eastAsia"/>
        </w:rPr>
        <w:t>　　　　三、中药行业发展政策</w:t>
      </w:r>
      <w:r>
        <w:rPr>
          <w:rFonts w:hint="eastAsia"/>
        </w:rPr>
        <w:br/>
      </w:r>
      <w:r>
        <w:rPr>
          <w:rFonts w:hint="eastAsia"/>
        </w:rPr>
        <w:t>　　　　　　1、国家中长期科学和技术发展规划纲要（2016-2022年）</w:t>
      </w:r>
      <w:r>
        <w:rPr>
          <w:rFonts w:hint="eastAsia"/>
        </w:rPr>
        <w:br/>
      </w:r>
      <w:r>
        <w:rPr>
          <w:rFonts w:hint="eastAsia"/>
        </w:rPr>
        <w:t>　　　　　　2、中医药创新发展规划纲要（2016-2022年）</w:t>
      </w:r>
      <w:r>
        <w:rPr>
          <w:rFonts w:hint="eastAsia"/>
        </w:rPr>
        <w:br/>
      </w:r>
      <w:r>
        <w:rPr>
          <w:rFonts w:hint="eastAsia"/>
        </w:rPr>
        <w:t>　　　　　　3、中共中央国务院关于深化医药卫生体制改革的意见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　　4、《“十五五”期间深化医药卫生体制改革规划暨实施方案》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5、关于扶持和促进中医药事业发展的若干意见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　　6、国家基本药物制度实施意见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　　7、医药行业结构调整政策</w:t>
      </w:r>
      <w:r>
        <w:rPr>
          <w:rFonts w:hint="eastAsia"/>
        </w:rPr>
        <w:br/>
      </w:r>
      <w:r>
        <w:rPr>
          <w:rFonts w:hint="eastAsia"/>
        </w:rPr>
        <w:t>　　　　四、中药行业发展规划</w:t>
      </w:r>
      <w:r>
        <w:rPr>
          <w:rFonts w:hint="eastAsia"/>
        </w:rPr>
        <w:br/>
      </w:r>
      <w:r>
        <w:rPr>
          <w:rFonts w:hint="eastAsia"/>
        </w:rPr>
        <w:t>　　　　　　1、医药行业“十五五”规划</w:t>
      </w:r>
      <w:r>
        <w:rPr>
          <w:rFonts w:hint="eastAsia"/>
        </w:rPr>
        <w:br/>
      </w:r>
      <w:r>
        <w:rPr>
          <w:rFonts w:hint="eastAsia"/>
        </w:rPr>
        <w:t>　　　　　　2、国家“十五五”科学与技术发展规划</w:t>
      </w:r>
      <w:r>
        <w:rPr>
          <w:rFonts w:hint="eastAsia"/>
        </w:rPr>
        <w:br/>
      </w:r>
      <w:r>
        <w:rPr>
          <w:rFonts w:hint="eastAsia"/>
        </w:rPr>
        <w:t>　　　　　　3、生物医药“十五五”规划</w:t>
      </w:r>
      <w:r>
        <w:rPr>
          <w:rFonts w:hint="eastAsia"/>
        </w:rPr>
        <w:br/>
      </w:r>
      <w:r>
        <w:rPr>
          <w:rFonts w:hint="eastAsia"/>
        </w:rPr>
        <w:t>　　　　　　4、医学科技发展“十五五”规划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　　5、工业转型升级规划（2015-2016年）</w:t>
      </w:r>
      <w:r>
        <w:rPr>
          <w:rFonts w:hint="eastAsia"/>
        </w:rPr>
        <w:br/>
      </w:r>
      <w:r>
        <w:rPr>
          <w:rFonts w:hint="eastAsia"/>
        </w:rPr>
        <w:t>　　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　　7、中医药事业“十五五”规划</w:t>
      </w:r>
      <w:r>
        <w:rPr>
          <w:rFonts w:hint="eastAsia"/>
        </w:rPr>
        <w:br/>
      </w:r>
      <w:r>
        <w:rPr>
          <w:rFonts w:hint="eastAsia"/>
        </w:rPr>
        <w:t>　　　　五、行业最新政策解读</w:t>
      </w:r>
      <w:r>
        <w:rPr>
          <w:rFonts w:hint="eastAsia"/>
        </w:rPr>
        <w:br/>
      </w:r>
      <w:r>
        <w:rPr>
          <w:rFonts w:hint="eastAsia"/>
        </w:rPr>
        <w:t>　　　　　　1、关于加强中药饮片监督管理的通知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　　2、全国药品流通行业发展规划纲要（2015-2016年）</w:t>
      </w:r>
      <w:r>
        <w:rPr>
          <w:rFonts w:hint="eastAsia"/>
        </w:rPr>
        <w:br/>
      </w:r>
      <w:r>
        <w:rPr>
          <w:rFonts w:hint="eastAsia"/>
        </w:rPr>
        <w:t>　　　　　　3、“重大新药创制”科技重大专项“十五五”计划</w:t>
      </w:r>
      <w:r>
        <w:rPr>
          <w:rFonts w:hint="eastAsia"/>
        </w:rPr>
        <w:br/>
      </w:r>
      <w:r>
        <w:rPr>
          <w:rFonts w:hint="eastAsia"/>
        </w:rPr>
        <w:t>　　　　　　4、国家中医药管理局关于支持西藏自治区藏医药事业发展的意见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　　5、卫生部再出抗菌药物限用政策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　　6、四个中医药研究方向获重点支持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　　7、工信部发布关于2025年国家拟扶持中药材生产项目的公示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六、行业政策发展趋势</w:t>
      </w:r>
      <w:r>
        <w:rPr>
          <w:rFonts w:hint="eastAsia"/>
        </w:rPr>
        <w:br/>
      </w:r>
      <w:r>
        <w:rPr>
          <w:rFonts w:hint="eastAsia"/>
        </w:rPr>
        <w:t>　　第二节 中药行业经济环境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2、人均GDP增长情况</w:t>
      </w:r>
      <w:r>
        <w:rPr>
          <w:rFonts w:hint="eastAsia"/>
        </w:rPr>
        <w:br/>
      </w:r>
      <w:r>
        <w:rPr>
          <w:rFonts w:hint="eastAsia"/>
        </w:rPr>
        <w:t>　　　　　　3、居民收入支出水平</w:t>
      </w:r>
      <w:r>
        <w:rPr>
          <w:rFonts w:hint="eastAsia"/>
        </w:rPr>
        <w:br/>
      </w:r>
      <w:r>
        <w:rPr>
          <w:rFonts w:hint="eastAsia"/>
        </w:rPr>
        <w:t>　　　　　　4、居民卫生支出分析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一、2025年行业热点事件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中药行业供求关系分析</w:t>
      </w:r>
      <w:r>
        <w:rPr>
          <w:rFonts w:hint="eastAsia"/>
        </w:rPr>
        <w:br/>
      </w:r>
      <w:r>
        <w:rPr>
          <w:rFonts w:hint="eastAsia"/>
        </w:rPr>
        <w:t>　　第一节 中药行业供给分析</w:t>
      </w:r>
      <w:r>
        <w:rPr>
          <w:rFonts w:hint="eastAsia"/>
        </w:rPr>
        <w:br/>
      </w:r>
      <w:r>
        <w:rPr>
          <w:rFonts w:hint="eastAsia"/>
        </w:rPr>
        <w:t>　　　　一、中药行业发展规模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二、中药行业总产值分析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三、中药行业产量规模分析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四、中药行业供给结构分析</w:t>
      </w:r>
      <w:r>
        <w:rPr>
          <w:rFonts w:hint="eastAsia"/>
        </w:rPr>
        <w:br/>
      </w:r>
      <w:r>
        <w:rPr>
          <w:rFonts w:hint="eastAsia"/>
        </w:rPr>
        <w:t>　　　　五、中药行业供给前景预测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第二节 中药行业需求分析</w:t>
      </w:r>
      <w:r>
        <w:rPr>
          <w:rFonts w:hint="eastAsia"/>
        </w:rPr>
        <w:br/>
      </w:r>
      <w:r>
        <w:rPr>
          <w:rFonts w:hint="eastAsia"/>
        </w:rPr>
        <w:t>　　　　一、中药行业销售产值分析</w:t>
      </w:r>
      <w:r>
        <w:rPr>
          <w:rFonts w:hint="eastAsia"/>
        </w:rPr>
        <w:br/>
      </w:r>
      <w:r>
        <w:rPr>
          <w:rFonts w:hint="eastAsia"/>
        </w:rPr>
        <w:t>　　　　　　1、行业销售产值增长情况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2、行业销售产值区域分布</w:t>
      </w:r>
      <w:r>
        <w:rPr>
          <w:rFonts w:hint="eastAsia"/>
        </w:rPr>
        <w:br/>
      </w:r>
      <w:r>
        <w:rPr>
          <w:rFonts w:hint="eastAsia"/>
        </w:rPr>
        <w:t>　　　　二、中药行业销售收入分析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三、中药行业需求结构分析</w:t>
      </w:r>
      <w:r>
        <w:rPr>
          <w:rFonts w:hint="eastAsia"/>
        </w:rPr>
        <w:br/>
      </w:r>
      <w:r>
        <w:rPr>
          <w:rFonts w:hint="eastAsia"/>
        </w:rPr>
        <w:t>　　　　四、中药行业供求平衡分析</w:t>
      </w:r>
      <w:r>
        <w:rPr>
          <w:rFonts w:hint="eastAsia"/>
        </w:rPr>
        <w:br/>
      </w:r>
      <w:r>
        <w:rPr>
          <w:rFonts w:hint="eastAsia"/>
        </w:rPr>
        <w:t>　　　　五、中药行业需求规模预测</w:t>
      </w:r>
      <w:r>
        <w:rPr>
          <w:rFonts w:hint="eastAsia"/>
        </w:rPr>
        <w:br/>
      </w:r>
      <w:r>
        <w:rPr>
          <w:rFonts w:hint="eastAsia"/>
        </w:rPr>
        <w:t>　　第三节 中药行业运行绩效</w:t>
      </w:r>
      <w:r>
        <w:rPr>
          <w:rFonts w:hint="eastAsia"/>
        </w:rPr>
        <w:br/>
      </w:r>
      <w:r>
        <w:rPr>
          <w:rFonts w:hint="eastAsia"/>
        </w:rPr>
        <w:t>　　　　一、中药行业运行特点分析</w:t>
      </w:r>
      <w:r>
        <w:rPr>
          <w:rFonts w:hint="eastAsia"/>
        </w:rPr>
        <w:br/>
      </w:r>
      <w:r>
        <w:rPr>
          <w:rFonts w:hint="eastAsia"/>
        </w:rPr>
        <w:t>　　　　二、中药行业盈利能力分析</w:t>
      </w:r>
      <w:r>
        <w:rPr>
          <w:rFonts w:hint="eastAsia"/>
        </w:rPr>
        <w:br/>
      </w:r>
      <w:r>
        <w:rPr>
          <w:rFonts w:hint="eastAsia"/>
        </w:rPr>
        <w:t>　　　　三、中药行业运营能力分析</w:t>
      </w:r>
      <w:r>
        <w:rPr>
          <w:rFonts w:hint="eastAsia"/>
        </w:rPr>
        <w:br/>
      </w:r>
      <w:r>
        <w:rPr>
          <w:rFonts w:hint="eastAsia"/>
        </w:rPr>
        <w:t>　　　　四、中药行业偿债能力分析</w:t>
      </w:r>
      <w:r>
        <w:rPr>
          <w:rFonts w:hint="eastAsia"/>
        </w:rPr>
        <w:br/>
      </w:r>
      <w:r>
        <w:rPr>
          <w:rFonts w:hint="eastAsia"/>
        </w:rPr>
        <w:t>　　　　五、中药行业发展能力分析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中药行业投资风险与机会</w:t>
      </w:r>
      <w:r>
        <w:rPr>
          <w:rFonts w:hint="eastAsia"/>
        </w:rPr>
        <w:br/>
      </w:r>
      <w:r>
        <w:rPr>
          <w:rFonts w:hint="eastAsia"/>
        </w:rPr>
        <w:t>　　第一节 中药行业进入壁垒分析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六、专利壁垒</w:t>
      </w:r>
      <w:r>
        <w:rPr>
          <w:rFonts w:hint="eastAsia"/>
        </w:rPr>
        <w:br/>
      </w:r>
      <w:r>
        <w:rPr>
          <w:rFonts w:hint="eastAsia"/>
        </w:rPr>
        <w:t>　　　　七、营销渠道壁垒</w:t>
      </w:r>
      <w:r>
        <w:rPr>
          <w:rFonts w:hint="eastAsia"/>
        </w:rPr>
        <w:br/>
      </w:r>
      <w:r>
        <w:rPr>
          <w:rFonts w:hint="eastAsia"/>
        </w:rPr>
        <w:t>　　　　八、行业退出壁垒</w:t>
      </w:r>
      <w:r>
        <w:rPr>
          <w:rFonts w:hint="eastAsia"/>
        </w:rPr>
        <w:br/>
      </w:r>
      <w:r>
        <w:rPr>
          <w:rFonts w:hint="eastAsia"/>
        </w:rPr>
        <w:t>　　第二节 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五、相关行业风险</w:t>
      </w:r>
      <w:r>
        <w:rPr>
          <w:rFonts w:hint="eastAsia"/>
        </w:rPr>
        <w:br/>
      </w:r>
      <w:r>
        <w:rPr>
          <w:rFonts w:hint="eastAsia"/>
        </w:rPr>
        <w:t>　　　　六、区域市场风险</w:t>
      </w:r>
      <w:r>
        <w:rPr>
          <w:rFonts w:hint="eastAsia"/>
        </w:rPr>
        <w:br/>
      </w:r>
      <w:r>
        <w:rPr>
          <w:rFonts w:hint="eastAsia"/>
        </w:rPr>
        <w:t>　　　　七、产品结构风险</w:t>
      </w:r>
      <w:r>
        <w:rPr>
          <w:rFonts w:hint="eastAsia"/>
        </w:rPr>
        <w:br/>
      </w:r>
      <w:r>
        <w:rPr>
          <w:rFonts w:hint="eastAsia"/>
        </w:rPr>
        <w:t>　　　　八、原材料价格风险</w:t>
      </w:r>
      <w:r>
        <w:rPr>
          <w:rFonts w:hint="eastAsia"/>
        </w:rPr>
        <w:br/>
      </w:r>
      <w:r>
        <w:rPr>
          <w:rFonts w:hint="eastAsia"/>
        </w:rPr>
        <w:t>　　第三节 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一、中药行业投资机会分析</w:t>
      </w:r>
      <w:r>
        <w:rPr>
          <w:rFonts w:hint="eastAsia"/>
        </w:rPr>
        <w:br/>
      </w:r>
      <w:r>
        <w:rPr>
          <w:rFonts w:hint="eastAsia"/>
        </w:rPr>
        <w:t>　　　　　　1、处方药、保健品、OTC三足鼎立</w:t>
      </w:r>
      <w:r>
        <w:rPr>
          <w:rFonts w:hint="eastAsia"/>
        </w:rPr>
        <w:br/>
      </w:r>
      <w:r>
        <w:rPr>
          <w:rFonts w:hint="eastAsia"/>
        </w:rPr>
        <w:t>　　　　　　2、中药企业的投资机会分析</w:t>
      </w:r>
      <w:r>
        <w:rPr>
          <w:rFonts w:hint="eastAsia"/>
        </w:rPr>
        <w:br/>
      </w:r>
      <w:r>
        <w:rPr>
          <w:rFonts w:hint="eastAsia"/>
        </w:rPr>
        <w:t>　　　　　　3、细分领域的投资机会分析</w:t>
      </w:r>
      <w:r>
        <w:rPr>
          <w:rFonts w:hint="eastAsia"/>
        </w:rPr>
        <w:br/>
      </w:r>
      <w:r>
        <w:rPr>
          <w:rFonts w:hint="eastAsia"/>
        </w:rPr>
        <w:t>　　　　　　（1）创新中药的投资机会</w:t>
      </w:r>
      <w:r>
        <w:rPr>
          <w:rFonts w:hint="eastAsia"/>
        </w:rPr>
        <w:br/>
      </w:r>
      <w:r>
        <w:rPr>
          <w:rFonts w:hint="eastAsia"/>
        </w:rPr>
        <w:t>　　　　　　（2）中药现代化的投资机会</w:t>
      </w:r>
      <w:r>
        <w:rPr>
          <w:rFonts w:hint="eastAsia"/>
        </w:rPr>
        <w:br/>
      </w:r>
      <w:r>
        <w:rPr>
          <w:rFonts w:hint="eastAsia"/>
        </w:rPr>
        <w:t>　　　　　　（3）中药衍生品的投资机会</w:t>
      </w:r>
      <w:r>
        <w:rPr>
          <w:rFonts w:hint="eastAsia"/>
        </w:rPr>
        <w:br/>
      </w:r>
      <w:r>
        <w:rPr>
          <w:rFonts w:hint="eastAsia"/>
        </w:rPr>
        <w:t>　　　　　　（4）中药饮片的投资机会</w:t>
      </w:r>
      <w:r>
        <w:rPr>
          <w:rFonts w:hint="eastAsia"/>
        </w:rPr>
        <w:br/>
      </w:r>
      <w:r>
        <w:rPr>
          <w:rFonts w:hint="eastAsia"/>
        </w:rPr>
        <w:t>　　　　二、中药行业投资策略分析</w:t>
      </w:r>
      <w:r>
        <w:rPr>
          <w:rFonts w:hint="eastAsia"/>
        </w:rPr>
        <w:br/>
      </w:r>
      <w:r>
        <w:rPr>
          <w:rFonts w:hint="eastAsia"/>
        </w:rPr>
        <w:t>　　第四节 中药行业发展趋势分析</w:t>
      </w:r>
      <w:r>
        <w:rPr>
          <w:rFonts w:hint="eastAsia"/>
        </w:rPr>
        <w:br/>
      </w:r>
      <w:r>
        <w:rPr>
          <w:rFonts w:hint="eastAsia"/>
        </w:rPr>
        <w:t>　　　　一、以“继承、创新、现代化、国际化”为宗旨</w:t>
      </w:r>
      <w:r>
        <w:rPr>
          <w:rFonts w:hint="eastAsia"/>
        </w:rPr>
        <w:br/>
      </w:r>
      <w:r>
        <w:rPr>
          <w:rFonts w:hint="eastAsia"/>
        </w:rPr>
        <w:t>　　　　　　1、继承</w:t>
      </w:r>
      <w:r>
        <w:rPr>
          <w:rFonts w:hint="eastAsia"/>
        </w:rPr>
        <w:br/>
      </w:r>
      <w:r>
        <w:rPr>
          <w:rFonts w:hint="eastAsia"/>
        </w:rPr>
        <w:t>　　　　　　2、创新</w:t>
      </w:r>
      <w:r>
        <w:rPr>
          <w:rFonts w:hint="eastAsia"/>
        </w:rPr>
        <w:br/>
      </w:r>
      <w:r>
        <w:rPr>
          <w:rFonts w:hint="eastAsia"/>
        </w:rPr>
        <w:t>　　　　　　3、现代化</w:t>
      </w:r>
      <w:r>
        <w:rPr>
          <w:rFonts w:hint="eastAsia"/>
        </w:rPr>
        <w:br/>
      </w:r>
      <w:r>
        <w:rPr>
          <w:rFonts w:hint="eastAsia"/>
        </w:rPr>
        <w:t>　　　　　　4、国际化</w:t>
      </w:r>
      <w:r>
        <w:rPr>
          <w:rFonts w:hint="eastAsia"/>
        </w:rPr>
        <w:br/>
      </w:r>
      <w:r>
        <w:rPr>
          <w:rFonts w:hint="eastAsia"/>
        </w:rPr>
        <w:t>　　　　二、机遇与变革双驱动下的行业增长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一、2025年中国中药发展形势分析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四、2025-2031年中国中药产量预测</w:t>
      </w:r>
      <w:r>
        <w:rPr>
          <w:rFonts w:hint="eastAsia"/>
        </w:rPr>
        <w:br/>
      </w:r>
      <w:r>
        <w:rPr>
          <w:rFonts w:hint="eastAsia"/>
        </w:rPr>
        <w:t>　　第二节 2025-2031年中药产业发展趋势探讨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一、2025-2031年中药产业前景展望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2025-2031年中国中药行业全景调研与投资战略报告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表3：药用植物分类统计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17：《中医药事业“十五五”规划》主要任务及内容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18：2025年抗生素临床应用相关指标控制力度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19：2024-2025年中国国内生产总值及其增长速度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20：2024-2025年我国人均GDP增长（单位：亿元，美元）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21：2024-2025年中国城乡居民收入及增长情况</w:t>
      </w:r>
      <w:r>
        <w:rPr>
          <w:rFonts w:hint="eastAsia"/>
        </w:rPr>
        <w:br/>
      </w:r>
      <w:r>
        <w:rPr>
          <w:rFonts w:hint="eastAsia"/>
        </w:rPr>
        <w:t>　　图表 22：2020-2025年中国城乡居民消费支出增长（单位：元）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23：2024-2025年中国卫生总费用情况</w:t>
      </w:r>
      <w:r>
        <w:rPr>
          <w:rFonts w:hint="eastAsia"/>
        </w:rPr>
        <w:br/>
      </w:r>
      <w:r>
        <w:rPr>
          <w:rFonts w:hint="eastAsia"/>
        </w:rPr>
        <w:t>　　图表 24：2024-2025年中国人均卫生费用情况</w:t>
      </w:r>
      <w:r>
        <w:rPr>
          <w:rFonts w:hint="eastAsia"/>
        </w:rPr>
        <w:br/>
      </w:r>
      <w:r>
        <w:rPr>
          <w:rFonts w:hint="eastAsia"/>
        </w:rPr>
        <w:t>　　图表 25：2020-2025年中国城乡居民人均医疗保健支出及增长率</w:t>
      </w:r>
      <w:r>
        <w:rPr>
          <w:rFonts w:hint="eastAsia"/>
        </w:rPr>
        <w:br/>
      </w:r>
      <w:r>
        <w:rPr>
          <w:rFonts w:hint="eastAsia"/>
        </w:rPr>
        <w:t>　　图表 26：2024-2025年中国医药行业结构（按销售收入分）</w:t>
      </w:r>
      <w:r>
        <w:rPr>
          <w:rFonts w:hint="eastAsia"/>
        </w:rPr>
        <w:br/>
      </w:r>
      <w:r>
        <w:rPr>
          <w:rFonts w:hint="eastAsia"/>
        </w:rPr>
        <w:t>　　图表 27：2020-2025年中药行业结构变化</w:t>
      </w:r>
      <w:r>
        <w:rPr>
          <w:rFonts w:hint="eastAsia"/>
        </w:rPr>
        <w:br/>
      </w:r>
      <w:r>
        <w:rPr>
          <w:rFonts w:hint="eastAsia"/>
        </w:rPr>
        <w:t>　　图表 28：2020-2025年中药行业工业总产值及占GDP比重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>
        <w:rPr>
          <w:rFonts w:hint="eastAsia"/>
        </w:rPr>
        <w:t>　　图表 31：中药制造行业生产成本构成示意图</w:t>
      </w:r>
      <w:r>
        <w:rPr>
          <w:rFonts w:hint="eastAsia"/>
        </w:rPr>
        <w:br/>
      </w:r>
      <w:r>
        <w:rPr>
          <w:rFonts w:hint="eastAsia"/>
        </w:rPr>
        <w:t>　　图表 32：2020-2025年中药行业资产负债规模及增长情况</w:t>
      </w:r>
      <w:r>
        <w:rPr>
          <w:rFonts w:hint="eastAsia"/>
        </w:rPr>
        <w:br/>
      </w:r>
      <w:r>
        <w:rPr>
          <w:rFonts w:hint="eastAsia"/>
        </w:rPr>
        <w:t>　　图表 33：2024-2025年中药行业企业数量从业人员数量情况</w:t>
      </w:r>
      <w:r>
        <w:rPr>
          <w:rFonts w:hint="eastAsia"/>
        </w:rPr>
        <w:br/>
      </w:r>
      <w:r>
        <w:rPr>
          <w:rFonts w:hint="eastAsia"/>
        </w:rPr>
        <w:t>　　图表 34：2024-2025年中药行业工业总产值及增长情况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35：2024-2025年中药行业工业总产值居前的十个地区</w:t>
      </w:r>
      <w:r>
        <w:rPr>
          <w:rFonts w:hint="eastAsia"/>
        </w:rPr>
        <w:br/>
      </w:r>
      <w:r>
        <w:rPr>
          <w:rFonts w:hint="eastAsia"/>
        </w:rPr>
        <w:t>　　图表 36：2025年中药行业工业总产值居前的10个地区工业总产值比重图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37：2020-2025年中成药产量规模及增长情况（单位：万吨，%）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38：2025年中成药行业产量情况（单位：万吨，%）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39：2024-2025年中成药产量居前的十个地区（单位：万吨，%）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40：2025年中药产量居前的10个地区产量比重图</w:t>
      </w:r>
      <w:r>
        <w:rPr>
          <w:rFonts w:hint="eastAsia"/>
        </w:rPr>
        <w:br/>
      </w:r>
      <w:r>
        <w:rPr>
          <w:rFonts w:hint="eastAsia"/>
        </w:rPr>
        <w:t>　　图表 41：2024-2025年中药行业供给结构及变化情况</w:t>
      </w:r>
      <w:r>
        <w:rPr>
          <w:rFonts w:hint="eastAsia"/>
        </w:rPr>
        <w:br/>
      </w:r>
      <w:r>
        <w:rPr>
          <w:rFonts w:hint="eastAsia"/>
        </w:rPr>
        <w:t>　　图表 42：2025-2031年中国中成药产量增长预测（单位：万吨）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43：2025-2031年中国中药行业工业总产值增长预测（单位：亿元）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44：2024-2025年中药行业销售产值及增长情况</w:t>
      </w:r>
      <w:r>
        <w:rPr>
          <w:rFonts w:hint="eastAsia"/>
        </w:rPr>
        <w:br/>
      </w:r>
      <w:r>
        <w:rPr>
          <w:rFonts w:hint="eastAsia"/>
        </w:rPr>
        <w:t>　　图表 45：2024-2025年中药行业销售产值居前的十个地区</w:t>
      </w:r>
      <w:r>
        <w:rPr>
          <w:rFonts w:hint="eastAsia"/>
        </w:rPr>
        <w:br/>
      </w:r>
      <w:r>
        <w:rPr>
          <w:rFonts w:hint="eastAsia"/>
        </w:rPr>
        <w:t>　　图表 46：2025年中药销售产值居前的10个地区销售产值比重图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47：2024-2025年中药行业销售收入及增长情况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48：2024-2025年中药行业销售收入居前的十个地区</w:t>
      </w:r>
      <w:r>
        <w:rPr>
          <w:rFonts w:hint="eastAsia"/>
        </w:rPr>
        <w:br/>
      </w:r>
      <w:r>
        <w:rPr>
          <w:rFonts w:hint="eastAsia"/>
        </w:rPr>
        <w:t>　　图表 49：2025年中药销售收入居前的10个地区销售收入比重图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50：2024-2025年中药行业需求结构及变化情况</w:t>
      </w:r>
      <w:r>
        <w:rPr>
          <w:rFonts w:hint="eastAsia"/>
        </w:rPr>
        <w:br/>
      </w:r>
      <w:r>
        <w:rPr>
          <w:rFonts w:hint="eastAsia"/>
        </w:rPr>
        <w:t>　　图表 51：2024-2025年中药行业产销率变化情况</w:t>
      </w:r>
      <w:r>
        <w:rPr>
          <w:rFonts w:hint="eastAsia"/>
        </w:rPr>
        <w:br/>
      </w:r>
      <w:r>
        <w:rPr>
          <w:rFonts w:hint="eastAsia"/>
        </w:rPr>
        <w:t>　　图表 52：2025-2031年中国中药行业销售收入增长预测（单位：亿元）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53：2020-2025年中药行业盈利能力指标分析</w:t>
      </w:r>
      <w:r>
        <w:rPr>
          <w:rFonts w:hint="eastAsia"/>
        </w:rPr>
        <w:br/>
      </w:r>
      <w:r>
        <w:rPr>
          <w:rFonts w:hint="eastAsia"/>
        </w:rPr>
        <w:t>　　图表 54：2020-2025年中药行业运营能力指标分析（单位：次）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55：2020-2025年中药行业偿债能力指标分析（单位：%，倍）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56：2020-2025年中药行业发展能力指标分析</w:t>
      </w:r>
      <w:r>
        <w:rPr>
          <w:rFonts w:hint="eastAsia"/>
        </w:rPr>
        <w:br/>
      </w:r>
      <w:r>
        <w:rPr>
          <w:rFonts w:hint="eastAsia"/>
        </w:rPr>
        <w:t>　　图表 57：中药行业未来发展方向分析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117a38a0f498e" w:history="1">
        <w:r>
          <w:rPr>
            <w:rStyle w:val="Hyperlink"/>
          </w:rPr>
          <w:t>2025-2031年中国中药市场现状调研分析及发展趋势报告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117a38a0f498e" w:history="1">
        <w:r>
          <w:rPr>
            <w:rStyle w:val="Hyperlink"/>
          </w:rPr>
          <w:t>https://www.20087.com/9/38/ZhongYaoDeFaZhanQuShi.html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ac083631d4c45" w:history="1">
      <w:r>
        <w:rPr>
          <w:rStyle w:val="Hyperlink"/>
        </w:rPr>
        <w:t>2025-2031年中国中药市场现状调研分析及发展趋势报告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ongYaoDeFaZhanQuShi.html" TargetMode="External" Id="Rf77117a38a0f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ongYaoDeFaZhanQuShi.html" TargetMode="External" Id="Ra5aac083631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2025-05-06T01:19:00Z</dcterms:created>
  <dcterms:modified xsi:type="dcterms:W3CDTF">2025-05-06T02:19:00Z</dcterms:modified>
  <dc:subject>2025-2031年中国中药市场现状调研分析及发展趋势报告</dc:subject>
  <dc:title>2025-2031年中国中药市场现状调研分析及发展趋势报告</dc:title>
  <cp:keywords>2025-2031年中国中药市场现状调研分析及发展趋势报告</cp:keywords>
  <dc:description>2025-2031年中国中药市场现状调研分析及发展趋势报告</dc:description>
</cp:coreProperties>
</file>