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080217424a95" w:history="1">
              <w:r>
                <w:rPr>
                  <w:rStyle w:val="Hyperlink"/>
                </w:rPr>
                <w:t>2025-2031年中国动态心电图仪市场调查研究与前景趋势报告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080217424a95" w:history="1">
              <w:r>
                <w:rPr>
                  <w:rStyle w:val="Hyperlink"/>
                </w:rPr>
                <w:t>2025-2031年中国动态心电图仪市场调查研究与前景趋势报告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b080217424a95" w:history="1">
                <w:r>
                  <w:rPr>
                    <w:rStyle w:val="Hyperlink"/>
                  </w:rPr>
                  <w:t>https://www.20087.com/9/58/DongTaiXinDianTuYiFaZhanQuShiFenXi.html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心电图仪是一种便携式的医疗设备，用于连续记录患者24小时或更长时间的心电活动。随着心血管疾病发病率的上升，动态心电图仪在临床诊断中的应用越来越广泛。现代动态心电图仪不仅体积小巧便于携带，而且数据采集的准确性和可靠性也得到了显著提高。通过与智能手机或计算机的连接，医生能够远程监测患者的实时心电数据，提高了诊断效率和患者的便利性。</w:t>
      </w:r>
      <w:r>
        <w:rPr>
          <w:rFonts w:hint="eastAsia"/>
        </w:rPr>
        <w:br/>
      </w:r>
      <w:r>
        <w:rPr>
          <w:rFonts w:hint="eastAsia"/>
        </w:rPr>
        <w:t>　　未来，动态心电图仪将继续朝着智能化和个性化方向发展。随着人工智能技术的应用，动态心电图仪将能够自动识别异常心电信号并发出预警，为早期诊断和预防心血管疾病提供有力支持。此外，随着移动医疗和远程医疗服务的普及，动态心电图仪将更好地融入患者日常生活中，通过云计算和大数据分析提供更为精准的个性化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080217424a95" w:history="1">
        <w:r>
          <w:rPr>
            <w:rStyle w:val="Hyperlink"/>
          </w:rPr>
          <w:t>2025-2031年中国动态心电图仪市场调查研究与前景趋势报告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动态心电图仪行业的市场规模、需求变化、产业链动态及区域发展格局。报告重点解读了动态心电图仪行业竞争态势与重点企业的市场表现，并通过科学研判行业趋势与前景，揭示了动态心电图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动态心电图仪行业界定及应用领域</w:t>
      </w:r>
      <w:r>
        <w:rPr>
          <w:rFonts w:hint="eastAsia"/>
        </w:rPr>
        <w:br/>
      </w:r>
      <w:r>
        <w:rPr>
          <w:rFonts w:hint="eastAsia"/>
        </w:rPr>
        <w:t>　　第一节 动态心电图仪行业定义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动态心电图仪主要应用领域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2024-2025年全球动态心电图仪行业市场调研分析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全球动态心电图仪行业经济环境分析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全球动态心电图仪市场总体情况分析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一、全球动态心电图仪行业的发展特点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二、全球动态心电图仪市场结构</w:t>
      </w:r>
      <w:r>
        <w:rPr>
          <w:rFonts w:hint="eastAsia"/>
        </w:rPr>
        <w:br/>
      </w:r>
      <w:r>
        <w:rPr>
          <w:rFonts w:hint="eastAsia"/>
        </w:rPr>
        <w:t>　　　　三、全球动态心电图仪行业竞争格局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全球主要国家（地区）动态心电图仪市场分析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2025-2031年全球动态心电图仪行业发展趋势预测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2024-2025年动态心电图仪行业发展环境分析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动态心电图仪行业环境分析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动态心电图仪行业相关政策、法规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2024-2025年动态心电图仪行业技术发展现状及趋势分析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动态心电图仪行业技术发展现状分析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国内外动态心电图仪行业技术差异与原因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动态心电图仪行业技术发展方向、趋势预测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提升动态心电图仪行业技术能力策略建议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中国动态心电图仪行业供给、需求分析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2024-2025年中国动态心电图仪市场现状</w:t>
      </w:r>
      <w:r>
        <w:rPr>
          <w:rFonts w:hint="eastAsia"/>
        </w:rPr>
        <w:br/>
      </w:r>
      <w:r>
        <w:rPr>
          <w:rFonts w:hint="eastAsia"/>
        </w:rPr>
        <w:t>　　第二节 中国动态心电图仪行业产量情况分析及预测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一、动态心电图仪总体产能规模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、2019-2024年中国动态心电图仪产量统计</w:t>
      </w:r>
      <w:r>
        <w:rPr>
          <w:rFonts w:hint="eastAsia"/>
        </w:rPr>
        <w:br/>
      </w:r>
      <w:r>
        <w:rPr>
          <w:rFonts w:hint="eastAsia"/>
        </w:rPr>
        <w:t>　　　　三、动态心电图仪生产区域分布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四、2025-2031年中国动态心电图仪产量预测</w:t>
      </w:r>
      <w:r>
        <w:rPr>
          <w:rFonts w:hint="eastAsia"/>
        </w:rPr>
        <w:br/>
      </w:r>
      <w:r>
        <w:rPr>
          <w:rFonts w:hint="eastAsia"/>
        </w:rPr>
        <w:t>　　第三节 中国动态心电图仪市场需求分析及预测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一、中国动态心电图仪市场需求特点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二、2019-2024年中国动态心电图仪市场需求统计</w:t>
      </w:r>
      <w:r>
        <w:rPr>
          <w:rFonts w:hint="eastAsia"/>
        </w:rPr>
        <w:br/>
      </w:r>
      <w:r>
        <w:rPr>
          <w:rFonts w:hint="eastAsia"/>
        </w:rPr>
        <w:t>　　　　三、动态心电图仪市场饱和度</w:t>
      </w:r>
      <w:r>
        <w:rPr>
          <w:rFonts w:hint="eastAsia"/>
        </w:rPr>
        <w:br/>
      </w:r>
      <w:r>
        <w:rPr>
          <w:rFonts w:hint="eastAsia"/>
        </w:rPr>
        <w:t>　　　　四、影响动态心电图仪市场需求的因素</w:t>
      </w:r>
      <w:r>
        <w:rPr>
          <w:rFonts w:hint="eastAsia"/>
        </w:rPr>
        <w:br/>
      </w:r>
      <w:r>
        <w:rPr>
          <w:rFonts w:hint="eastAsia"/>
        </w:rPr>
        <w:t>　　　　五、动态心电图仪市场潜力分析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六、2025-2031年中国动态心电图仪市场需求预测分析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中国动态心电图仪行业进出口分析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一、2019-2024年动态心电图仪进口量及增速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三、2025-2031年动态心电图仪进口量及增速预测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一、2019-2024年动态心电图仪出口量及增速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三、2025-2031年动态心电图仪出口量及增速预测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中国动态心电图仪行业重点地区调研分析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一、中国动态心电图仪行业区域市场分布情况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二、**地区动态心电图仪行业市场需求规模情况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三、**地区动态心电图仪行业市场需求规模情况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四、**地区动态心电图仪行业市场需求规模情况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五、**地区动态心电图仪行业市场需求规模情况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六、**地区动态心电图仪行业市场需求规模情况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2024-2025年中国动态心电图仪细分行业调研</w:t>
      </w:r>
      <w:r>
        <w:rPr>
          <w:rFonts w:hint="eastAsia"/>
        </w:rPr>
        <w:br/>
      </w:r>
      <w:r>
        <w:rPr>
          <w:rFonts w:hint="eastAsia"/>
        </w:rPr>
        <w:t>　　第一节 主要动态心电图仪细分行业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动态心电图仪行业重点企业发展调研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中国动态心电图仪企业营销及发展建议</w:t>
      </w:r>
      <w:r>
        <w:rPr>
          <w:rFonts w:hint="eastAsia"/>
        </w:rPr>
        <w:br/>
      </w:r>
      <w:r>
        <w:rPr>
          <w:rFonts w:hint="eastAsia"/>
        </w:rPr>
        <w:t>　　第一节 动态心电图仪企业营销策略分析及建议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动态心电图仪企业营销策略分析</w:t>
      </w:r>
      <w:r>
        <w:rPr>
          <w:rFonts w:hint="eastAsia"/>
        </w:rPr>
        <w:br/>
      </w:r>
      <w:r>
        <w:rPr>
          <w:rFonts w:hint="eastAsia"/>
        </w:rPr>
        <w:t>　　　　一、动态心电图仪企业营销策略</w:t>
      </w:r>
      <w:r>
        <w:rPr>
          <w:rFonts w:hint="eastAsia"/>
        </w:rPr>
        <w:br/>
      </w:r>
      <w:r>
        <w:rPr>
          <w:rFonts w:hint="eastAsia"/>
        </w:rPr>
        <w:t>　　　　二、动态心电图仪企业经验借鉴</w:t>
      </w:r>
      <w:r>
        <w:rPr>
          <w:rFonts w:hint="eastAsia"/>
        </w:rPr>
        <w:br/>
      </w:r>
      <w:r>
        <w:rPr>
          <w:rFonts w:hint="eastAsia"/>
        </w:rPr>
        <w:t>　　第三节 动态心电图仪企业营销模式演化与创新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动态心电图仪企业经营发展分析及建议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一、动态心电图仪企业存在的问题</w:t>
      </w:r>
      <w:r>
        <w:rPr>
          <w:rFonts w:hint="eastAsia"/>
        </w:rPr>
        <w:br/>
      </w:r>
      <w:r>
        <w:rPr>
          <w:rFonts w:hint="eastAsia"/>
        </w:rPr>
        <w:t>　　　　二、动态心电图仪企业应对的策略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动态心电图仪行业发展趋势及投资风险预警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2025年动态心电图仪市场前景分析</w:t>
      </w:r>
      <w:r>
        <w:rPr>
          <w:rFonts w:hint="eastAsia"/>
        </w:rPr>
        <w:br/>
      </w:r>
      <w:r>
        <w:rPr>
          <w:rFonts w:hint="eastAsia"/>
        </w:rPr>
        <w:t>　　第二节 2025年动态心电图仪行业发展趋势预测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影响动态心电图仪行业发展的主要因素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一、2025年影响动态心电图仪行业运行的有利因素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二、2025年影响动态心电图仪行业运行的稳定因素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三、2025年影响动态心电图仪行业运行的不利因素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四、2025年中国动态心电图仪行业发展面临的挑战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五、2025年中国动态心电图仪行业发展面临的机遇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专家对动态心电图仪行业投资风险预警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一、2025-2031年动态心电图仪行业市场风险及控制策略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二、2025-2031年动态心电图仪行业政策风险及控制策略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三、2025-2031年动态心电图仪行业经营风险及控制策略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四、2025-2031年动态心电图仪同业竞争风险及控制策略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五、2025-2031年动态心电图仪行业其他风险及控制策略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动态心电图仪行业投资战略研究</w:t>
      </w:r>
      <w:r>
        <w:rPr>
          <w:rFonts w:hint="eastAsia"/>
        </w:rPr>
        <w:br/>
      </w:r>
      <w:r>
        <w:rPr>
          <w:rFonts w:hint="eastAsia"/>
        </w:rPr>
        <w:t>　　第一节 动态心电图仪行业发展战略研究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对我国动态心电图仪品牌的战略思考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一、动态心电图仪品牌的重要性</w:t>
      </w:r>
      <w:r>
        <w:rPr>
          <w:rFonts w:hint="eastAsia"/>
        </w:rPr>
        <w:br/>
      </w:r>
      <w:r>
        <w:rPr>
          <w:rFonts w:hint="eastAsia"/>
        </w:rPr>
        <w:t>　　　　二、动态心电图仪实施品牌战略的意义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三、动态心电图仪企业品牌的现状分析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四、我国动态心电图仪企业的品牌战略</w:t>
      </w:r>
      <w:r>
        <w:rPr>
          <w:rFonts w:hint="eastAsia"/>
        </w:rPr>
        <w:br/>
      </w:r>
      <w:r>
        <w:rPr>
          <w:rFonts w:hint="eastAsia"/>
        </w:rPr>
        <w:t>　　　　五、动态心电图仪品牌战略管理的策略</w:t>
      </w:r>
      <w:r>
        <w:rPr>
          <w:rFonts w:hint="eastAsia"/>
        </w:rPr>
        <w:br/>
      </w:r>
      <w:r>
        <w:rPr>
          <w:rFonts w:hint="eastAsia"/>
        </w:rPr>
        <w:t>　　第三节 动态心电图仪经营策略分析</w:t>
      </w:r>
      <w:r>
        <w:rPr>
          <w:rFonts w:hint="eastAsia"/>
        </w:rPr>
        <w:br/>
      </w:r>
      <w:r>
        <w:rPr>
          <w:rFonts w:hint="eastAsia"/>
        </w:rPr>
        <w:t>　　　　一、动态心电图仪市场细分策略</w:t>
      </w:r>
      <w:r>
        <w:rPr>
          <w:rFonts w:hint="eastAsia"/>
        </w:rPr>
        <w:br/>
      </w:r>
      <w:r>
        <w:rPr>
          <w:rFonts w:hint="eastAsia"/>
        </w:rPr>
        <w:t>　　　　二、动态心电图仪市场创新策略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四、动态心电图仪新产品差异化战略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[.中.智林.]动态心电图仪行业投资战略研究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一、2025-2031年动态心电图仪行业投资战略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动态心电图仪行业类别</w:t>
      </w:r>
      <w:r>
        <w:rPr>
          <w:rFonts w:hint="eastAsia"/>
        </w:rPr>
        <w:br/>
      </w:r>
      <w:r>
        <w:rPr>
          <w:rFonts w:hint="eastAsia"/>
        </w:rPr>
        <w:t>　　图表 动态心电图仪行业产业链调研</w:t>
      </w:r>
      <w:r>
        <w:rPr>
          <w:rFonts w:hint="eastAsia"/>
        </w:rPr>
        <w:br/>
      </w:r>
      <w:r>
        <w:rPr>
          <w:rFonts w:hint="eastAsia"/>
        </w:rPr>
        <w:t>　　图表 动态心电图仪行业现状</w:t>
      </w:r>
      <w:r>
        <w:rPr>
          <w:rFonts w:hint="eastAsia"/>
        </w:rPr>
        <w:br/>
      </w:r>
      <w:r>
        <w:rPr>
          <w:rFonts w:hint="eastAsia"/>
        </w:rPr>
        <w:t>　　图表 动态心电图仪行业标准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2025年中国动态心电图仪行业产能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2019-2024年中国动态心电图仪行业产量统计</w:t>
      </w:r>
      <w:r>
        <w:rPr>
          <w:rFonts w:hint="eastAsia"/>
        </w:rPr>
        <w:br/>
      </w:r>
      <w:r>
        <w:rPr>
          <w:rFonts w:hint="eastAsia"/>
        </w:rPr>
        <w:t>　　图表 动态心电图仪行业动态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2019-2024年中国动态心电图仪市场需求量</w:t>
      </w:r>
      <w:r>
        <w:rPr>
          <w:rFonts w:hint="eastAsia"/>
        </w:rPr>
        <w:br/>
      </w:r>
      <w:r>
        <w:rPr>
          <w:rFonts w:hint="eastAsia"/>
        </w:rPr>
        <w:t>　　图表 2025年中国动态心电图仪行业需求区域调研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2019-2024年中国动态心电图仪行情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2019-2024年中国动态心电图仪行业企业数量统计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**地区动态心电图仪市场规模</w:t>
      </w:r>
      <w:r>
        <w:rPr>
          <w:rFonts w:hint="eastAsia"/>
        </w:rPr>
        <w:br/>
      </w:r>
      <w:r>
        <w:rPr>
          <w:rFonts w:hint="eastAsia"/>
        </w:rPr>
        <w:t>　　图表 **地区动态心电图仪行业市场需求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**地区动态心电图仪市场调研</w:t>
      </w:r>
      <w:r>
        <w:rPr>
          <w:rFonts w:hint="eastAsia"/>
        </w:rPr>
        <w:br/>
      </w:r>
      <w:r>
        <w:rPr>
          <w:rFonts w:hint="eastAsia"/>
        </w:rPr>
        <w:t>　　图表 **地区动态心电图仪行业市场需求分析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**地区动态心电图仪市场规模</w:t>
      </w:r>
      <w:r>
        <w:rPr>
          <w:rFonts w:hint="eastAsia"/>
        </w:rPr>
        <w:br/>
      </w:r>
      <w:r>
        <w:rPr>
          <w:rFonts w:hint="eastAsia"/>
        </w:rPr>
        <w:t>　　图表 **地区动态心电图仪行业市场需求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**地区动态心电图仪市场调研</w:t>
      </w:r>
      <w:r>
        <w:rPr>
          <w:rFonts w:hint="eastAsia"/>
        </w:rPr>
        <w:br/>
      </w:r>
      <w:r>
        <w:rPr>
          <w:rFonts w:hint="eastAsia"/>
        </w:rPr>
        <w:t>　　图表 **地区动态心电图仪行业市场需求分析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动态心电图仪行业竞争对手分析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动态心电图仪重点企业（三）成长能力情况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2025-2031年中国动态心电图仪行业市场规模预测</w:t>
      </w:r>
      <w:r>
        <w:rPr>
          <w:rFonts w:hint="eastAsia"/>
        </w:rPr>
        <w:br/>
      </w:r>
      <w:r>
        <w:rPr>
          <w:rFonts w:hint="eastAsia"/>
        </w:rPr>
        <w:t>　　图表 动态心电图仪行业准入条件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2025-2031年中国动态心电图仪市场前景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2025-2031年中国动态心电图仪行业发展趋势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080217424a95" w:history="1">
        <w:r>
          <w:rPr>
            <w:rStyle w:val="Hyperlink"/>
          </w:rPr>
          <w:t>2025-2031年中国动态心电图仪市场调查研究与前景趋势报告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b080217424a95" w:history="1">
        <w:r>
          <w:rPr>
            <w:rStyle w:val="Hyperlink"/>
          </w:rPr>
          <w:t>https://www.20087.com/9/58/DongTaiXinDianTuYiFaZhanQuShiFenXi.html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动态心电图、动态心电图仪器、一味中药根除心脏早搏、24小时便携式动态心电图仪、24小时动态脑电图能查出什么、动态心电图仪器不小心按了一下、动态心电图检测仪价格、动态心电图仪器怎么戴在身上、动态心电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d09ecb67426f" w:history="1">
      <w:r>
        <w:rPr>
          <w:rStyle w:val="Hyperlink"/>
        </w:rPr>
        <w:t>2025-2031年中国动态心电图仪市场调查研究与前景趋势报告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ongTaiXinDianTuYiFaZhanQuShiFenXi.html" TargetMode="External" Id="R7c9b08021742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ongTaiXinDianTuYiFaZhanQuShiFenXi.html" TargetMode="External" Id="Rdae6d09ecb67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2024-09-23T00:08:00Z</dcterms:created>
  <dcterms:modified xsi:type="dcterms:W3CDTF">2024-09-23T01:08:00Z</dcterms:modified>
  <dc:subject>2025-2031年中国动态心电图仪市场调查研究与前景趋势报告</dc:subject>
  <dc:title>2025-2031年中国动态心电图仪市场调查研究与前景趋势报告</dc:title>
  <cp:keywords>2025-2031年中国动态心电图仪市场调查研究与前景趋势报告</cp:keywords>
  <dc:description>2025-2031年中国动态心电图仪市场调查研究与前景趋势报告</dc:description>
</cp:coreProperties>
</file>