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1cdaff389a4070" w:history="1">
              <w:r>
                <w:rPr>
                  <w:rStyle w:val="Hyperlink"/>
                </w:rPr>
                <w:t>中国化学药行业深度研究分析及发展趋势预测报告（2026-2032年）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1cdaff389a4070" w:history="1">
              <w:r>
                <w:rPr>
                  <w:rStyle w:val="Hyperlink"/>
                </w:rPr>
                <w:t>中国化学药行业深度研究分析及发展趋势预测报告（2026-2032年）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1228389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1cdaff389a4070" w:history="1">
                <w:r>
                  <w:rPr>
                    <w:rStyle w:val="Hyperlink"/>
                  </w:rPr>
                  <w:t>https://www.20087.com/9/38/HuaXueYaoShiChangQianJing.html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药是通过化学合成或半合成方法制备的药物，包括抗生素、抗肿瘤药、心血管药等多个类别。近年来，随着生物医药技术的发展和疾病谱的变化，化学药的研发和生产面临着新的机遇和挑战。一方面，新药发现技术的进步推动了化学药的创新；另一方面，仿制药市场持续增长，对药品质量和生产效率提出了更高要求。</w:t>
      </w:r>
      <w:r>
        <w:rPr>
          <w:rFonts w:hint="eastAsia"/>
        </w:rPr>
        <w:br/>
      </w:r>
      <w:r>
        <w:rPr>
          <w:rFonts w:hint="eastAsia"/>
        </w:rPr>
        <w:t>　　未来，化学药行业的发展将迎来更多的发展机遇：一是随着基因组学和蛋白质组学技术的进步，化学药的研发将更加精准化，针对特定靶点的药物将增多；二是随着生物标志物的研究深入，化学药将更加个性化，实现精准医疗；三是随着环保法规的趋严，化学药的生产将更加注重绿色合成和清洁生产；四是随着全球药品市场的竞争加剧，化学药企业将更加注重成本控制和供应链优化。</w:t>
      </w:r>
      <w:r>
        <w:rPr>
          <w:rFonts w:hint="eastAsia"/>
        </w:rPr>
        <w:br/>
      </w:r>
      <w:r>
        <w:rPr>
          <w:rFonts w:hint="eastAsia"/>
        </w:rPr>
        <w:t>　　据市场调研网（中智林）《</w:t>
      </w:r>
      <w:hyperlink r:id="R611cdaff389a4070" w:history="1">
        <w:r>
          <w:rPr>
            <w:rStyle w:val="Hyperlink"/>
          </w:rPr>
          <w:t>中国化学药行业深度研究分析及发展趋势预测报告（2026-2032年）</w:t>
        </w:r>
      </w:hyperlink>
      <w:r>
        <w:rPr>
          <w:rFonts w:hint="eastAsia"/>
        </w:rPr>
        <w:t>》，2025年化学药行业市场规模达 亿元，预计2032年市场规模将达 亿元，期间年均复合增长率（CAGR）达 %。报告基于国家统计局及化学药相关协会的权威数据，结合科研单位的详实资料，系统分析了化学药行业的发展环境、产业链结构、市场供需状况及重点企业现状，并对化学药行业市场前景及发展趋势作出科学预测。报告揭示了化学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化学药行业市场概述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全球化学药市场现状及发展趋势</w:t>
      </w:r>
      <w:r>
        <w:rPr>
          <w:rFonts w:hint="eastAsia"/>
        </w:rPr>
        <w:br/>
      </w:r>
      <w:r>
        <w:rPr>
          <w:rFonts w:hint="eastAsia"/>
        </w:rPr>
        <w:t>　　第一节 全球化学药市场现状及发展趋势</w:t>
      </w:r>
      <w:r>
        <w:rPr>
          <w:rFonts w:hint="eastAsia"/>
        </w:rPr>
        <w:br/>
      </w:r>
      <w:r>
        <w:rPr>
          <w:rFonts w:hint="eastAsia"/>
        </w:rPr>
        <w:t>　　　　一、2025-2026年全球化学药行业竞争现状</w:t>
      </w:r>
      <w:r>
        <w:rPr>
          <w:rFonts w:hint="eastAsia"/>
        </w:rPr>
        <w:br/>
      </w:r>
      <w:r>
        <w:rPr>
          <w:rFonts w:hint="eastAsia"/>
        </w:rPr>
        <w:t>　　　　二、全球化学药行业市场发展趋势</w:t>
      </w:r>
      <w:r>
        <w:rPr>
          <w:rFonts w:hint="eastAsia"/>
        </w:rPr>
        <w:br/>
      </w:r>
      <w:r>
        <w:rPr>
          <w:rFonts w:hint="eastAsia"/>
        </w:rPr>
        <w:t>　　第二节 2025-2026年全球主要国家地区化学药行业现状及行业转移</w:t>
      </w:r>
      <w:r>
        <w:rPr>
          <w:rFonts w:hint="eastAsia"/>
        </w:rPr>
        <w:br/>
      </w:r>
      <w:r>
        <w:rPr>
          <w:rFonts w:hint="eastAsia"/>
        </w:rPr>
        <w:t>　　第三节 全球化学药市场经营模式现状及发展趋势</w:t>
      </w:r>
      <w:r>
        <w:rPr>
          <w:rFonts w:hint="eastAsia"/>
        </w:rPr>
        <w:br/>
      </w:r>
      <w:r>
        <w:rPr>
          <w:rFonts w:hint="eastAsia"/>
        </w:rPr>
        <w:br/>
      </w:r>
      <w:r>
        <w:rPr>
          <w:rFonts w:hint="eastAsia"/>
        </w:rPr>
        <w:t>第三章 2025-2026年中国化学药行业链发展状况分析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2025-2026年中国化学药行业发展分析</w:t>
      </w:r>
      <w:r>
        <w:rPr>
          <w:rFonts w:hint="eastAsia"/>
        </w:rPr>
        <w:br/>
      </w:r>
      <w:r>
        <w:rPr>
          <w:rFonts w:hint="eastAsia"/>
        </w:rPr>
        <w:t>　　第一节 中国化学药行业发展现状</w:t>
      </w:r>
      <w:r>
        <w:rPr>
          <w:rFonts w:hint="eastAsia"/>
        </w:rPr>
        <w:br/>
      </w:r>
      <w:r>
        <w:rPr>
          <w:rFonts w:hint="eastAsia"/>
        </w:rPr>
        <w:t>　　第二节 中国化学药行业经济运行现状</w:t>
      </w:r>
      <w:r>
        <w:rPr>
          <w:rFonts w:hint="eastAsia"/>
        </w:rPr>
        <w:br/>
      </w:r>
      <w:r>
        <w:rPr>
          <w:rFonts w:hint="eastAsia"/>
        </w:rPr>
        <w:t>　　第三节 中国化学药行业存在的问题及发展障碍分析</w:t>
      </w:r>
      <w:r>
        <w:rPr>
          <w:rFonts w:hint="eastAsia"/>
        </w:rPr>
        <w:br/>
      </w:r>
      <w:r>
        <w:rPr>
          <w:rFonts w:hint="eastAsia"/>
        </w:rPr>
        <w:t>　　第四节 中国化学药行业发展趋势</w:t>
      </w:r>
      <w:r>
        <w:rPr>
          <w:rFonts w:hint="eastAsia"/>
        </w:rPr>
        <w:br/>
      </w:r>
      <w:r>
        <w:rPr>
          <w:rFonts w:hint="eastAsia"/>
        </w:rPr>
        <w:br/>
      </w:r>
      <w:r>
        <w:rPr>
          <w:rFonts w:hint="eastAsia"/>
        </w:rPr>
        <w:t>第五章 2021-2026年中国化学药市场现状及发展趋势</w:t>
      </w:r>
      <w:r>
        <w:rPr>
          <w:rFonts w:hint="eastAsia"/>
        </w:rPr>
        <w:br/>
      </w:r>
      <w:r>
        <w:rPr>
          <w:rFonts w:hint="eastAsia"/>
        </w:rPr>
        <w:t>　　第一节 中国化学药市场供给状况</w:t>
      </w:r>
      <w:r>
        <w:rPr>
          <w:rFonts w:hint="eastAsia"/>
        </w:rPr>
        <w:br/>
      </w:r>
      <w:r>
        <w:rPr>
          <w:rFonts w:hint="eastAsia"/>
        </w:rPr>
        <w:t>　　第二节 中国化学药市场需求状况</w:t>
      </w:r>
      <w:r>
        <w:rPr>
          <w:rFonts w:hint="eastAsia"/>
        </w:rPr>
        <w:br/>
      </w:r>
      <w:r>
        <w:rPr>
          <w:rFonts w:hint="eastAsia"/>
        </w:rPr>
        <w:t>　　第三节 中国化学药市场存在的问题及障碍</w:t>
      </w:r>
      <w:r>
        <w:rPr>
          <w:rFonts w:hint="eastAsia"/>
        </w:rPr>
        <w:br/>
      </w:r>
      <w:r>
        <w:rPr>
          <w:rFonts w:hint="eastAsia"/>
        </w:rPr>
        <w:t>　　第四节 中国化学药市场发展潜力及发展趋势</w:t>
      </w:r>
      <w:r>
        <w:rPr>
          <w:rFonts w:hint="eastAsia"/>
        </w:rPr>
        <w:br/>
      </w:r>
      <w:r>
        <w:rPr>
          <w:rFonts w:hint="eastAsia"/>
        </w:rPr>
        <w:br/>
      </w:r>
      <w:r>
        <w:rPr>
          <w:rFonts w:hint="eastAsia"/>
        </w:rPr>
        <w:t>第六章 2025-2026年中国化学药行业基本竞争战略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2025-2026年中国化学药行业市场状况分析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2025-2026年中国化学药行业市场营销策略竞争分析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化学药行业重点企业发展调研</w:t>
      </w:r>
      <w:r>
        <w:rPr>
          <w:rFonts w:hint="eastAsia"/>
        </w:rPr>
        <w:br/>
      </w:r>
      <w:r>
        <w:rPr>
          <w:rFonts w:hint="eastAsia"/>
        </w:rPr>
        <w:t>　　第一节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第二节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第三节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第四节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第五节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第六节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第七节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第八节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2026-2032年中国化学药行业市场投资机会与风险</w:t>
      </w:r>
      <w:r>
        <w:rPr>
          <w:rFonts w:hint="eastAsia"/>
        </w:rPr>
        <w:br/>
      </w:r>
      <w:r>
        <w:rPr>
          <w:rFonts w:hint="eastAsia"/>
        </w:rPr>
        <w:t>　　第一节 中国化学药行业市场投资优势分析</w:t>
      </w:r>
      <w:r>
        <w:rPr>
          <w:rFonts w:hint="eastAsia"/>
        </w:rPr>
        <w:br/>
      </w:r>
      <w:r>
        <w:rPr>
          <w:rFonts w:hint="eastAsia"/>
        </w:rPr>
        <w:t>　　第二节 中国化学药行业市场投资劣势分析</w:t>
      </w:r>
      <w:r>
        <w:rPr>
          <w:rFonts w:hint="eastAsia"/>
        </w:rPr>
        <w:br/>
      </w:r>
      <w:r>
        <w:rPr>
          <w:rFonts w:hint="eastAsia"/>
        </w:rPr>
        <w:t>　　第三节 中国化学药行业市场投资机会分析</w:t>
      </w:r>
      <w:r>
        <w:rPr>
          <w:rFonts w:hint="eastAsia"/>
        </w:rPr>
        <w:br/>
      </w:r>
      <w:r>
        <w:rPr>
          <w:rFonts w:hint="eastAsia"/>
        </w:rPr>
        <w:t>　　第四节 中国化学药行业市场投资风险分析</w:t>
      </w:r>
      <w:r>
        <w:rPr>
          <w:rFonts w:hint="eastAsia"/>
        </w:rPr>
        <w:br/>
      </w:r>
      <w:r>
        <w:rPr>
          <w:rFonts w:hint="eastAsia"/>
        </w:rPr>
        <w:br/>
      </w:r>
      <w:r>
        <w:rPr>
          <w:rFonts w:hint="eastAsia"/>
        </w:rPr>
        <w:t>第十一章 2021-2026年中国化学药行业市场竞争策略建议</w:t>
      </w:r>
      <w:r>
        <w:rPr>
          <w:rFonts w:hint="eastAsia"/>
        </w:rPr>
        <w:br/>
      </w:r>
      <w:r>
        <w:rPr>
          <w:rFonts w:hint="eastAsia"/>
        </w:rPr>
        <w:t>　　第一节 2021-2026年中国化学药行业竞争战略建议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　2021-2026年中国化学药行业竞争策略建议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1cdaff389a4070" w:history="1">
        <w:r>
          <w:rPr>
            <w:rStyle w:val="Hyperlink"/>
          </w:rPr>
          <w:t>中国化学药行业深度研究分析及发展趋势预测报告（2026-2032年）</w:t>
        </w:r>
      </w:hyperlink>
      <w:r>
        <w:rPr>
          <w:color w:val="C00000"/>
        </w:rPr>
        <w:t>》，报告编号：</w:t>
      </w:r>
      <w:r>
        <w:rPr>
          <w:rFonts w:hint="eastAsia"/>
          <w:color w:val="C00000"/>
        </w:rPr>
        <w:t>1228389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1cdaff389a4070" w:history="1">
        <w:r>
          <w:rPr>
            <w:rStyle w:val="Hyperlink"/>
          </w:rPr>
          <w:t>https://www.20087.com/9/38/HuaXueYaoShiChangQianJing.html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药伤身体吗、化学药品对身体有什么危害、中成药和化学药的区别、化学药物用药指导基因检测是什么、化学药品知识、化学药制剂有哪些药品、化学药品包括哪些、化学药是西药吗、化学药和生物药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fdf27ae44f4717" w:history="1">
      <w:r>
        <w:rPr>
          <w:rStyle w:val="Hyperlink"/>
        </w:rPr>
        <w:t>中国化学药行业深度研究分析及发展趋势预测报告（2026-2032年）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8/HuaXueYaoShiChangQianJing.html" TargetMode="External" Id="R611cdaff389a4070" /></Relationships>
</file>

<file path=word/_rels/header2.xml.rels>&#65279;<?xml version="1.0" encoding="utf-8"?><Relationships xmlns="http://schemas.openxmlformats.org/package/2006/relationships"><Relationship Type="http://schemas.openxmlformats.org/officeDocument/2006/relationships/hyperlink" Target="https://www.20087.com/9/38/HuaXueYaoShiChangQianJing.html" TargetMode="External" Id="Re0fdf27ae44f47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2026-04-27T01:16:00Z</dcterms:created>
  <dcterms:modified xsi:type="dcterms:W3CDTF">2026-04-27T02:16:00Z</dcterms:modified>
  <dc:subject>中国化学药行业深度研究分析及发展趋势预测报告（2026-2032年）</dc:subject>
  <dc:title>中国化学药行业深度研究分析及发展趋势预测报告（2026-2032年）</dc:title>
  <cp:keywords>中国化学药行业深度研究分析及发展趋势预测报告（2026-2032年）</cp:keywords>
  <dc:description>中国化学药行业深度研究分析及发展趋势预测报告（2026-2032年）</dc:description>
</cp:coreProperties>
</file>