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daa5e103d446d" w:history="1">
              <w:r>
                <w:rPr>
                  <w:rStyle w:val="Hyperlink"/>
                </w:rPr>
                <w:t>2025-2031年中国瘦素受体行业市场调研与前景分析报告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daa5e103d446d" w:history="1">
              <w:r>
                <w:rPr>
                  <w:rStyle w:val="Hyperlink"/>
                </w:rPr>
                <w:t>2025-2031年中国瘦素受体行业市场调研与前景分析报告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daa5e103d446d" w:history="1">
                <w:r>
                  <w:rPr>
                    <w:rStyle w:val="Hyperlink"/>
                  </w:rPr>
                  <w:t>https://www.20087.com/9/28/ShouSuShouTiShiChangQianJingFenXi.html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素受体是一种位于细胞膜上的蛋白质分子，参与调控机体的能量代谢和食欲信号传导。近年来，随着生命科学和生物医药技术的进步，瘦素受体的研究和应用取得了长足进步。现阶段，瘦素受体行业的技术创新主要表现在基因编辑、分子结构解析以及药物靶点开发上。例如，通过采用CRISPR/Cas9等基因编辑工具，可以精确研究瘦素受体的功能机制；而冷冻电镜技术的应用则增强了对其三维结构的理解。此外，基于瘦素受体的药物研发正在逐步深入，为肥胖症和代谢性疾病治疗提供了新的思路。</w:t>
      </w:r>
      <w:r>
        <w:rPr>
          <w:rFonts w:hint="eastAsia"/>
        </w:rPr>
        <w:br/>
      </w:r>
      <w:r>
        <w:rPr>
          <w:rFonts w:hint="eastAsia"/>
        </w:rPr>
        <w:t>　　未来，瘦素受体的研究将更加注重精准化与个性化。随着组学技术和人工智能的融合，如何根据个体遗传特征开发定制化治疗方案成为重要课题。例如，结合多组学数据分析和机器学习算法，瘦素受体可以作为精准医疗的重要靶点，用于设计更有效的药物分子或基因疗法。同时，随着合成生物学技术的发展，瘦素受体的功能可以被人工改造以满足特定的治疗需求。此外，政策支持和国际合作将进一步促进基础研究向临床应用转化，推动行业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daa5e103d446d" w:history="1">
        <w:r>
          <w:rPr>
            <w:rStyle w:val="Hyperlink"/>
          </w:rPr>
          <w:t>2025-2031年中国瘦素受体行业市场调研与前景分析报告</w:t>
        </w:r>
      </w:hyperlink>
      <w:r>
        <w:rPr>
          <w:rFonts w:hint="eastAsia"/>
        </w:rPr>
        <w:t>》依托权威机构及相关协会的数据资料，全面解析了瘦素受体行业现状、市场需求及市场规模，系统梳理了瘦素受体产业链结构、价格趋势及各细分市场动态。报告对瘦素受体市场前景与发展趋势进行了科学预测，重点分析了品牌竞争格局、市场集中度及主要企业的经营表现。同时，通过SWOT分析揭示了瘦素受体行业面临的机遇与风险，为瘦素受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瘦素受体行业概述</w:t>
      </w:r>
      <w:r>
        <w:rPr>
          <w:rFonts w:hint="eastAsia"/>
        </w:rPr>
        <w:br/>
      </w:r>
      <w:r>
        <w:rPr>
          <w:rFonts w:hint="eastAsia"/>
        </w:rPr>
        <w:t>　　第一节 瘦素受体定义与分类</w:t>
      </w:r>
      <w:r>
        <w:rPr>
          <w:rFonts w:hint="eastAsia"/>
        </w:rPr>
        <w:br/>
      </w:r>
      <w:r>
        <w:rPr>
          <w:rFonts w:hint="eastAsia"/>
        </w:rPr>
        <w:t>　　第二节 瘦素受体应用领域</w:t>
      </w:r>
      <w:r>
        <w:rPr>
          <w:rFonts w:hint="eastAsia"/>
        </w:rPr>
        <w:br/>
      </w:r>
      <w:r>
        <w:rPr>
          <w:rFonts w:hint="eastAsia"/>
        </w:rPr>
        <w:t>　　第三节 瘦素受体行业经济指标分析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瘦素受体产业链及经营模式分析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三、瘦素受体销售模式及销售渠道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全球瘦素受体市场发展综述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2019-2024年全球瘦素受体市场规模与趋势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主要国家与地区瘦素受体市场分析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2025-2031年全球瘦素受体行业发展趋势与前景预测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中国瘦素受体行业市场分析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2024-2025年瘦素受体产能与投资动态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一、国内瘦素受体产能及利用情况</w:t>
      </w:r>
      <w:r>
        <w:rPr>
          <w:rFonts w:hint="eastAsia"/>
        </w:rPr>
        <w:br/>
      </w:r>
      <w:r>
        <w:rPr>
          <w:rFonts w:hint="eastAsia"/>
        </w:rPr>
        <w:t>　　　　二、瘦素受体产能扩张与投资动态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2025-2031年瘦素受体行业产量统计与趋势预测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一、2019-2024年瘦素受体行业产量数据统计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1、2019-2024年瘦素受体产量及增长趋势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2、2019-2024年瘦素受体细分产品产量及份额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二、影响瘦素受体产量的关键因素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三、2025-2031年瘦素受体产量预测</w:t>
      </w:r>
      <w:r>
        <w:rPr>
          <w:rFonts w:hint="eastAsia"/>
        </w:rPr>
        <w:br/>
      </w:r>
      <w:r>
        <w:rPr>
          <w:rFonts w:hint="eastAsia"/>
        </w:rPr>
        <w:t>　　第三节 2025-2031年瘦素受体市场需求与销售分析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一、2024-2025年瘦素受体行业需求现状</w:t>
      </w:r>
      <w:r>
        <w:rPr>
          <w:rFonts w:hint="eastAsia"/>
        </w:rPr>
        <w:br/>
      </w:r>
      <w:r>
        <w:rPr>
          <w:rFonts w:hint="eastAsia"/>
        </w:rPr>
        <w:t>　　　　二、瘦素受体客户群体与需求特点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三、2019-2024年瘦素受体行业销售规模分析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四、2025-2031年瘦素受体市场增长潜力与规模预测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中国瘦素受体细分市场与下游应用领域分析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瘦素受体细分市场分析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一、2024-2025年瘦素受体主要细分产品市场现状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瘦素受体下游应用与客户群体分析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一、2024-2025年瘦素受体各应用领域市场现状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2024-2025年瘦素受体行业技术发展现状及趋势分析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瘦素受体行业技术发展现状分析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国内外瘦素受体行业技术差异与原因</w:t>
      </w:r>
      <w:r>
        <w:rPr>
          <w:rFonts w:hint="eastAsia"/>
        </w:rPr>
        <w:br/>
      </w:r>
      <w:r>
        <w:rPr>
          <w:rFonts w:hint="eastAsia"/>
        </w:rPr>
        <w:t>　　第三节 瘦素受体行业技术发展方向、趋势预测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提升瘦素受体行业技术能力策略建议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瘦素受体价格机制与竞争策略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一、2019-2024年瘦素受体市场价格走势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瘦素受体定价策略与方法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2025-2031年瘦素受体价格竞争态势与趋势预测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中国瘦素受体行业重点区域市场研究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2024-2025年重点区域瘦素受体市场发展概况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二、2019-2024年瘦素受体市场需求规模情况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三、2025-2031年瘦素受体行业发展潜力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二、2019-2024年瘦素受体市场需求规模情况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三、2025-2031年瘦素受体行业发展潜力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二、2019-2024年瘦素受体市场需求规模情况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三、2025-2031年瘦素受体行业发展潜力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二、2019-2024年瘦素受体市场需求规模情况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三、2025-2031年瘦素受体行业发展潜力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二、2019-2024年瘦素受体市场需求规模情况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三、2025-2031年瘦素受体行业发展潜力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2019-2024年中国瘦素受体行业进出口情况分析</w:t>
      </w:r>
      <w:r>
        <w:rPr>
          <w:rFonts w:hint="eastAsia"/>
        </w:rPr>
        <w:br/>
      </w:r>
      <w:r>
        <w:rPr>
          <w:rFonts w:hint="eastAsia"/>
        </w:rPr>
        <w:t>　　第一节 瘦素受体行业进口情况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一、2019-2024年瘦素受体进口规模及增长情况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二、瘦素受体主要进口来源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瘦素受体行业出口情况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一、2019-2024年瘦素受体出口规模及增长情况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二、瘦素受体主要出口目的地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2019-2024年中国瘦素受体行业总体发展与财务状况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2019-2024年中国瘦素受体行业规模情况</w:t>
      </w:r>
      <w:r>
        <w:rPr>
          <w:rFonts w:hint="eastAsia"/>
        </w:rPr>
        <w:br/>
      </w:r>
      <w:r>
        <w:rPr>
          <w:rFonts w:hint="eastAsia"/>
        </w:rPr>
        <w:t>　　　　一、瘦素受体行业企业数量规模</w:t>
      </w:r>
      <w:r>
        <w:rPr>
          <w:rFonts w:hint="eastAsia"/>
        </w:rPr>
        <w:br/>
      </w:r>
      <w:r>
        <w:rPr>
          <w:rFonts w:hint="eastAsia"/>
        </w:rPr>
        <w:t>　　　　二、瘦素受体行业从业人员规模</w:t>
      </w:r>
      <w:r>
        <w:rPr>
          <w:rFonts w:hint="eastAsia"/>
        </w:rPr>
        <w:br/>
      </w:r>
      <w:r>
        <w:rPr>
          <w:rFonts w:hint="eastAsia"/>
        </w:rPr>
        <w:t>　　　　三、瘦素受体行业市场敏感性分析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2019-2024年中国瘦素受体行业财务能力分析</w:t>
      </w:r>
      <w:r>
        <w:rPr>
          <w:rFonts w:hint="eastAsia"/>
        </w:rPr>
        <w:br/>
      </w:r>
      <w:r>
        <w:rPr>
          <w:rFonts w:hint="eastAsia"/>
        </w:rPr>
        <w:t>　　　　一、瘦素受体行业盈利能力</w:t>
      </w:r>
      <w:r>
        <w:rPr>
          <w:rFonts w:hint="eastAsia"/>
        </w:rPr>
        <w:br/>
      </w:r>
      <w:r>
        <w:rPr>
          <w:rFonts w:hint="eastAsia"/>
        </w:rPr>
        <w:t>　　　　二、瘦素受体行业偿债能力</w:t>
      </w:r>
      <w:r>
        <w:rPr>
          <w:rFonts w:hint="eastAsia"/>
        </w:rPr>
        <w:br/>
      </w:r>
      <w:r>
        <w:rPr>
          <w:rFonts w:hint="eastAsia"/>
        </w:rPr>
        <w:t>　　　　三、瘦素受体行业营运能力</w:t>
      </w:r>
      <w:r>
        <w:rPr>
          <w:rFonts w:hint="eastAsia"/>
        </w:rPr>
        <w:br/>
      </w:r>
      <w:r>
        <w:rPr>
          <w:rFonts w:hint="eastAsia"/>
        </w:rPr>
        <w:t>　　　　四、瘦素受体行业发展能力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瘦素受体行业重点企业调研分析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二、企业瘦素受体业务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二、企业瘦素受体业务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二、企业瘦素受体业务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二、企业瘦素受体业务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二、企业瘦素受体业务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二、企业瘦素受体业务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中国瘦素受体行业竞争格局分析</w:t>
      </w:r>
      <w:r>
        <w:rPr>
          <w:rFonts w:hint="eastAsia"/>
        </w:rPr>
        <w:br/>
      </w:r>
      <w:r>
        <w:rPr>
          <w:rFonts w:hint="eastAsia"/>
        </w:rPr>
        <w:t>　　第一节 瘦素受体行业竞争格局总览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2024-2025年瘦素受体行业竞争力分析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2019-2024年瘦素受体行业企业并购活动分析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2024-2025年瘦素受体行业会展与招投标活动分析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一、瘦素受体行业会展活动及其市场影响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2025年中国瘦素受体企业发展企业发展策略与建议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瘦素受体销售模式与渠道策略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瘦素受体品牌与市场推广策略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瘦素受体研发投入与技术创新能力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瘦素受体合作联盟与资源整合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中国瘦素受体行业风险与对策</w:t>
      </w:r>
      <w:r>
        <w:rPr>
          <w:rFonts w:hint="eastAsia"/>
        </w:rPr>
        <w:br/>
      </w:r>
      <w:r>
        <w:rPr>
          <w:rFonts w:hint="eastAsia"/>
        </w:rPr>
        <w:t>　　第一节 瘦素受体行业SWOT分析</w:t>
      </w:r>
      <w:r>
        <w:rPr>
          <w:rFonts w:hint="eastAsia"/>
        </w:rPr>
        <w:br/>
      </w:r>
      <w:r>
        <w:rPr>
          <w:rFonts w:hint="eastAsia"/>
        </w:rPr>
        <w:t>　　　　一、瘦素受体行业优势</w:t>
      </w:r>
      <w:r>
        <w:rPr>
          <w:rFonts w:hint="eastAsia"/>
        </w:rPr>
        <w:br/>
      </w:r>
      <w:r>
        <w:rPr>
          <w:rFonts w:hint="eastAsia"/>
        </w:rPr>
        <w:t>　　　　二、瘦素受体行业劣势</w:t>
      </w:r>
      <w:r>
        <w:rPr>
          <w:rFonts w:hint="eastAsia"/>
        </w:rPr>
        <w:br/>
      </w:r>
      <w:r>
        <w:rPr>
          <w:rFonts w:hint="eastAsia"/>
        </w:rPr>
        <w:t>　　　　三、瘦素受体市场机会</w:t>
      </w:r>
      <w:r>
        <w:rPr>
          <w:rFonts w:hint="eastAsia"/>
        </w:rPr>
        <w:br/>
      </w:r>
      <w:r>
        <w:rPr>
          <w:rFonts w:hint="eastAsia"/>
        </w:rPr>
        <w:t>　　　　四、瘦素受体市场威胁</w:t>
      </w:r>
      <w:r>
        <w:rPr>
          <w:rFonts w:hint="eastAsia"/>
        </w:rPr>
        <w:br/>
      </w:r>
      <w:r>
        <w:rPr>
          <w:rFonts w:hint="eastAsia"/>
        </w:rPr>
        <w:t>　　第二节 瘦素受体行业风险及对策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2025-2031年中国瘦素受体行业前景与发展趋势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2024-2025年瘦素受体行业发展环境分析</w:t>
      </w:r>
      <w:r>
        <w:rPr>
          <w:rFonts w:hint="eastAsia"/>
        </w:rPr>
        <w:br/>
      </w:r>
      <w:r>
        <w:rPr>
          <w:rFonts w:hint="eastAsia"/>
        </w:rPr>
        <w:t>　　　　一、瘦素受体行业主管部门与监管体制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二、瘦素受体行业主要法律法规及政策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三、瘦素受体行业标准与质量监管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2025-2031年瘦素受体行业发展趋势与方向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2025-2031年瘦素受体行业发展潜力与机遇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瘦素受体行业研究结论与建议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[.中.智.林]瘦素受体行业发展建议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瘦素受体图片</w:t>
      </w:r>
      <w:r>
        <w:rPr>
          <w:rFonts w:hint="eastAsia"/>
        </w:rPr>
        <w:br/>
      </w:r>
      <w:r>
        <w:rPr>
          <w:rFonts w:hint="eastAsia"/>
        </w:rPr>
        <w:t>　　图表 瘦素受体种类 分类</w:t>
      </w:r>
      <w:r>
        <w:rPr>
          <w:rFonts w:hint="eastAsia"/>
        </w:rPr>
        <w:br/>
      </w:r>
      <w:r>
        <w:rPr>
          <w:rFonts w:hint="eastAsia"/>
        </w:rPr>
        <w:t>　　图表 瘦素受体用途 应用</w:t>
      </w:r>
      <w:r>
        <w:rPr>
          <w:rFonts w:hint="eastAsia"/>
        </w:rPr>
        <w:br/>
      </w:r>
      <w:r>
        <w:rPr>
          <w:rFonts w:hint="eastAsia"/>
        </w:rPr>
        <w:t>　　图表 瘦素受体主要特点</w:t>
      </w:r>
      <w:r>
        <w:rPr>
          <w:rFonts w:hint="eastAsia"/>
        </w:rPr>
        <w:br/>
      </w:r>
      <w:r>
        <w:rPr>
          <w:rFonts w:hint="eastAsia"/>
        </w:rPr>
        <w:t>　　图表 瘦素受体产业链分析</w:t>
      </w:r>
      <w:r>
        <w:rPr>
          <w:rFonts w:hint="eastAsia"/>
        </w:rPr>
        <w:br/>
      </w:r>
      <w:r>
        <w:rPr>
          <w:rFonts w:hint="eastAsia"/>
        </w:rPr>
        <w:t>　　图表 瘦素受体政策分析</w:t>
      </w:r>
      <w:r>
        <w:rPr>
          <w:rFonts w:hint="eastAsia"/>
        </w:rPr>
        <w:br/>
      </w:r>
      <w:r>
        <w:rPr>
          <w:rFonts w:hint="eastAsia"/>
        </w:rPr>
        <w:t>　　图表 瘦素受体技术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2019-2024年中国瘦素受体行业市场规模及增长情况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2019-2024年瘦素受体行业市场容量分析</w:t>
      </w:r>
      <w:r>
        <w:rPr>
          <w:rFonts w:hint="eastAsia"/>
        </w:rPr>
        <w:br/>
      </w:r>
      <w:r>
        <w:rPr>
          <w:rFonts w:hint="eastAsia"/>
        </w:rPr>
        <w:t>　　图表 瘦素受体生产现状</w:t>
      </w:r>
      <w:r>
        <w:rPr>
          <w:rFonts w:hint="eastAsia"/>
        </w:rPr>
        <w:br/>
      </w:r>
      <w:r>
        <w:rPr>
          <w:rFonts w:hint="eastAsia"/>
        </w:rPr>
        <w:t>　　图表 2019-2024年中国瘦素受体行业产能统计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2019-2024年中国瘦素受体行业产量及增长趋势</w:t>
      </w:r>
      <w:r>
        <w:rPr>
          <w:rFonts w:hint="eastAsia"/>
        </w:rPr>
        <w:br/>
      </w:r>
      <w:r>
        <w:rPr>
          <w:rFonts w:hint="eastAsia"/>
        </w:rPr>
        <w:t>　　图表 瘦素受体行业动态</w:t>
      </w:r>
      <w:r>
        <w:rPr>
          <w:rFonts w:hint="eastAsia"/>
        </w:rPr>
        <w:br/>
      </w:r>
      <w:r>
        <w:rPr>
          <w:rFonts w:hint="eastAsia"/>
        </w:rPr>
        <w:t>　　图表 2019-2024年中国瘦素受体市场需求量及增速统计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2019-2024年中国瘦素受体行业销售收入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2024年中国瘦素受体行业需求领域分布格局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2019-2024年中国瘦素受体行业利润总额统计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2019-2024年中国瘦素受体进口情况分析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2019-2024年中国瘦素受体出口情况分析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2019-2024年中国瘦素受体行业企业数量情况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2019-2024年中国瘦素受体行业企业平均规模情况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2019-2024年中国瘦素受体价格走势</w:t>
      </w:r>
      <w:r>
        <w:rPr>
          <w:rFonts w:hint="eastAsia"/>
        </w:rPr>
        <w:br/>
      </w:r>
      <w:r>
        <w:rPr>
          <w:rFonts w:hint="eastAsia"/>
        </w:rPr>
        <w:t>　　图表 2024年瘦素受体成本和利润分析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**地区瘦素受体市场规模及增长情况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**地区瘦素受体行业市场需求情况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**地区瘦素受体市场规模及增长情况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**地区瘦素受体行业市场需求情况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**地区瘦素受体市场规模及增长情况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**地区瘦素受体行业市场需求情况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**地区瘦素受体市场规模及增长情况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**地区瘦素受体行业市场需求情况</w:t>
      </w:r>
      <w:r>
        <w:rPr>
          <w:rFonts w:hint="eastAsia"/>
        </w:rPr>
        <w:br/>
      </w:r>
      <w:r>
        <w:rPr>
          <w:rFonts w:hint="eastAsia"/>
        </w:rPr>
        <w:t>　　图表 瘦素受体品牌</w:t>
      </w:r>
      <w:r>
        <w:rPr>
          <w:rFonts w:hint="eastAsia"/>
        </w:rPr>
        <w:br/>
      </w:r>
      <w:r>
        <w:rPr>
          <w:rFonts w:hint="eastAsia"/>
        </w:rPr>
        <w:t>　　图表 瘦素受体企业（一）概况</w:t>
      </w:r>
      <w:r>
        <w:rPr>
          <w:rFonts w:hint="eastAsia"/>
        </w:rPr>
        <w:br/>
      </w:r>
      <w:r>
        <w:rPr>
          <w:rFonts w:hint="eastAsia"/>
        </w:rPr>
        <w:t>　　图表 企业瘦素受体型号 规格</w:t>
      </w:r>
      <w:r>
        <w:rPr>
          <w:rFonts w:hint="eastAsia"/>
        </w:rPr>
        <w:br/>
      </w:r>
      <w:r>
        <w:rPr>
          <w:rFonts w:hint="eastAsia"/>
        </w:rPr>
        <w:t>　　图表 瘦素受体企业（一）经营分析</w:t>
      </w:r>
      <w:r>
        <w:rPr>
          <w:rFonts w:hint="eastAsia"/>
        </w:rPr>
        <w:br/>
      </w:r>
      <w:r>
        <w:rPr>
          <w:rFonts w:hint="eastAsia"/>
        </w:rPr>
        <w:t>　　图表 瘦素受体企业（一）盈利能力情况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瘦素受体企业（一）偿债能力情况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瘦素受体企业（一）运营能力情况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瘦素受体企业（一）成长能力情况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瘦素受体上游现状</w:t>
      </w:r>
      <w:r>
        <w:rPr>
          <w:rFonts w:hint="eastAsia"/>
        </w:rPr>
        <w:br/>
      </w:r>
      <w:r>
        <w:rPr>
          <w:rFonts w:hint="eastAsia"/>
        </w:rPr>
        <w:t>　　图表 瘦素受体下游调研</w:t>
      </w:r>
      <w:r>
        <w:rPr>
          <w:rFonts w:hint="eastAsia"/>
        </w:rPr>
        <w:br/>
      </w:r>
      <w:r>
        <w:rPr>
          <w:rFonts w:hint="eastAsia"/>
        </w:rPr>
        <w:t>　　图表 瘦素受体企业（二）概况</w:t>
      </w:r>
      <w:r>
        <w:rPr>
          <w:rFonts w:hint="eastAsia"/>
        </w:rPr>
        <w:br/>
      </w:r>
      <w:r>
        <w:rPr>
          <w:rFonts w:hint="eastAsia"/>
        </w:rPr>
        <w:t>　　图表 企业瘦素受体型号 规格</w:t>
      </w:r>
      <w:r>
        <w:rPr>
          <w:rFonts w:hint="eastAsia"/>
        </w:rPr>
        <w:br/>
      </w:r>
      <w:r>
        <w:rPr>
          <w:rFonts w:hint="eastAsia"/>
        </w:rPr>
        <w:t>　　图表 瘦素受体企业（二）经营分析</w:t>
      </w:r>
      <w:r>
        <w:rPr>
          <w:rFonts w:hint="eastAsia"/>
        </w:rPr>
        <w:br/>
      </w:r>
      <w:r>
        <w:rPr>
          <w:rFonts w:hint="eastAsia"/>
        </w:rPr>
        <w:t>　　图表 瘦素受体企业（二）盈利能力情况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瘦素受体企业（二）偿债能力情况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瘦素受体企业（二）运营能力情况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瘦素受体企业（二）成长能力情况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瘦素受体企业（三）概况</w:t>
      </w:r>
      <w:r>
        <w:rPr>
          <w:rFonts w:hint="eastAsia"/>
        </w:rPr>
        <w:br/>
      </w:r>
      <w:r>
        <w:rPr>
          <w:rFonts w:hint="eastAsia"/>
        </w:rPr>
        <w:t>　　图表 企业瘦素受体型号 规格</w:t>
      </w:r>
      <w:r>
        <w:rPr>
          <w:rFonts w:hint="eastAsia"/>
        </w:rPr>
        <w:br/>
      </w:r>
      <w:r>
        <w:rPr>
          <w:rFonts w:hint="eastAsia"/>
        </w:rPr>
        <w:t>　　图表 瘦素受体企业（三）经营分析</w:t>
      </w:r>
      <w:r>
        <w:rPr>
          <w:rFonts w:hint="eastAsia"/>
        </w:rPr>
        <w:br/>
      </w:r>
      <w:r>
        <w:rPr>
          <w:rFonts w:hint="eastAsia"/>
        </w:rPr>
        <w:t>　　图表 瘦素受体企业（三）盈利能力情况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瘦素受体企业（三）偿债能力情况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瘦素受体企业（三）运营能力情况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瘦素受体企业（三）成长能力情况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瘦素受体优势</w:t>
      </w:r>
      <w:r>
        <w:rPr>
          <w:rFonts w:hint="eastAsia"/>
        </w:rPr>
        <w:br/>
      </w:r>
      <w:r>
        <w:rPr>
          <w:rFonts w:hint="eastAsia"/>
        </w:rPr>
        <w:t>　　图表 瘦素受体劣势</w:t>
      </w:r>
      <w:r>
        <w:rPr>
          <w:rFonts w:hint="eastAsia"/>
        </w:rPr>
        <w:br/>
      </w:r>
      <w:r>
        <w:rPr>
          <w:rFonts w:hint="eastAsia"/>
        </w:rPr>
        <w:t>　　图表 瘦素受体机会</w:t>
      </w:r>
      <w:r>
        <w:rPr>
          <w:rFonts w:hint="eastAsia"/>
        </w:rPr>
        <w:br/>
      </w:r>
      <w:r>
        <w:rPr>
          <w:rFonts w:hint="eastAsia"/>
        </w:rPr>
        <w:t>　　图表 瘦素受体威胁</w:t>
      </w:r>
      <w:r>
        <w:rPr>
          <w:rFonts w:hint="eastAsia"/>
        </w:rPr>
        <w:br/>
      </w:r>
      <w:r>
        <w:rPr>
          <w:rFonts w:hint="eastAsia"/>
        </w:rPr>
        <w:t>　　图表 2025-2031年中国瘦素受体行业产能预测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2025-2031年中国瘦素受体行业产量预测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2025-2031年中国瘦素受体市场销售预测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2025-2031年中国瘦素受体行业市场规模预测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2025-2031年中国瘦素受体市场前景分析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2025-2031年中国瘦素受体行业风险分析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2025-2031年中国瘦素受体行业发展趋势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daa5e103d446d" w:history="1">
        <w:r>
          <w:rPr>
            <w:rStyle w:val="Hyperlink"/>
          </w:rPr>
          <w:t>2025-2031年中国瘦素受体行业市场调研与前景分析报告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daa5e103d446d" w:history="1">
        <w:r>
          <w:rPr>
            <w:rStyle w:val="Hyperlink"/>
          </w:rPr>
          <w:t>https://www.20087.com/9/28/ShouSuShouTiShiChangQianJingFenXi.html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热点：代谢型受体、瘦素受体缺陷小鼠、阿尔法受体、瘦素受体的作用机理、整合素受体、瘦素受体激动剂、可溶性瘦素受体、瘦素受体拮抗剂 lpra2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29d47288e45c8" w:history="1">
      <w:r>
        <w:rPr>
          <w:rStyle w:val="Hyperlink"/>
        </w:rPr>
        <w:t>2025-2031年中国瘦素受体行业市场调研与前景分析报告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ouSuShouTiShiChangQianJingFenXi.html" TargetMode="External" Id="R42edaa5e103d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ouSuShouTiShiChangQianJingFenXi.html" TargetMode="External" Id="Raa229d47288e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2025-05-20T06:52:55Z</dcterms:created>
  <dcterms:modified xsi:type="dcterms:W3CDTF">2025-05-20T07:52:55Z</dcterms:modified>
  <dc:subject>2025-2031年中国瘦素受体行业市场调研与前景分析报告</dc:subject>
  <dc:title>2025-2031年中国瘦素受体行业市场调研与前景分析报告</dc:title>
  <cp:keywords>2025-2031年中国瘦素受体行业市场调研与前景分析报告</cp:keywords>
  <dc:description>2025-2031年中国瘦素受体行业市场调研与前景分析报告</dc:description>
</cp:coreProperties>
</file>