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2d982f9984466" w:history="1">
              <w:r>
                <w:rPr>
                  <w:rStyle w:val="Hyperlink"/>
                </w:rPr>
                <w:t>全球与中国神经丛刺激器发展现状及市场前景分析报告（2025-2031年）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2d982f9984466" w:history="1">
              <w:r>
                <w:rPr>
                  <w:rStyle w:val="Hyperlink"/>
                </w:rPr>
                <w:t>全球与中国神经丛刺激器发展现状及市场前景分析报告（2025-2031年）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2d982f9984466" w:history="1">
                <w:r>
                  <w:rPr>
                    <w:rStyle w:val="Hyperlink"/>
                  </w:rPr>
                  <w:t>https://www.20087.com/9/88/ShenJingCongCiJiQiXianZhuangYuQianJingFenXi.html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丛刺激器是一种用于治疗慢性疼痛的医疗设备，通过电脉冲刺激神经丛来减轻疼痛。近年来，随着电子技术的发展和临床研究的深入，神经丛刺激器在技术性能和治疗效果方面都有了显著提升。当前市场上，神经丛刺激器不仅在电池寿命、信号调控等方面有了改进，而且在植入技术和患者体验方面也有所优化。此外，随着患者对生活质量要求的提高，神经丛刺激器的设计更加人性化，以提高患者使用的舒适度和便捷性。</w:t>
      </w:r>
      <w:r>
        <w:rPr>
          <w:rFonts w:hint="eastAsia"/>
        </w:rPr>
        <w:br/>
      </w:r>
      <w:r>
        <w:rPr>
          <w:rFonts w:hint="eastAsia"/>
        </w:rPr>
        <w:t>　　未来，神经丛刺激器的发展将更加注重个性化治疗和智能化管理。一方面，随着生物医学工程的进步，神经丛刺激器将采用更加精密的电极设计和信号调控算法，以实现更精准的疼痛区域定位和刺激模式调整。另一方面，为了更好地满足患者的需求，神经丛刺激器将集成更多智能化功能，如远程监测和调节，使医生能够根据患者的具体情况实时调整治疗方案。此外，随着对长期疗效的关注，神经丛刺激器将更加注重长期安全性和可靠性测试，确保设备在多年使用后的性能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2d982f9984466" w:history="1">
        <w:r>
          <w:rPr>
            <w:rStyle w:val="Hyperlink"/>
          </w:rPr>
          <w:t>全球与中国神经丛刺激器发展现状及市场前景分析报告（2025-2031年）</w:t>
        </w:r>
      </w:hyperlink>
      <w:r>
        <w:rPr>
          <w:rFonts w:hint="eastAsia"/>
        </w:rPr>
        <w:t>》具有很强专业性、实用性和实效性，主要分析了神经丛刺激器行业的市场规模、神经丛刺激器市场供需状况、神经丛刺激器市场竞争状况和神经丛刺激器主要企业经营情况，同时对神经丛刺激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52d982f9984466" w:history="1">
        <w:r>
          <w:rPr>
            <w:rStyle w:val="Hyperlink"/>
          </w:rPr>
          <w:t>全球与中国神经丛刺激器发展现状及市场前景分析报告（2025-2031年）</w:t>
        </w:r>
      </w:hyperlink>
      <w:r>
        <w:rPr>
          <w:rFonts w:hint="eastAsia"/>
        </w:rPr>
        <w:t>》可以帮助投资者准确把握神经丛刺激器行业的市场现状，为投资者进行投资作出神经丛刺激器行业前景预判，挖掘神经丛刺激器行业投资价值，同时提出神经丛刺激器行业投资策略、营销策略等方面的建议。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神经丛刺激器市场概述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按照不同产品类型，神经丛刺激器主要可以分为如下几个类别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全球不同产品类型神经丛刺激器销售额增长趋势2020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深脑刺激器</w:t>
      </w:r>
      <w:r>
        <w:rPr>
          <w:rFonts w:hint="eastAsia"/>
        </w:rPr>
        <w:br/>
      </w:r>
      <w:r>
        <w:rPr>
          <w:rFonts w:hint="eastAsia"/>
        </w:rPr>
        <w:t>　　　　1.2.3 迷走神经刺激器</w:t>
      </w:r>
      <w:r>
        <w:rPr>
          <w:rFonts w:hint="eastAsia"/>
        </w:rPr>
        <w:br/>
      </w:r>
      <w:r>
        <w:rPr>
          <w:rFonts w:hint="eastAsia"/>
        </w:rPr>
        <w:t>　　　　1.2.4 脊髓刺激器</w:t>
      </w:r>
      <w:r>
        <w:rPr>
          <w:rFonts w:hint="eastAsia"/>
        </w:rPr>
        <w:br/>
      </w:r>
      <w:r>
        <w:rPr>
          <w:rFonts w:hint="eastAsia"/>
        </w:rPr>
        <w:t>　　1.3 从不同应用，神经丛刺激器主要包括如下几个方面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全球不同应用神经丛刺激器销售额增长趋势2020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理疗中心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神经丛刺激器行业背景、发展历史、现状及趋势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神经丛刺激器行业目前现状分析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神经丛刺激器发展趋势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全球神经丛刺激器总体规模分析</w:t>
      </w:r>
      <w:r>
        <w:rPr>
          <w:rFonts w:hint="eastAsia"/>
        </w:rPr>
        <w:br/>
      </w:r>
      <w:r>
        <w:rPr>
          <w:rFonts w:hint="eastAsia"/>
        </w:rPr>
        <w:t>　　2.1 全球神经丛刺激器供需现状及预测（2020-2031）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全球神经丛刺激器产能、产量、产能利用率及发展趋势（2020-2031）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全球神经丛刺激器产量、需求量及发展趋势（2020-2031）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全球主要地区神经丛刺激器产量及发展趋势（2020-2031）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全球主要地区神经丛刺激器产量（2020-2025）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全球主要地区神经丛刺激器产量（2026-2031）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全球主要地区神经丛刺激器产量市场份额（2020-2031）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中国神经丛刺激器供需现状及预测（2020-2031）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中国神经丛刺激器产能、产量、产能利用率及发展趋势（2020-2031）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中国神经丛刺激器产量、市场需求量及发展趋势（2020-2031）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全球神经丛刺激器销量及销售额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全球市场神经丛刺激器销售额（2020-2031）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全球市场神经丛刺激器销量（2020-2031）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全球市场神经丛刺激器价格趋势（2020-2031）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全球神经丛刺激器主要地区分析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全球主要地区神经丛刺激器市场规模分析：2020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全球主要地区神经丛刺激器销售收入及市场份额（2020-2025年）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全球主要地区神经丛刺激器销售收入预测（2026-2031年）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全球主要地区神经丛刺激器销量分析：2020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全球主要地区神经丛刺激器销量及市场份额（2020-2025年）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全球主要地区神经丛刺激器销量及市场份额预测（2026-2031）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北美市场神经丛刺激器销量、收入及增长率（2020-2031）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欧洲市场神经丛刺激器销量、收入及增长率（2020-2031）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中国市场神经丛刺激器销量、收入及增长率（2020-2031）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日本市场神经丛刺激器销量、收入及增长率（2020-2031）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东南亚市场神经丛刺激器销量、收入及增长率（2020-2031）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印度市场神经丛刺激器销量、收入及增长率（2020-2031）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全球市场主要厂商神经丛刺激器产能市场份额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全球市场主要厂商神经丛刺激器销量（2020-2025）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全球市场主要厂商神经丛刺激器销量（2020-2025）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全球市场主要厂商神经丛刺激器销售收入（2020-2025）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全球市场主要厂商神经丛刺激器销售价格（2020-2025）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2024年全球主要生产商神经丛刺激器收入排名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中国市场主要厂商神经丛刺激器销量（2020-2025）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中国市场主要厂商神经丛刺激器销量（2020-2025）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中国市场主要厂商神经丛刺激器销售收入（2020-2025）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2024年中国主要生产商神经丛刺激器收入排名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中国市场主要厂商神经丛刺激器销售价格（2020-2025）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全球主要厂商神经丛刺激器总部及产地分布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全球主要厂商成立时间及神经丛刺激器商业化日期</w:t>
      </w:r>
      <w:r>
        <w:rPr>
          <w:rFonts w:hint="eastAsia"/>
        </w:rPr>
        <w:br/>
      </w:r>
      <w:r>
        <w:rPr>
          <w:rFonts w:hint="eastAsia"/>
        </w:rPr>
        <w:t>　　4.6 全球主要厂商神经丛刺激器产品类型及应用</w:t>
      </w:r>
      <w:r>
        <w:rPr>
          <w:rFonts w:hint="eastAsia"/>
        </w:rPr>
        <w:br/>
      </w:r>
      <w:r>
        <w:rPr>
          <w:rFonts w:hint="eastAsia"/>
        </w:rPr>
        <w:t>　　4.7 神经丛刺激器行业集中度、竞争程度分析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神经丛刺激器行业集中度分析：2024年全球Top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全球神经丛刺激器第一梯队、第二梯队和第三梯队生产商（品牌）及市场份额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神经丛刺激器销量、收入、价格及毛利率（2020-2025）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不同产品类型神经丛刺激器分析</w:t>
      </w:r>
      <w:r>
        <w:rPr>
          <w:rFonts w:hint="eastAsia"/>
        </w:rPr>
        <w:br/>
      </w:r>
      <w:r>
        <w:rPr>
          <w:rFonts w:hint="eastAsia"/>
        </w:rPr>
        <w:t>　　6.1 全球不同产品类型神经丛刺激器销量（2020-2031）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全球不同产品类型神经丛刺激器销量及市场份额（2020-2025）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全球不同产品类型神经丛刺激器销量预测（2026-2031）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全球不同产品类型神经丛刺激器收入（2020-2031）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全球不同产品类型神经丛刺激器收入及市场份额（2020-2025）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全球不同产品类型神经丛刺激器收入预测（2026-2031）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全球不同产品类型神经丛刺激器价格走势（2020-2031）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不同应用神经丛刺激器分析</w:t>
      </w:r>
      <w:r>
        <w:rPr>
          <w:rFonts w:hint="eastAsia"/>
        </w:rPr>
        <w:br/>
      </w:r>
      <w:r>
        <w:rPr>
          <w:rFonts w:hint="eastAsia"/>
        </w:rPr>
        <w:t>　　7.1 全球不同应用神经丛刺激器销量（2020-2031）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全球不同应用神经丛刺激器销量及市场份额（2020-2025）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全球不同应用神经丛刺激器销量预测（2026-2031）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全球不同应用神经丛刺激器收入（2020-2031）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全球不同应用神经丛刺激器收入及市场份额（2020-2025）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全球不同应用神经丛刺激器收入预测（2026-2031）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全球不同应用神经丛刺激器价格走势（2020-2031）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神经丛刺激器产业链分析</w:t>
      </w:r>
      <w:r>
        <w:rPr>
          <w:rFonts w:hint="eastAsia"/>
        </w:rPr>
        <w:br/>
      </w:r>
      <w:r>
        <w:rPr>
          <w:rFonts w:hint="eastAsia"/>
        </w:rPr>
        <w:t>　　8.2 神经丛刺激器工艺制造技术分析</w:t>
      </w:r>
      <w:r>
        <w:rPr>
          <w:rFonts w:hint="eastAsia"/>
        </w:rPr>
        <w:br/>
      </w:r>
      <w:r>
        <w:rPr>
          <w:rFonts w:hint="eastAsia"/>
        </w:rPr>
        <w:t>　　8.3 神经丛刺激器产业上游供应分析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神经丛刺激器下游客户分析</w:t>
      </w:r>
      <w:r>
        <w:rPr>
          <w:rFonts w:hint="eastAsia"/>
        </w:rPr>
        <w:br/>
      </w:r>
      <w:r>
        <w:rPr>
          <w:rFonts w:hint="eastAsia"/>
        </w:rPr>
        <w:t>　　8.5 神经丛刺激器销售渠道分析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神经丛刺激器行业发展机遇及主要驱动因素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神经丛刺激器行业发展面临的风险</w:t>
      </w:r>
      <w:r>
        <w:rPr>
          <w:rFonts w:hint="eastAsia"/>
        </w:rPr>
        <w:br/>
      </w:r>
      <w:r>
        <w:rPr>
          <w:rFonts w:hint="eastAsia"/>
        </w:rPr>
        <w:t>　　9.3 神经丛刺激器行业政策分析</w:t>
      </w:r>
      <w:r>
        <w:rPr>
          <w:rFonts w:hint="eastAsia"/>
        </w:rPr>
        <w:br/>
      </w:r>
      <w:r>
        <w:rPr>
          <w:rFonts w:hint="eastAsia"/>
        </w:rPr>
        <w:t>　　9.4 神经丛刺激器中国企业SWOT分析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全球不同产品类型神经丛刺激器销售额增长（CAGR）趋势2020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神经丛刺激器行业目前发展现状</w:t>
      </w:r>
      <w:r>
        <w:rPr>
          <w:rFonts w:hint="eastAsia"/>
        </w:rPr>
        <w:br/>
      </w:r>
      <w:r>
        <w:rPr>
          <w:rFonts w:hint="eastAsia"/>
        </w:rPr>
        <w:t>　　表 4： 神经丛刺激器发展趋势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全球主要地区神经丛刺激器产量增速（CAGR）：（2020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全球主要地区神经丛刺激器产量（2020-2025）&amp;（千台）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全球主要地区神经丛刺激器产量（2026-2031）&amp;（千台）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全球主要地区神经丛刺激器产量市场份额（2020-2025）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全球主要地区神经丛刺激器产量（2026-2031）&amp;（千台）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全球主要地区神经丛刺激器销售收入增速：（2020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全球主要地区神经丛刺激器销售收入（2020-2025）&amp;（百万美元）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全球主要地区神经丛刺激器销售收入市场份额（2020-2025）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全球主要地区神经丛刺激器收入（2026-2031）&amp;（百万美元）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全球主要地区神经丛刺激器收入市场份额（2026-2031）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全球主要地区神经丛刺激器销量（千台）：2020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全球主要地区神经丛刺激器销量（2020-2025）&amp;（千台）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全球主要地区神经丛刺激器销量市场份额（2020-2025）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全球主要地区神经丛刺激器销量（2026-2031）&amp;（千台）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全球主要地区神经丛刺激器销量份额（2026-2031）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全球市场主要厂商神经丛刺激器产能（2024-2025）&amp;（千台）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全球市场主要厂商神经丛刺激器销量（2020-2025）&amp;（千台）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全球市场主要厂商神经丛刺激器销量市场份额（2020-2025）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全球市场主要厂商神经丛刺激器销售收入（2020-2025）&amp;（百万美元）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全球市场主要厂商神经丛刺激器销售收入市场份额（2020-2025）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全球市场主要厂商神经丛刺激器销售价格（2020-2025）&amp;（美元/台）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2024年全球主要生产商神经丛刺激器收入排名（百万美元）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中国市场主要厂商神经丛刺激器销量（2020-2025）&amp;（千台）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中国市场主要厂商神经丛刺激器销量市场份额（2020-2025）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中国市场主要厂商神经丛刺激器销售收入（2020-2025）&amp;（百万美元）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中国市场主要厂商神经丛刺激器销售收入市场份额（2020-2025）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2024年中国主要生产商神经丛刺激器收入排名（百万美元）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中国市场主要厂商神经丛刺激器销售价格（2020-2025）&amp;（美元/台）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全球主要厂商神经丛刺激器总部及产地分布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全球主要厂商成立时间及神经丛刺激器商业化日期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全球主要厂商神经丛刺激器产品类型及应用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2024年全球神经丛刺激器主要厂商市场地位（第一梯队、第二梯队和第三梯队）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全球神经丛刺激器市场投资、并购等现状分析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神经丛刺激器生产基地、销售区域、竞争对手及市场地位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神经丛刺激器产品规格、参数及市场应用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神经丛刺激器销量（千台）、收入（百万美元）、价格（美元/台）及毛利率（2020-2025）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全球不同产品类型神经丛刺激器销量（2020-2025年）&amp;（千台）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全球不同产品类型神经丛刺激器销量市场份额（2020-2025）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全球不同产品类型神经丛刺激器销量预测（2026-2031）&amp;（千台）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全球市场不同产品类型神经丛刺激器销量市场份额预测（2026-2031）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全球不同产品类型神经丛刺激器收入（2020-2025年）&amp;（百万美元）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全球不同产品类型神经丛刺激器收入市场份额（2020-2025）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全球不同产品类型神经丛刺激器收入预测（2026-2031）&amp;（百万美元）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全球不同产品类型神经丛刺激器收入市场份额预测（2026-2031）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全球不同应用神经丛刺激器销量（2020-2025年）&amp;（千台）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全球不同应用神经丛刺激器销量市场份额（2020-2025）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全球不同应用神经丛刺激器销量预测（2026-2031）&amp;（千台）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全球市场不同应用神经丛刺激器销量市场份额预测（2026-2031）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全球不同应用神经丛刺激器收入（2020-2025年）&amp;（百万美元）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全球不同应用神经丛刺激器收入市场份额（2020-2025）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全球不同应用神经丛刺激器收入预测（2026-2031）&amp;（百万美元）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全球不同应用神经丛刺激器收入市场份额预测（2026-2031）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神经丛刺激器上游原料供应商及联系方式列表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神经丛刺激器典型客户列表</w:t>
      </w:r>
      <w:r>
        <w:rPr>
          <w:rFonts w:hint="eastAsia"/>
        </w:rPr>
        <w:br/>
      </w:r>
      <w:r>
        <w:rPr>
          <w:rFonts w:hint="eastAsia"/>
        </w:rPr>
        <w:t>　　表 111： 神经丛刺激器主要销售模式及销售渠道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神经丛刺激器行业发展机遇及主要驱动因素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神经丛刺激器行业发展面临的风险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神经丛刺激器行业政策分析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神经丛刺激器产品图片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全球不同产品类型神经丛刺激器销售额2020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全球不同产品类型神经丛刺激器市场份额2024 &amp; 2031</w:t>
      </w:r>
      <w:r>
        <w:rPr>
          <w:rFonts w:hint="eastAsia"/>
        </w:rPr>
        <w:br/>
      </w:r>
      <w:r>
        <w:rPr>
          <w:rFonts w:hint="eastAsia"/>
        </w:rPr>
        <w:t>　　图 4： 深脑刺激器产品图片</w:t>
      </w:r>
      <w:r>
        <w:rPr>
          <w:rFonts w:hint="eastAsia"/>
        </w:rPr>
        <w:br/>
      </w:r>
      <w:r>
        <w:rPr>
          <w:rFonts w:hint="eastAsia"/>
        </w:rPr>
        <w:t>　　图 5： 迷走神经刺激器产品图片</w:t>
      </w:r>
      <w:r>
        <w:rPr>
          <w:rFonts w:hint="eastAsia"/>
        </w:rPr>
        <w:br/>
      </w:r>
      <w:r>
        <w:rPr>
          <w:rFonts w:hint="eastAsia"/>
        </w:rPr>
        <w:t>　　图 6： 脊髓刺激器产品图片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全球不同应用神经丛刺激器市场份额2024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理疗中心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全球神经丛刺激器产能、产量、产能利用率及发展趋势（2020-2031）&amp;（千台）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全球神经丛刺激器产量、需求量及发展趋势（2020-2031）&amp;（千台）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全球主要地区神经丛刺激器产量（2020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全球主要地区神经丛刺激器产量市场份额（2020-2031）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中国神经丛刺激器产能、产量、产能利用率及发展趋势（2020-2031）&amp;（千台）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中国神经丛刺激器产量、市场需求量及发展趋势（2020-2031）&amp;（千台）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全球神经丛刺激器市场销售额及增长率：（2020-2031）&amp;（百万美元）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全球市场神经丛刺激器市场规模：2020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全球市场神经丛刺激器销量及增长率（2020-2031）&amp;（千台）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全球市场神经丛刺激器价格趋势（2020-2031）&amp;（美元/台）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全球主要地区神经丛刺激器销售收入（2020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全球主要地区神经丛刺激器销售收入市场份额（2020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北美市场神经丛刺激器销量及增长率（2020-2031）&amp;（千台）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北美市场神经丛刺激器收入及增长率（2020-2031）&amp;（百万美元）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欧洲市场神经丛刺激器销量及增长率（2020-2031）&amp;（千台）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欧洲市场神经丛刺激器收入及增长率（2020-2031）&amp;（百万美元）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中国市场神经丛刺激器销量及增长率（2020-2031）&amp;（千台）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中国市场神经丛刺激器收入及增长率（2020-2031）&amp;（百万美元）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日本市场神经丛刺激器销量及增长率（2020-2031）&amp;（千台）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日本市场神经丛刺激器收入及增长率（2020-2031）&amp;（百万美元）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东南亚市场神经丛刺激器销量及增长率（2020-2031）&amp;（千台）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东南亚市场神经丛刺激器收入及增长率（2020-2031）&amp;（百万美元）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印度市场神经丛刺激器销量及增长率（2020-2031）&amp;（千台）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印度市场神经丛刺激器收入及增长率（2020-2031）&amp;（百万美元）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2024年全球市场主要厂商神经丛刺激器销量市场份额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2024年全球市场主要厂商神经丛刺激器收入市场份额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2024年中国市场主要厂商神经丛刺激器销量市场份额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2024年中国市场主要厂商神经丛刺激器收入市场份额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2024年全球前五大生产商神经丛刺激器市场份额</w:t>
      </w:r>
      <w:r>
        <w:rPr>
          <w:rFonts w:hint="eastAsia"/>
        </w:rPr>
        <w:br/>
      </w:r>
      <w:r>
        <w:rPr>
          <w:rFonts w:hint="eastAsia"/>
        </w:rPr>
        <w:t>　　图 42： 2024年全球神经丛刺激器第一梯队、第二梯队和第三梯队厂商及市场份额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全球不同产品类型神经丛刺激器价格走势（2020-2031）&amp;（美元/台）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全球不同应用神经丛刺激器价格走势（2020-2031）&amp;（美元/台）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神经丛刺激器产业链</w:t>
      </w:r>
      <w:r>
        <w:rPr>
          <w:rFonts w:hint="eastAsia"/>
        </w:rPr>
        <w:br/>
      </w:r>
      <w:r>
        <w:rPr>
          <w:rFonts w:hint="eastAsia"/>
        </w:rPr>
        <w:t>　　图 46： 神经丛刺激器中国企业SWOT分析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2d982f9984466" w:history="1">
        <w:r>
          <w:rPr>
            <w:rStyle w:val="Hyperlink"/>
          </w:rPr>
          <w:t>全球与中国神经丛刺激器发展现状及市场前景分析报告（2025-2031年）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2d982f9984466" w:history="1">
        <w:r>
          <w:rPr>
            <w:rStyle w:val="Hyperlink"/>
          </w:rPr>
          <w:t>https://www.20087.com/9/88/ShenJingCongCiJiQiXianZhuangYuQianJingFenXi.html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700d7e3a140b3" w:history="1">
      <w:r>
        <w:rPr>
          <w:rStyle w:val="Hyperlink"/>
        </w:rPr>
        <w:t>全球与中国神经丛刺激器发展现状及市场前景分析报告（2025-2031年）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enJingCongCiJiQiXianZhuangYuQianJingFenXi.html" TargetMode="External" Id="R9652d982f998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enJingCongCiJiQiXianZhuangYuQianJingFenXi.html" TargetMode="External" Id="R7ee700d7e3a1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2025-02-14T23:20:56Z</dcterms:created>
  <dcterms:modified xsi:type="dcterms:W3CDTF">2025-02-15T00:20:56Z</dcterms:modified>
  <dc:subject>全球与中国神经丛刺激器发展现状及市场前景分析报告（2025-2031年）</dc:subject>
  <dc:title>全球与中国神经丛刺激器发展现状及市场前景分析报告（2025-2031年）</dc:title>
  <cp:keywords>全球与中国神经丛刺激器发展现状及市场前景分析报告（2025-2031年）</cp:keywords>
  <dc:description>全球与中国神经丛刺激器发展现状及市场前景分析报告（2025-2031年）</dc:description>
</cp:coreProperties>
</file>