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588a0e4f04e4e" w:history="1">
              <w:r>
                <w:rPr>
                  <w:rStyle w:val="Hyperlink"/>
                </w:rPr>
                <w:t>2025-2031年中国神经阻滞麻醉穿刺包市场现状全面调研与发展趋势分析报告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588a0e4f04e4e" w:history="1">
              <w:r>
                <w:rPr>
                  <w:rStyle w:val="Hyperlink"/>
                </w:rPr>
                <w:t>2025-2031年中国神经阻滞麻醉穿刺包市场现状全面调研与发展趋势分析报告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588a0e4f04e4e" w:history="1">
                <w:r>
                  <w:rPr>
                    <w:rStyle w:val="Hyperlink"/>
                  </w:rPr>
                  <w:t>https://www.20087.com/9/58/ShenJingZuZhiMaZuiChuanCiBaoHang.html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阻滞麻醉穿刺包是一种用于局部麻醉手术的医疗器械组合，包括针具、导管、注射器等，广泛应用于外科手术和疼痛管理。目前，神经阻滞麻醉穿刺包的技术已经非常成熟，能够提供稳定的质量和性能。随着医疗技术和材料科学的进步，神经阻滞麻醉穿刺包的功能不断拓展，通过采用更先进的材料和优化设计，提高了穿刺包的安全性和易用性。此外，随着自动化技术的应用，神经阻滞麻醉穿刺包的生产实现了远程控制和自动化管理，提高了操作的便捷性和安全性。同时，随着医疗法规的趋严，神经阻滞麻醉穿刺包的生产更加注重质量控制和患者安全，减少了对患者健康的潜在风险。随着市场需求的多样化，神经阻滞麻醉穿刺包的设计更加灵活，能够满足不同应用场景的需求。</w:t>
      </w:r>
      <w:r>
        <w:rPr>
          <w:rFonts w:hint="eastAsia"/>
        </w:rPr>
        <w:br/>
      </w:r>
      <w:r>
        <w:rPr>
          <w:rFonts w:hint="eastAsia"/>
        </w:rPr>
        <w:t>　　未来，神经阻滞麻醉穿刺包的发展将更加注重智能化与个性化。一方面，通过引入新材料和新工艺，开发出具有更高安全性和更长使用寿命的神经阻滞麻醉穿刺包，如通过优化材料选择和结构设计，提高穿刺包的生物相容性和操作简便性。另一方面，通过采用更加环保的生产工艺，如使用可再生资源、优化生产流程等，减少对环境的影响，推动行业的可持续发展。长期来看，随着精准医疗理念的发展，神经阻滞麻醉穿刺包将更加注重与智能医疗系统的集成，通过数据共享和协同工作，提高医疗设备的智能化水平。同时，随着可持续发展理念的推广，神经阻滞麻醉穿刺包将更加注重环保材料的应用和绿色生产技术的推广，推动行业向绿色可持续方向发展。此外，随着市场需求的变化，神经阻滞麻醉穿刺包将更加注重提供增值服务，如智能数据分析、远程技术支持等，满足用户的多元化需求。</w:t>
      </w:r>
      <w:r>
        <w:rPr>
          <w:rFonts w:hint="eastAsia"/>
        </w:rPr>
        <w:br/>
      </w:r>
      <w:r>
        <w:rPr>
          <w:rFonts w:hint="eastAsia"/>
        </w:rPr>
        <w:t>　　《</w:t>
      </w:r>
      <w:hyperlink r:id="Rb6b588a0e4f04e4e" w:history="1">
        <w:r>
          <w:rPr>
            <w:rStyle w:val="Hyperlink"/>
          </w:rPr>
          <w:t>2025-2031年中国神经阻滞麻醉穿刺包市场现状全面调研与发展趋势分析报告</w:t>
        </w:r>
      </w:hyperlink>
      <w:r>
        <w:rPr>
          <w:rFonts w:hint="eastAsia"/>
        </w:rPr>
        <w:t>》通过严谨的分析、翔实的数据及直观的图表，系统解析了神经阻滞麻醉穿刺包行业的市场规模、需求变化、价格波动及产业链结构。报告全面评估了当前神经阻滞麻醉穿刺包市场现状，科学预测了未来市场前景与发展趋势，重点剖析了神经阻滞麻醉穿刺包细分市场的机遇与挑战。同时，报告对神经阻滞麻醉穿刺包重点企业的竞争地位及市场集中度进行了评估，为神经阻滞麻醉穿刺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神经阻滞麻醉穿刺包行业相关概述</w:t>
      </w:r>
      <w:r>
        <w:rPr>
          <w:rFonts w:hint="eastAsia"/>
        </w:rPr>
        <w:br/>
      </w:r>
      <w:r>
        <w:rPr>
          <w:rFonts w:hint="eastAsia"/>
        </w:rPr>
        <w:t>　　第一节 神经阻滞麻醉穿刺包行业相关概述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神经阻滞麻醉穿刺包行业经营模式分析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2025年神经阻滞麻醉穿刺包行业发展环境分析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中国神经阻滞麻醉穿刺包行业政策环境分析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中国神经阻滞麻醉穿刺包行业技术环境分析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2020-2025年中国神经阻滞麻醉穿刺包市场供需分析</w:t>
      </w:r>
      <w:r>
        <w:rPr>
          <w:rFonts w:hint="eastAsia"/>
        </w:rPr>
        <w:br/>
      </w:r>
      <w:r>
        <w:rPr>
          <w:rFonts w:hint="eastAsia"/>
        </w:rPr>
        <w:t>　　第一节 中国神经阻滞麻醉穿刺包市场供给状况</w:t>
      </w:r>
      <w:r>
        <w:rPr>
          <w:rFonts w:hint="eastAsia"/>
        </w:rPr>
        <w:br/>
      </w:r>
      <w:r>
        <w:rPr>
          <w:rFonts w:hint="eastAsia"/>
        </w:rPr>
        <w:t>　　　　一、2020-2025年中国神经阻滞麻醉穿刺包产量分析</w:t>
      </w:r>
      <w:r>
        <w:rPr>
          <w:rFonts w:hint="eastAsia"/>
        </w:rPr>
        <w:br/>
      </w:r>
      <w:r>
        <w:rPr>
          <w:rFonts w:hint="eastAsia"/>
        </w:rPr>
        <w:t>　　　　二、2025-2031年中国神经阻滞麻醉穿刺包产量预测</w:t>
      </w:r>
      <w:r>
        <w:rPr>
          <w:rFonts w:hint="eastAsia"/>
        </w:rPr>
        <w:br/>
      </w:r>
      <w:r>
        <w:rPr>
          <w:rFonts w:hint="eastAsia"/>
        </w:rPr>
        <w:t>　　第二节 中国神经阻滞麻醉穿刺包市场需求状况</w:t>
      </w:r>
      <w:r>
        <w:rPr>
          <w:rFonts w:hint="eastAsia"/>
        </w:rPr>
        <w:br/>
      </w:r>
      <w:r>
        <w:rPr>
          <w:rFonts w:hint="eastAsia"/>
        </w:rPr>
        <w:t>　　　　一、2020-2025年中国神经阻滞麻醉穿刺包需求分析</w:t>
      </w:r>
      <w:r>
        <w:rPr>
          <w:rFonts w:hint="eastAsia"/>
        </w:rPr>
        <w:br/>
      </w:r>
      <w:r>
        <w:rPr>
          <w:rFonts w:hint="eastAsia"/>
        </w:rPr>
        <w:t>　　　　二、2025-2031年中国神经阻滞麻醉穿刺包需求预测</w:t>
      </w:r>
      <w:r>
        <w:rPr>
          <w:rFonts w:hint="eastAsia"/>
        </w:rPr>
        <w:br/>
      </w:r>
      <w:r>
        <w:rPr>
          <w:rFonts w:hint="eastAsia"/>
        </w:rPr>
        <w:t>　　第三节 2025年中国神经阻滞麻醉穿刺包市场价格分析</w:t>
      </w:r>
      <w:r>
        <w:rPr>
          <w:rFonts w:hint="eastAsia"/>
        </w:rPr>
        <w:br/>
      </w:r>
      <w:r>
        <w:rPr>
          <w:rFonts w:hint="eastAsia"/>
        </w:rPr>
        <w:br/>
      </w:r>
      <w:r>
        <w:rPr>
          <w:rFonts w:hint="eastAsia"/>
        </w:rPr>
        <w:t>第四章 中国神经阻滞麻醉穿刺包行业产业链分析</w:t>
      </w:r>
      <w:r>
        <w:rPr>
          <w:rFonts w:hint="eastAsia"/>
        </w:rPr>
        <w:br/>
      </w:r>
      <w:r>
        <w:rPr>
          <w:rFonts w:hint="eastAsia"/>
        </w:rPr>
        <w:t>　　第一节 神经阻滞麻醉穿刺包行业产业链概述</w:t>
      </w:r>
      <w:r>
        <w:rPr>
          <w:rFonts w:hint="eastAsia"/>
        </w:rPr>
        <w:br/>
      </w:r>
      <w:r>
        <w:rPr>
          <w:rFonts w:hint="eastAsia"/>
        </w:rPr>
        <w:t>　　第二节 神经阻滞麻醉穿刺包上游产业发展状况分析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神经阻滞麻醉穿刺包下游应用需求市场分析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2020-2025年神经阻滞麻醉穿刺包所属产品进出口数据分析</w:t>
      </w:r>
      <w:r>
        <w:rPr>
          <w:rFonts w:hint="eastAsia"/>
        </w:rPr>
        <w:br/>
      </w:r>
      <w:r>
        <w:rPr>
          <w:rFonts w:hint="eastAsia"/>
        </w:rPr>
        <w:t>　　第一节 2020-2025年神经阻滞麻醉穿刺包进口情况分析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2020-2025年神经阻滞麻醉穿刺包出口情况分析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国内神经阻滞麻醉穿刺包生产厂商竞争力分析</w:t>
      </w:r>
      <w:r>
        <w:rPr>
          <w:rFonts w:hint="eastAsia"/>
        </w:rPr>
        <w:br/>
      </w:r>
      <w:r>
        <w:rPr>
          <w:rFonts w:hint="eastAsia"/>
        </w:rPr>
        <w:t>　　第一节 山东健达医疗器械科技有限公司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第二节 上海浦东金环医疗用品股份有限公司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第三节 镇江高冠医疗器械有限公司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第四节 浙江润强医疗器械股份有限公司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第五节 江西科伦医疗器械制造有限公司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br/>
      </w:r>
      <w:r>
        <w:rPr>
          <w:rFonts w:hint="eastAsia"/>
        </w:rPr>
        <w:t>第七章 2025-2031年中国神经阻滞麻醉穿刺包行业发展趋势与前景分析</w:t>
      </w:r>
      <w:r>
        <w:rPr>
          <w:rFonts w:hint="eastAsia"/>
        </w:rPr>
        <w:br/>
      </w:r>
      <w:r>
        <w:rPr>
          <w:rFonts w:hint="eastAsia"/>
        </w:rPr>
        <w:t>　　第一节 2025-2031年中国神经阻滞麻醉穿刺包行业投资前景分析</w:t>
      </w:r>
      <w:r>
        <w:rPr>
          <w:rFonts w:hint="eastAsia"/>
        </w:rPr>
        <w:br/>
      </w:r>
      <w:r>
        <w:rPr>
          <w:rFonts w:hint="eastAsia"/>
        </w:rPr>
        <w:t>　　　　一、神经阻滞麻醉穿刺包行业发展前景</w:t>
      </w:r>
      <w:r>
        <w:rPr>
          <w:rFonts w:hint="eastAsia"/>
        </w:rPr>
        <w:br/>
      </w:r>
      <w:r>
        <w:rPr>
          <w:rFonts w:hint="eastAsia"/>
        </w:rPr>
        <w:t>　　　　二、神经阻滞麻醉穿刺包发展趋势分析</w:t>
      </w:r>
      <w:r>
        <w:rPr>
          <w:rFonts w:hint="eastAsia"/>
        </w:rPr>
        <w:br/>
      </w:r>
      <w:r>
        <w:rPr>
          <w:rFonts w:hint="eastAsia"/>
        </w:rPr>
        <w:t>　　　　三、神经阻滞麻醉穿刺包市场前景分析</w:t>
      </w:r>
      <w:r>
        <w:rPr>
          <w:rFonts w:hint="eastAsia"/>
        </w:rPr>
        <w:br/>
      </w:r>
      <w:r>
        <w:rPr>
          <w:rFonts w:hint="eastAsia"/>
        </w:rPr>
        <w:t>　　第二节 2025-2031年中国神经阻滞麻醉穿刺包行业投资风险分析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2025-2031年神经阻滞麻醉穿刺包行业投资策略及建议</w:t>
      </w:r>
      <w:r>
        <w:rPr>
          <w:rFonts w:hint="eastAsia"/>
        </w:rPr>
        <w:br/>
      </w:r>
      <w:r>
        <w:rPr>
          <w:rFonts w:hint="eastAsia"/>
        </w:rPr>
        <w:br/>
      </w:r>
      <w:r>
        <w:rPr>
          <w:rFonts w:hint="eastAsia"/>
        </w:rPr>
        <w:t>第八章 神经阻滞麻醉穿刺包企业投资战略与客户策略分析</w:t>
      </w:r>
      <w:r>
        <w:rPr>
          <w:rFonts w:hint="eastAsia"/>
        </w:rPr>
        <w:br/>
      </w:r>
      <w:r>
        <w:rPr>
          <w:rFonts w:hint="eastAsia"/>
        </w:rPr>
        <w:t>　　第一节 神经阻滞麻醉穿刺包企业发展战略规划背景意义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神经阻滞麻醉穿刺包企业战略规划制定依据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神经阻滞麻醉穿刺包企业战略规划策略分析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神经阻滞麻醉穿刺包企业重点客户战略实施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神经阻滞麻醉穿刺包企业生产模式结构图</w:t>
      </w:r>
      <w:r>
        <w:rPr>
          <w:rFonts w:hint="eastAsia"/>
        </w:rPr>
        <w:br/>
      </w:r>
      <w:r>
        <w:rPr>
          <w:rFonts w:hint="eastAsia"/>
        </w:rPr>
        <w:t>　　图表 2 神经阻滞麻醉穿刺包行业采购模式结构图</w:t>
      </w:r>
      <w:r>
        <w:rPr>
          <w:rFonts w:hint="eastAsia"/>
        </w:rPr>
        <w:br/>
      </w:r>
      <w:r>
        <w:rPr>
          <w:rFonts w:hint="eastAsia"/>
        </w:rPr>
        <w:t>　　图表 3 神经阻滞麻醉穿刺包行业销售模式结构图</w:t>
      </w:r>
      <w:r>
        <w:rPr>
          <w:rFonts w:hint="eastAsia"/>
        </w:rPr>
        <w:br/>
      </w:r>
      <w:r>
        <w:rPr>
          <w:rFonts w:hint="eastAsia"/>
        </w:rPr>
        <w:t>　　图表 4 2025年GDP初步核算数据</w:t>
      </w:r>
      <w:r>
        <w:rPr>
          <w:rFonts w:hint="eastAsia"/>
        </w:rPr>
        <w:br/>
      </w:r>
      <w:r>
        <w:rPr>
          <w:rFonts w:hint="eastAsia"/>
        </w:rPr>
        <w:t>　　图表 5 GDP同比增长速度</w:t>
      </w:r>
      <w:r>
        <w:rPr>
          <w:rFonts w:hint="eastAsia"/>
        </w:rPr>
        <w:br/>
      </w:r>
      <w:r>
        <w:rPr>
          <w:rFonts w:hint="eastAsia"/>
        </w:rPr>
        <w:t>　　图表 6 GDP环比增长速度</w:t>
      </w:r>
      <w:r>
        <w:rPr>
          <w:rFonts w:hint="eastAsia"/>
        </w:rPr>
        <w:br/>
      </w:r>
      <w:r>
        <w:rPr>
          <w:rFonts w:hint="eastAsia"/>
        </w:rPr>
        <w:t>　　图表 7 规模以上工业增加值同比增长速度</w:t>
      </w:r>
      <w:r>
        <w:rPr>
          <w:rFonts w:hint="eastAsia"/>
        </w:rPr>
        <w:br/>
      </w:r>
      <w:r>
        <w:rPr>
          <w:rFonts w:hint="eastAsia"/>
        </w:rPr>
        <w:t>　　图表 8 2025年份规模以上工业生产主要数据</w:t>
      </w:r>
      <w:r>
        <w:rPr>
          <w:rFonts w:hint="eastAsia"/>
        </w:rPr>
        <w:br/>
      </w:r>
      <w:r>
        <w:rPr>
          <w:rFonts w:hint="eastAsia"/>
        </w:rPr>
        <w:t>　　图表 9 钢材日均产量及同比增速</w:t>
      </w:r>
      <w:r>
        <w:rPr>
          <w:rFonts w:hint="eastAsia"/>
        </w:rPr>
        <w:br/>
      </w:r>
      <w:r>
        <w:rPr>
          <w:rFonts w:hint="eastAsia"/>
        </w:rPr>
        <w:t>　　图表 10 水泥日均产量及同比增速</w:t>
      </w:r>
      <w:r>
        <w:rPr>
          <w:rFonts w:hint="eastAsia"/>
        </w:rPr>
        <w:br/>
      </w:r>
      <w:r>
        <w:rPr>
          <w:rFonts w:hint="eastAsia"/>
        </w:rPr>
        <w:t>　　图表 11 十种有色金属日均产量及同比增速</w:t>
      </w:r>
      <w:r>
        <w:rPr>
          <w:rFonts w:hint="eastAsia"/>
        </w:rPr>
        <w:br/>
      </w:r>
      <w:r>
        <w:rPr>
          <w:rFonts w:hint="eastAsia"/>
        </w:rPr>
        <w:t>　　图表 12 乙烯日均产量及同比增速</w:t>
      </w:r>
      <w:r>
        <w:rPr>
          <w:rFonts w:hint="eastAsia"/>
        </w:rPr>
        <w:br/>
      </w:r>
      <w:r>
        <w:rPr>
          <w:rFonts w:hint="eastAsia"/>
        </w:rPr>
        <w:t>　　图表 13 汽车日均产量及同比增速</w:t>
      </w:r>
      <w:r>
        <w:rPr>
          <w:rFonts w:hint="eastAsia"/>
        </w:rPr>
        <w:br/>
      </w:r>
      <w:r>
        <w:rPr>
          <w:rFonts w:hint="eastAsia"/>
        </w:rPr>
        <w:t>　　图表 14 轿车日均产量及同比增速</w:t>
      </w:r>
      <w:r>
        <w:rPr>
          <w:rFonts w:hint="eastAsia"/>
        </w:rPr>
        <w:br/>
      </w:r>
      <w:r>
        <w:rPr>
          <w:rFonts w:hint="eastAsia"/>
        </w:rPr>
        <w:t>　　图表 15 发电量日均产量及同比增速</w:t>
      </w:r>
      <w:r>
        <w:rPr>
          <w:rFonts w:hint="eastAsia"/>
        </w:rPr>
        <w:br/>
      </w:r>
      <w:r>
        <w:rPr>
          <w:rFonts w:hint="eastAsia"/>
        </w:rPr>
        <w:t>　　图表 16 原油加工量日均产量及同比增速</w:t>
      </w:r>
      <w:r>
        <w:rPr>
          <w:rFonts w:hint="eastAsia"/>
        </w:rPr>
        <w:br/>
      </w:r>
      <w:r>
        <w:rPr>
          <w:rFonts w:hint="eastAsia"/>
        </w:rPr>
        <w:t>　　图表 17 固定资产投资（不含农户）同比增速</w:t>
      </w:r>
      <w:r>
        <w:rPr>
          <w:rFonts w:hint="eastAsia"/>
        </w:rPr>
        <w:br/>
      </w:r>
      <w:r>
        <w:rPr>
          <w:rFonts w:hint="eastAsia"/>
        </w:rPr>
        <w:t>　　图表 18 2025年固定资产投资（不含农户）主要数据</w:t>
      </w:r>
      <w:r>
        <w:rPr>
          <w:rFonts w:hint="eastAsia"/>
        </w:rPr>
        <w:br/>
      </w:r>
      <w:r>
        <w:rPr>
          <w:rFonts w:hint="eastAsia"/>
        </w:rPr>
        <w:t>　　图表 19社会消费品零售总额分月同比增长速度</w:t>
      </w:r>
      <w:r>
        <w:rPr>
          <w:rFonts w:hint="eastAsia"/>
        </w:rPr>
        <w:br/>
      </w:r>
      <w:r>
        <w:rPr>
          <w:rFonts w:hint="eastAsia"/>
        </w:rPr>
        <w:t>　　图表 20 2025年社会消费品零售总额主要数据</w:t>
      </w:r>
      <w:r>
        <w:rPr>
          <w:rFonts w:hint="eastAsia"/>
        </w:rPr>
        <w:br/>
      </w:r>
      <w:r>
        <w:rPr>
          <w:rFonts w:hint="eastAsia"/>
        </w:rPr>
        <w:t>　　图表 21 2025年全国居民人均可支配收入平均数与中位数</w:t>
      </w:r>
      <w:r>
        <w:rPr>
          <w:rFonts w:hint="eastAsia"/>
        </w:rPr>
        <w:br/>
      </w:r>
      <w:r>
        <w:rPr>
          <w:rFonts w:hint="eastAsia"/>
        </w:rPr>
        <w:t>　　图表 22 2025年全国居民人均消费支出及构成</w:t>
      </w:r>
      <w:r>
        <w:rPr>
          <w:rFonts w:hint="eastAsia"/>
        </w:rPr>
        <w:br/>
      </w:r>
      <w:r>
        <w:rPr>
          <w:rFonts w:hint="eastAsia"/>
        </w:rPr>
        <w:t>　　图表 23 全国居民消费价格涨跌幅</w:t>
      </w:r>
      <w:r>
        <w:rPr>
          <w:rFonts w:hint="eastAsia"/>
        </w:rPr>
        <w:br/>
      </w:r>
      <w:r>
        <w:rPr>
          <w:rFonts w:hint="eastAsia"/>
        </w:rPr>
        <w:t>　　图表 24 2025年居民消费价格分类别同比涨跌幅</w:t>
      </w:r>
      <w:r>
        <w:rPr>
          <w:rFonts w:hint="eastAsia"/>
        </w:rPr>
        <w:br/>
      </w:r>
      <w:r>
        <w:rPr>
          <w:rFonts w:hint="eastAsia"/>
        </w:rPr>
        <w:t>　　图表 25 2025年居民消费价格分类别环比涨跌幅</w:t>
      </w:r>
      <w:r>
        <w:rPr>
          <w:rFonts w:hint="eastAsia"/>
        </w:rPr>
        <w:br/>
      </w:r>
      <w:r>
        <w:rPr>
          <w:rFonts w:hint="eastAsia"/>
        </w:rPr>
        <w:t>　　图表 26 2025年居民消费价格主要数据</w:t>
      </w:r>
      <w:r>
        <w:rPr>
          <w:rFonts w:hint="eastAsia"/>
        </w:rPr>
        <w:br/>
      </w:r>
      <w:r>
        <w:rPr>
          <w:rFonts w:hint="eastAsia"/>
        </w:rPr>
        <w:t>　　图表 27 医疗器械行业重点政策解读</w:t>
      </w:r>
      <w:r>
        <w:rPr>
          <w:rFonts w:hint="eastAsia"/>
        </w:rPr>
        <w:br/>
      </w:r>
      <w:r>
        <w:rPr>
          <w:rFonts w:hint="eastAsia"/>
        </w:rPr>
        <w:t>　　图表 28 2024-2025年中国神经阻滞麻醉穿刺包产量分析</w:t>
      </w:r>
      <w:r>
        <w:rPr>
          <w:rFonts w:hint="eastAsia"/>
        </w:rPr>
        <w:br/>
      </w:r>
      <w:r>
        <w:rPr>
          <w:rFonts w:hint="eastAsia"/>
        </w:rPr>
        <w:t>　　图表 29 2025-2031年中国神经阻滞麻醉穿刺包产量预测分析</w:t>
      </w:r>
      <w:r>
        <w:rPr>
          <w:rFonts w:hint="eastAsia"/>
        </w:rPr>
        <w:br/>
      </w:r>
      <w:r>
        <w:rPr>
          <w:rFonts w:hint="eastAsia"/>
        </w:rPr>
        <w:t>　　图表 30 2024-2025年中国神经阻滞麻醉穿刺包需求量分析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588a0e4f04e4e" w:history="1">
        <w:r>
          <w:rPr>
            <w:rStyle w:val="Hyperlink"/>
          </w:rPr>
          <w:t>2025-2031年中国神经阻滞麻醉穿刺包市场现状全面调研与发展趋势分析报告</w:t>
        </w:r>
      </w:hyperlink>
      <w:r>
        <w:rPr>
          <w:color w:val="C00000"/>
        </w:rPr>
        <w:t>》，报告编号：</w:t>
      </w:r>
      <w:r>
        <w:rPr>
          <w:rFonts w:hint="eastAsia"/>
          <w:color w:val="C00000"/>
        </w:rPr>
        <w:t>2590589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588a0e4f04e4e" w:history="1">
        <w:r>
          <w:rPr>
            <w:rStyle w:val="Hyperlink"/>
          </w:rPr>
          <w:t>https://www.20087.com/9/58/ShenJingZuZhiMaZuiChuanCiBaoHang.html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骨上臂丛神经阻滞麻醉穿刺部位是、神经阻滞穿刺包,用于超声引导深部显影、骨神经阻滞麻醉、神经阻滞麻醉操作规范、神经阻滞麻醉和全麻的区别、神经阻滞麻醉的操作步骤、局部麻醉和神经阻滞麻醉、神经阻滞穿刺针、区域神经阻滞麻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26be7036a4a70" w:history="1">
      <w:r>
        <w:rPr>
          <w:rStyle w:val="Hyperlink"/>
        </w:rPr>
        <w:t>2025-2031年中国神经阻滞麻醉穿刺包市场现状全面调研与发展趋势分析报告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enJingZuZhiMaZuiChuanCiBaoHang.html" TargetMode="External" Id="Rb6b588a0e4f04e4e" /></Relationships>
</file>

<file path=word/_rels/header2.xml.rels>&#65279;<?xml version="1.0" encoding="utf-8"?><Relationships xmlns="http://schemas.openxmlformats.org/package/2006/relationships"><Relationship Type="http://schemas.openxmlformats.org/officeDocument/2006/relationships/hyperlink" Target="https://www.20087.com/9/58/ShenJingZuZhiMaZuiChuanCiBaoHang.html" TargetMode="External" Id="R0c626be7036a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2025-02-01T23:04:00Z</dcterms:created>
  <dcterms:modified xsi:type="dcterms:W3CDTF">2025-02-02T00:04:00Z</dcterms:modified>
  <dc:subject>2025-2031年中国神经阻滞麻醉穿刺包市场现状全面调研与发展趋势分析报告</dc:subject>
  <dc:title>2025-2031年中国神经阻滞麻醉穿刺包市场现状全面调研与发展趋势分析报告</dc:title>
  <cp:keywords>2025-2031年中国神经阻滞麻醉穿刺包市场现状全面调研与发展趋势分析报告</cp:keywords>
  <dc:description>2025-2031年中国神经阻滞麻醉穿刺包市场现状全面调研与发展趋势分析报告</dc:description>
</cp:coreProperties>
</file>