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43284533f4c83" w:history="1">
              <w:r>
                <w:rPr>
                  <w:rStyle w:val="Hyperlink"/>
                </w:rPr>
                <w:t>中国抗狂犬病血清行业现状调研分析及市场前景预测报告（2024年版）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43284533f4c83" w:history="1">
              <w:r>
                <w:rPr>
                  <w:rStyle w:val="Hyperlink"/>
                </w:rPr>
                <w:t>中国抗狂犬病血清行业现状调研分析及市场前景预测报告（2024年版）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843284533f4c83" w:history="1">
                <w:r>
                  <w:rPr>
                    <w:rStyle w:val="Hyperlink"/>
                  </w:rPr>
                  <w:t>https://www.20087.com/0/99/KangKuangQuanBingXueQingShiChang.html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狂犬病血清是预防和治疗狂犬病的重要生物制品，其生产和使用受到全球卫生组织的高度关注。近年来，随着狂犬病疫苗接种率的提高和全球狂犬病防控策略的实施，抗狂犬病血清的需求趋于平稳。然而，在一些狂犬病高发地区，尤其是农村和偏远地区，抗狂犬病血清仍然是紧急预防和治疗的首选。同时，血清的生产面临原材料稀缺、生产周期长和成本高等挑战。</w:t>
      </w:r>
      <w:r>
        <w:rPr>
          <w:rFonts w:hint="eastAsia"/>
        </w:rPr>
        <w:br/>
      </w:r>
      <w:r>
        <w:rPr>
          <w:rFonts w:hint="eastAsia"/>
        </w:rPr>
        <w:t>　　未来，抗狂犬病血清行业将更加注重技术创新和区域合作。技术创新方面，将探索使用基因工程和细胞培养技术生产抗狂犬病免疫球蛋白，以提高产量和降低成本。区域合作方面，将加强国际间的疫苗和血清供应协调，确保狂犬病高风险地区的紧急供应。同时，通过提高狂犬病疫苗接种覆盖率，减少对抗狂犬病血清的依赖，从根本上控制狂犬病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43284533f4c83" w:history="1">
        <w:r>
          <w:rPr>
            <w:rStyle w:val="Hyperlink"/>
          </w:rPr>
          <w:t>中国抗狂犬病血清行业现状调研分析及市场前景预测报告（2024年版）</w:t>
        </w:r>
      </w:hyperlink>
      <w:r>
        <w:rPr>
          <w:rFonts w:hint="eastAsia"/>
        </w:rPr>
        <w:t>》基于权威机构及抗狂犬病血清相关协会等渠道的资料数据，全方位分析了抗狂犬病血清行业的现状、市场需求及市场规模。抗狂犬病血清报告详细探讨了产业链结构、价格趋势，并对抗狂犬病血清各细分市场进行了研究。同时，预测了抗狂犬病血清市场前景与发展趋势，剖析了品牌竞争状态、市场集中度，以及抗狂犬病血清重点企业的表现。此外，抗狂犬病血清报告还揭示了行业发展的潜在风险与机遇，为抗狂犬病血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抗狂犬病血清产业相关概述</w:t>
      </w:r>
      <w:r>
        <w:rPr>
          <w:rFonts w:hint="eastAsia"/>
        </w:rPr>
        <w:br/>
      </w:r>
      <w:r>
        <w:rPr>
          <w:rFonts w:hint="eastAsia"/>
        </w:rPr>
        <w:t>　　第一节 抗狂犬病血清概述</w:t>
      </w:r>
      <w:r>
        <w:rPr>
          <w:rFonts w:hint="eastAsia"/>
        </w:rPr>
        <w:br/>
      </w:r>
      <w:r>
        <w:rPr>
          <w:rFonts w:hint="eastAsia"/>
        </w:rPr>
        <w:t>　　　　一、抗狂犬病血清制法</w:t>
      </w:r>
      <w:r>
        <w:rPr>
          <w:rFonts w:hint="eastAsia"/>
        </w:rPr>
        <w:br/>
      </w:r>
      <w:r>
        <w:rPr>
          <w:rFonts w:hint="eastAsia"/>
        </w:rPr>
        <w:t>　　　　二、抗狂犬病血清性状</w:t>
      </w:r>
      <w:r>
        <w:rPr>
          <w:rFonts w:hint="eastAsia"/>
        </w:rPr>
        <w:br/>
      </w:r>
      <w:r>
        <w:rPr>
          <w:rFonts w:hint="eastAsia"/>
        </w:rPr>
        <w:t>　　　　三、抗狂犬病血清鉴别</w:t>
      </w:r>
      <w:r>
        <w:rPr>
          <w:rFonts w:hint="eastAsia"/>
        </w:rPr>
        <w:br/>
      </w:r>
      <w:r>
        <w:rPr>
          <w:rFonts w:hint="eastAsia"/>
        </w:rPr>
        <w:t>　　第二节 抗狂犬病血清产品分析</w:t>
      </w:r>
      <w:r>
        <w:rPr>
          <w:rFonts w:hint="eastAsia"/>
        </w:rPr>
        <w:br/>
      </w:r>
      <w:r>
        <w:rPr>
          <w:rFonts w:hint="eastAsia"/>
        </w:rPr>
        <w:t>　　　　一、抗狂犬病血清药理作用</w:t>
      </w:r>
      <w:r>
        <w:rPr>
          <w:rFonts w:hint="eastAsia"/>
        </w:rPr>
        <w:br/>
      </w:r>
      <w:r>
        <w:rPr>
          <w:rFonts w:hint="eastAsia"/>
        </w:rPr>
        <w:t>　　　　二、贮藏与效期</w:t>
      </w:r>
      <w:r>
        <w:rPr>
          <w:rFonts w:hint="eastAsia"/>
        </w:rPr>
        <w:br/>
      </w:r>
      <w:r>
        <w:rPr>
          <w:rFonts w:hint="eastAsia"/>
        </w:rPr>
        <w:t>　　　　三、适应症</w:t>
      </w:r>
      <w:r>
        <w:rPr>
          <w:rFonts w:hint="eastAsia"/>
        </w:rPr>
        <w:br/>
      </w:r>
      <w:r>
        <w:rPr>
          <w:rFonts w:hint="eastAsia"/>
        </w:rPr>
        <w:t>　　第三节 精制抗狂犬病血清制造及检定规程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2024年中国抗狂犬病血清产业运行环境分析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四、中国医药产业在国民经济中的地位分析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2024年中国抗狂犬病血清产业政策环境分析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第四节 2024年中国抗狂犬病血清产业社会环境分析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2024年中国医药行业发展状况透析</w:t>
      </w:r>
      <w:r>
        <w:rPr>
          <w:rFonts w:hint="eastAsia"/>
        </w:rPr>
        <w:br/>
      </w:r>
      <w:r>
        <w:rPr>
          <w:rFonts w:hint="eastAsia"/>
        </w:rPr>
        <w:t>　　第一节 2024年中国医药行业发展分析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一、中国医长期稳步发展的原动力</w:t>
      </w:r>
      <w:r>
        <w:rPr>
          <w:rFonts w:hint="eastAsia"/>
        </w:rPr>
        <w:br/>
      </w:r>
      <w:r>
        <w:rPr>
          <w:rFonts w:hint="eastAsia"/>
        </w:rPr>
        <w:t>　　　　二、我国医药行业正处在转折时期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2024年中国医药行业运行分析</w:t>
      </w:r>
      <w:r>
        <w:rPr>
          <w:rFonts w:hint="eastAsia"/>
        </w:rPr>
        <w:br/>
      </w:r>
      <w:r>
        <w:rPr>
          <w:rFonts w:hint="eastAsia"/>
        </w:rPr>
        <w:t>　　　　一、医药行业固定资产投资情况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二、医药行业生产情况</w:t>
      </w:r>
      <w:r>
        <w:rPr>
          <w:rFonts w:hint="eastAsia"/>
        </w:rPr>
        <w:br/>
      </w:r>
      <w:r>
        <w:rPr>
          <w:rFonts w:hint="eastAsia"/>
        </w:rPr>
        <w:t>　　　　三、医药行业销售情况</w:t>
      </w:r>
      <w:r>
        <w:rPr>
          <w:rFonts w:hint="eastAsia"/>
        </w:rPr>
        <w:br/>
      </w:r>
      <w:r>
        <w:rPr>
          <w:rFonts w:hint="eastAsia"/>
        </w:rPr>
        <w:t>　　　　四、医药行业出口情况</w:t>
      </w:r>
      <w:r>
        <w:rPr>
          <w:rFonts w:hint="eastAsia"/>
        </w:rPr>
        <w:br/>
      </w:r>
      <w:r>
        <w:rPr>
          <w:rFonts w:hint="eastAsia"/>
        </w:rPr>
        <w:t>　　第三节 2024年中国医改对医药行业发展的影响</w:t>
      </w:r>
      <w:r>
        <w:rPr>
          <w:rFonts w:hint="eastAsia"/>
        </w:rPr>
        <w:br/>
      </w:r>
      <w:r>
        <w:rPr>
          <w:rFonts w:hint="eastAsia"/>
        </w:rPr>
        <w:t>　　　　一、新医改方案争辩的要点</w:t>
      </w:r>
      <w:r>
        <w:rPr>
          <w:rFonts w:hint="eastAsia"/>
        </w:rPr>
        <w:br/>
      </w:r>
      <w:r>
        <w:rPr>
          <w:rFonts w:hint="eastAsia"/>
        </w:rPr>
        <w:t>　　　　二、医改给医药行业带来的机遇与挑战</w:t>
      </w:r>
      <w:r>
        <w:rPr>
          <w:rFonts w:hint="eastAsia"/>
        </w:rPr>
        <w:br/>
      </w:r>
      <w:r>
        <w:rPr>
          <w:rFonts w:hint="eastAsia"/>
        </w:rPr>
        <w:t>　　　　三、医改推进医药商业区域龙头加快重组</w:t>
      </w:r>
      <w:r>
        <w:rPr>
          <w:rFonts w:hint="eastAsia"/>
        </w:rPr>
        <w:br/>
      </w:r>
      <w:r>
        <w:rPr>
          <w:rFonts w:hint="eastAsia"/>
        </w:rPr>
        <w:t>　　　　四、农村医改助推医药市场增长</w:t>
      </w:r>
      <w:r>
        <w:rPr>
          <w:rFonts w:hint="eastAsia"/>
        </w:rPr>
        <w:br/>
      </w:r>
      <w:r>
        <w:rPr>
          <w:rFonts w:hint="eastAsia"/>
        </w:rPr>
        <w:t>　　第四节 2024年中国医药行业发展面临的挑战分析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二、高成本对医药行业发展的影响</w:t>
      </w:r>
      <w:r>
        <w:rPr>
          <w:rFonts w:hint="eastAsia"/>
        </w:rPr>
        <w:br/>
      </w:r>
      <w:r>
        <w:rPr>
          <w:rFonts w:hint="eastAsia"/>
        </w:rPr>
        <w:t>　　　　三、国内中小医药企业融资难</w:t>
      </w:r>
      <w:r>
        <w:rPr>
          <w:rFonts w:hint="eastAsia"/>
        </w:rPr>
        <w:br/>
      </w:r>
      <w:r>
        <w:rPr>
          <w:rFonts w:hint="eastAsia"/>
        </w:rPr>
        <w:t>　　第五节 2024年中国医药行业发展对策分析</w:t>
      </w:r>
      <w:r>
        <w:rPr>
          <w:rFonts w:hint="eastAsia"/>
        </w:rPr>
        <w:br/>
      </w:r>
      <w:r>
        <w:rPr>
          <w:rFonts w:hint="eastAsia"/>
        </w:rPr>
        <w:t>　　　　一、我国医药行业发展策略</w:t>
      </w:r>
      <w:r>
        <w:rPr>
          <w:rFonts w:hint="eastAsia"/>
        </w:rPr>
        <w:br/>
      </w:r>
      <w:r>
        <w:rPr>
          <w:rFonts w:hint="eastAsia"/>
        </w:rPr>
        <w:t>　　　　二、中国医药行业发展的政策建议</w:t>
      </w:r>
      <w:r>
        <w:rPr>
          <w:rFonts w:hint="eastAsia"/>
        </w:rPr>
        <w:br/>
      </w:r>
      <w:r>
        <w:rPr>
          <w:rFonts w:hint="eastAsia"/>
        </w:rPr>
        <w:t>　　　　三、我国医药经济可持续发展战略</w:t>
      </w:r>
      <w:r>
        <w:rPr>
          <w:rFonts w:hint="eastAsia"/>
        </w:rPr>
        <w:br/>
      </w:r>
      <w:r>
        <w:rPr>
          <w:rFonts w:hint="eastAsia"/>
        </w:rPr>
        <w:t>　　　　四、国内医药外贸出口企业应对金融危机之策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2024年中国抗狂犬病血清产业运行形势分析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2024年中国抗狂犬病血清产业发展综述</w:t>
      </w:r>
      <w:r>
        <w:rPr>
          <w:rFonts w:hint="eastAsia"/>
        </w:rPr>
        <w:br/>
      </w:r>
      <w:r>
        <w:rPr>
          <w:rFonts w:hint="eastAsia"/>
        </w:rPr>
        <w:t>　　　　一、抗狂犬病血清国际市场发展现状</w:t>
      </w:r>
      <w:r>
        <w:rPr>
          <w:rFonts w:hint="eastAsia"/>
        </w:rPr>
        <w:br/>
      </w:r>
      <w:r>
        <w:rPr>
          <w:rFonts w:hint="eastAsia"/>
        </w:rPr>
        <w:t>　　　　二、抗狂犬病血清等限价</w:t>
      </w:r>
      <w:r>
        <w:rPr>
          <w:rFonts w:hint="eastAsia"/>
        </w:rPr>
        <w:br/>
      </w:r>
      <w:r>
        <w:rPr>
          <w:rFonts w:hint="eastAsia"/>
        </w:rPr>
        <w:t>　　　　三、抗狂犬病血清市场消费分析</w:t>
      </w:r>
      <w:r>
        <w:rPr>
          <w:rFonts w:hint="eastAsia"/>
        </w:rPr>
        <w:br/>
      </w:r>
      <w:r>
        <w:rPr>
          <w:rFonts w:hint="eastAsia"/>
        </w:rPr>
        <w:t>　　第二节 2024年中国抗狂犬病血清产业运行动态分析</w:t>
      </w:r>
      <w:r>
        <w:rPr>
          <w:rFonts w:hint="eastAsia"/>
        </w:rPr>
        <w:br/>
      </w:r>
      <w:r>
        <w:rPr>
          <w:rFonts w:hint="eastAsia"/>
        </w:rPr>
        <w:t>　　　　一、高纯双价抗狂犬病血清北京市场分析</w:t>
      </w:r>
      <w:r>
        <w:rPr>
          <w:rFonts w:hint="eastAsia"/>
        </w:rPr>
        <w:br/>
      </w:r>
      <w:r>
        <w:rPr>
          <w:rFonts w:hint="eastAsia"/>
        </w:rPr>
        <w:t>　　　　二、纯化马抗狂犬病血清市场分析</w:t>
      </w:r>
      <w:r>
        <w:rPr>
          <w:rFonts w:hint="eastAsia"/>
        </w:rPr>
        <w:br/>
      </w:r>
      <w:r>
        <w:rPr>
          <w:rFonts w:hint="eastAsia"/>
        </w:rPr>
        <w:t>　　　　三、动物致伤与抗狂犬病血清应用的探讨</w:t>
      </w:r>
      <w:r>
        <w:rPr>
          <w:rFonts w:hint="eastAsia"/>
        </w:rPr>
        <w:br/>
      </w:r>
      <w:r>
        <w:rPr>
          <w:rFonts w:hint="eastAsia"/>
        </w:rPr>
        <w:t>　　第三节 2024年中国抗狂犬病血清产业发展存在问题分析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2018-2023年中国生物、生化制品制造行业数据监测分析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2018-2023年中国生物、生化制品制造行业规模分析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2024年中国生物、生化制品制造行业结构分析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2018-2023年中国生物、生化制品制造行业产值分析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2018-2023年中国生物、生化制品制造行业成本费用分析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2018-2023年中国生物、生化制品制造行业盈利能力分析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2018-2023年中国抗血清进出口数据监测分析（30021000）</w:t>
      </w:r>
      <w:r>
        <w:rPr>
          <w:rFonts w:hint="eastAsia"/>
        </w:rPr>
        <w:br/>
      </w:r>
      <w:r>
        <w:rPr>
          <w:rFonts w:hint="eastAsia"/>
        </w:rPr>
        <w:t>　　第一节 2018-2023年中国抗血清进口数据分析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2018-2023年中国抗血清出口数据分析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2018-2023年中国抗血清进出口平均单价分析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2018-2023年中国抗血清进出口国家及地区分析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2024年中国抗狂犬病血清产业市场竞争格局分析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2024年中国抗狂犬病血清竞争现状分析</w:t>
      </w:r>
      <w:r>
        <w:rPr>
          <w:rFonts w:hint="eastAsia"/>
        </w:rPr>
        <w:br/>
      </w:r>
      <w:r>
        <w:rPr>
          <w:rFonts w:hint="eastAsia"/>
        </w:rPr>
        <w:t>　　　　一、抗狂犬病血清技术竞争分析</w:t>
      </w:r>
      <w:r>
        <w:rPr>
          <w:rFonts w:hint="eastAsia"/>
        </w:rPr>
        <w:br/>
      </w:r>
      <w:r>
        <w:rPr>
          <w:rFonts w:hint="eastAsia"/>
        </w:rPr>
        <w:t>　　　　二、抗狂犬病血清价格竞争分析</w:t>
      </w:r>
      <w:r>
        <w:rPr>
          <w:rFonts w:hint="eastAsia"/>
        </w:rPr>
        <w:br/>
      </w:r>
      <w:r>
        <w:rPr>
          <w:rFonts w:hint="eastAsia"/>
        </w:rPr>
        <w:t>　　　　三、抗狂犬病血清品牌竞争分析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2024年中国抗狂犬病血清行业集中度分析</w:t>
      </w:r>
      <w:r>
        <w:rPr>
          <w:rFonts w:hint="eastAsia"/>
        </w:rPr>
        <w:br/>
      </w:r>
      <w:r>
        <w:rPr>
          <w:rFonts w:hint="eastAsia"/>
        </w:rPr>
        <w:t>　　　　一、抗狂犬病血清市场集中度分析</w:t>
      </w:r>
      <w:r>
        <w:rPr>
          <w:rFonts w:hint="eastAsia"/>
        </w:rPr>
        <w:br/>
      </w:r>
      <w:r>
        <w:rPr>
          <w:rFonts w:hint="eastAsia"/>
        </w:rPr>
        <w:t>　　　　二、抗狂犬病血清区域集中度分析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2024-2030年中国抗狂犬病血清企业提升竞争力策略分析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2024年中国抗狂犬病血清重点厂商关键性财务数据分析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长春生物制品研究所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中国生物技术集团公司武汉生物制品研究所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兰州生物制品研究所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乐陵市希森生物制品研究开发有限公司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武汉三利生物技术有限公司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其它企业分析</w:t>
      </w:r>
      <w:r>
        <w:rPr>
          <w:rFonts w:hint="eastAsia"/>
        </w:rPr>
        <w:br/>
      </w:r>
      <w:r>
        <w:rPr>
          <w:rFonts w:hint="eastAsia"/>
        </w:rPr>
        <w:t>　　　　一、上海赛伦生物技术有限公司</w:t>
      </w:r>
      <w:r>
        <w:rPr>
          <w:rFonts w:hint="eastAsia"/>
        </w:rPr>
        <w:br/>
      </w:r>
      <w:r>
        <w:rPr>
          <w:rFonts w:hint="eastAsia"/>
        </w:rPr>
        <w:t>　　　　二、宁波荣安生物有限公司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2024年中国品产业市场走势分析</w:t>
      </w:r>
      <w:r>
        <w:rPr>
          <w:rFonts w:hint="eastAsia"/>
        </w:rPr>
        <w:br/>
      </w:r>
      <w:r>
        <w:rPr>
          <w:rFonts w:hint="eastAsia"/>
        </w:rPr>
        <w:t>　　第一节 2024年中国品发展现状</w:t>
      </w:r>
      <w:r>
        <w:rPr>
          <w:rFonts w:hint="eastAsia"/>
        </w:rPr>
        <w:br/>
      </w:r>
      <w:r>
        <w:rPr>
          <w:rFonts w:hint="eastAsia"/>
        </w:rPr>
        <w:t>　　　　一、我国品发展历史回顾</w:t>
      </w:r>
      <w:r>
        <w:rPr>
          <w:rFonts w:hint="eastAsia"/>
        </w:rPr>
        <w:br/>
      </w:r>
      <w:r>
        <w:rPr>
          <w:rFonts w:hint="eastAsia"/>
        </w:rPr>
        <w:t>　　　　二、我国行业供应现状</w:t>
      </w:r>
      <w:r>
        <w:rPr>
          <w:rFonts w:hint="eastAsia"/>
        </w:rPr>
        <w:br/>
      </w:r>
      <w:r>
        <w:rPr>
          <w:rFonts w:hint="eastAsia"/>
        </w:rPr>
        <w:t>　　　　三、我国行业经营现状</w:t>
      </w:r>
      <w:r>
        <w:rPr>
          <w:rFonts w:hint="eastAsia"/>
        </w:rPr>
        <w:br/>
      </w:r>
      <w:r>
        <w:rPr>
          <w:rFonts w:hint="eastAsia"/>
        </w:rPr>
        <w:t>　　　　四、我国品发展展望</w:t>
      </w:r>
      <w:r>
        <w:rPr>
          <w:rFonts w:hint="eastAsia"/>
        </w:rPr>
        <w:br/>
      </w:r>
      <w:r>
        <w:rPr>
          <w:rFonts w:hint="eastAsia"/>
        </w:rPr>
        <w:t>　　第二节 2024年中国品热点问题探讨</w:t>
      </w:r>
      <w:r>
        <w:rPr>
          <w:rFonts w:hint="eastAsia"/>
        </w:rPr>
        <w:br/>
      </w:r>
      <w:r>
        <w:rPr>
          <w:rFonts w:hint="eastAsia"/>
        </w:rPr>
        <w:t>　　　　一、市场竞争环境恶劣</w:t>
      </w:r>
      <w:r>
        <w:rPr>
          <w:rFonts w:hint="eastAsia"/>
        </w:rPr>
        <w:br/>
      </w:r>
      <w:r>
        <w:rPr>
          <w:rFonts w:hint="eastAsia"/>
        </w:rPr>
        <w:t>　　　　二、管理落后难护行业发展</w:t>
      </w:r>
      <w:r>
        <w:rPr>
          <w:rFonts w:hint="eastAsia"/>
        </w:rPr>
        <w:br/>
      </w:r>
      <w:r>
        <w:rPr>
          <w:rFonts w:hint="eastAsia"/>
        </w:rPr>
        <w:t>　　　　三、行业自律组织有待加强</w:t>
      </w:r>
      <w:r>
        <w:rPr>
          <w:rFonts w:hint="eastAsia"/>
        </w:rPr>
        <w:br/>
      </w:r>
      <w:r>
        <w:rPr>
          <w:rFonts w:hint="eastAsia"/>
        </w:rPr>
        <w:t>　　　　四、研发的复杂性和风险性大</w:t>
      </w:r>
      <w:r>
        <w:rPr>
          <w:rFonts w:hint="eastAsia"/>
        </w:rPr>
        <w:br/>
      </w:r>
      <w:r>
        <w:rPr>
          <w:rFonts w:hint="eastAsia"/>
        </w:rPr>
        <w:t>　　　　五、企业科技成果转化薄弱</w:t>
      </w:r>
      <w:r>
        <w:rPr>
          <w:rFonts w:hint="eastAsia"/>
        </w:rPr>
        <w:br/>
      </w:r>
      <w:r>
        <w:rPr>
          <w:rFonts w:hint="eastAsia"/>
        </w:rPr>
        <w:t>　　　　六、竞争加剧产品出口市场受阻</w:t>
      </w:r>
      <w:r>
        <w:rPr>
          <w:rFonts w:hint="eastAsia"/>
        </w:rPr>
        <w:br/>
      </w:r>
      <w:r>
        <w:rPr>
          <w:rFonts w:hint="eastAsia"/>
        </w:rPr>
        <w:t>　　　　七、国内市场无序竞争依旧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2018-2023年中国化学产量统计分析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2018-2023年全国化学产量分析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2024年全国及主要省份化学产量分析</w:t>
      </w:r>
      <w:r>
        <w:rPr>
          <w:rFonts w:hint="eastAsia"/>
        </w:rPr>
        <w:br/>
      </w:r>
      <w:r>
        <w:rPr>
          <w:rFonts w:hint="eastAsia"/>
        </w:rPr>
        <w:t>　　第三节 2024年化学产量集中度分析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2024-2030年中国抗狂犬病血清行业发展趋势与前景展望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2024-2030年中国抗狂犬病血清行业发展趋势分析</w:t>
      </w:r>
      <w:r>
        <w:rPr>
          <w:rFonts w:hint="eastAsia"/>
        </w:rPr>
        <w:br/>
      </w:r>
      <w:r>
        <w:rPr>
          <w:rFonts w:hint="eastAsia"/>
        </w:rPr>
        <w:t>　　　　一、抗狂犬病血清技术发展方向</w:t>
      </w:r>
      <w:r>
        <w:rPr>
          <w:rFonts w:hint="eastAsia"/>
        </w:rPr>
        <w:br/>
      </w:r>
      <w:r>
        <w:rPr>
          <w:rFonts w:hint="eastAsia"/>
        </w:rPr>
        <w:t>　　　　二、抗狂犬病血清竞争格局预测分析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2024-2030年中国抗狂犬病血清行业市场预测分析</w:t>
      </w:r>
      <w:r>
        <w:rPr>
          <w:rFonts w:hint="eastAsia"/>
        </w:rPr>
        <w:br/>
      </w:r>
      <w:r>
        <w:rPr>
          <w:rFonts w:hint="eastAsia"/>
        </w:rPr>
        <w:t>　　　　一、抗狂犬病血清市场供给预测分析</w:t>
      </w:r>
      <w:r>
        <w:rPr>
          <w:rFonts w:hint="eastAsia"/>
        </w:rPr>
        <w:br/>
      </w:r>
      <w:r>
        <w:rPr>
          <w:rFonts w:hint="eastAsia"/>
        </w:rPr>
        <w:t>　　　　二、抗狂犬病血清市场需求预测分析</w:t>
      </w:r>
      <w:r>
        <w:rPr>
          <w:rFonts w:hint="eastAsia"/>
        </w:rPr>
        <w:br/>
      </w:r>
      <w:r>
        <w:rPr>
          <w:rFonts w:hint="eastAsia"/>
        </w:rPr>
        <w:t>　　　　三、抗狂犬病血清进出口市场情况预测分析</w:t>
      </w:r>
      <w:r>
        <w:rPr>
          <w:rFonts w:hint="eastAsia"/>
        </w:rPr>
        <w:br/>
      </w:r>
      <w:r>
        <w:rPr>
          <w:rFonts w:hint="eastAsia"/>
        </w:rPr>
        <w:t>　　第三节 2024-2030年中国抗狂犬病血清市场盈利预测分析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2024-2030年中国抗狂犬病血清行业投资战略研究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2024-2030年中国抗狂犬病血清行业投资周期分析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2024-2030年中国抗狂犬病血清行业投资机会分析</w:t>
      </w:r>
      <w:r>
        <w:rPr>
          <w:rFonts w:hint="eastAsia"/>
        </w:rPr>
        <w:br/>
      </w:r>
      <w:r>
        <w:rPr>
          <w:rFonts w:hint="eastAsia"/>
        </w:rPr>
        <w:t>　　　　一、抗狂犬病血清投资吸引力分析</w:t>
      </w:r>
      <w:r>
        <w:rPr>
          <w:rFonts w:hint="eastAsia"/>
        </w:rPr>
        <w:br/>
      </w:r>
      <w:r>
        <w:rPr>
          <w:rFonts w:hint="eastAsia"/>
        </w:rPr>
        <w:t>　　　　二、抗狂犬病血清投资潜力分析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2024-2030年中国抗狂犬病血清行业投资风险预警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三、安全风险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[中⋅智⋅林⋅]专家投资建议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2018-2023年我国生物、生化制品制造行业企业数量增长趋势图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2018-2023年我国生物、生化制品制造行业亏损企业数量增长趋势图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2018-2023年我国生物、生化制品制造行业从业人数增长趋势图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2018-2023年我国生物、生化制品制造行业资产规模增长趋势图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2024年我国生物、生化制品制造行业不同类型企业数量分布图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2024年我国生物、生化制品制造行业不同所有制企业数量分布图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2024年我国生物、生化制品制造行业不同类型企业销售收入分布图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2024年我国生物、生化制品制造行业不同所有制企业销售收入分布图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2018-2023年我国生物、生化制品制造行业产成品增长趋势图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2018-2023年我国生物、生化制品制造行业工业销售产值增长趋势图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2018-2023年我国生物、生化制品制造行业出货值增长趋势图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2018-2023年我国生物、生化制品制造行业销售成本增长趋势图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2018-2023年我国生物、生化制品制造行业费用使用统计图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2018-2023年我国生物、生化制品制造行业主要盈利指标统计图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2018-2023年我国生物、生化制品制造行业主要盈利指标增长趋势图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2018-2023年中国抗血清进口数量分析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2018-2023年中国抗血清进口金额分析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2018-2023年中国抗血清出口数量分析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2018-2023年中国抗血清出口金额分析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2018-2023年中国抗血清进出口平均单价分析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2018-2023年中国抗血清进口国家及地区分析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近几年中国狂犬病发病及死亡率统计分析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长春生物制品研究所主要经济指标走势图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长春生物制品研究所经营收入走势图</w:t>
      </w:r>
      <w:r>
        <w:rPr>
          <w:rFonts w:hint="eastAsia"/>
        </w:rPr>
        <w:br/>
      </w:r>
      <w:r>
        <w:rPr>
          <w:rFonts w:hint="eastAsia"/>
        </w:rPr>
        <w:t>　　图表 长春生物制品研究所盈利指标走势图</w:t>
      </w:r>
      <w:r>
        <w:rPr>
          <w:rFonts w:hint="eastAsia"/>
        </w:rPr>
        <w:br/>
      </w:r>
      <w:r>
        <w:rPr>
          <w:rFonts w:hint="eastAsia"/>
        </w:rPr>
        <w:t>　　图表 长春生物制品研究所负债情况图</w:t>
      </w:r>
      <w:r>
        <w:rPr>
          <w:rFonts w:hint="eastAsia"/>
        </w:rPr>
        <w:br/>
      </w:r>
      <w:r>
        <w:rPr>
          <w:rFonts w:hint="eastAsia"/>
        </w:rPr>
        <w:t>　　图表 长春生物制品研究所负债指标走势图</w:t>
      </w:r>
      <w:r>
        <w:rPr>
          <w:rFonts w:hint="eastAsia"/>
        </w:rPr>
        <w:br/>
      </w:r>
      <w:r>
        <w:rPr>
          <w:rFonts w:hint="eastAsia"/>
        </w:rPr>
        <w:t>　　图表 长春生物制品研究所运营能力指标走势图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长春生物制品研究所成长能力指标走势图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中国生物技术集团公司武汉生物制品研究所主要经济指标走势图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中国生物技术集团公司武汉生物制品研究所经营收入走势图</w:t>
      </w:r>
      <w:r>
        <w:rPr>
          <w:rFonts w:hint="eastAsia"/>
        </w:rPr>
        <w:br/>
      </w:r>
      <w:r>
        <w:rPr>
          <w:rFonts w:hint="eastAsia"/>
        </w:rPr>
        <w:t>　　图表 中国生物技术集团公司武汉生物制品研究所盈利指标走势图</w:t>
      </w:r>
      <w:r>
        <w:rPr>
          <w:rFonts w:hint="eastAsia"/>
        </w:rPr>
        <w:br/>
      </w:r>
      <w:r>
        <w:rPr>
          <w:rFonts w:hint="eastAsia"/>
        </w:rPr>
        <w:t>　　图表 中国生物技术集团公司武汉生物制品研究所负债情况图</w:t>
      </w:r>
      <w:r>
        <w:rPr>
          <w:rFonts w:hint="eastAsia"/>
        </w:rPr>
        <w:br/>
      </w:r>
      <w:r>
        <w:rPr>
          <w:rFonts w:hint="eastAsia"/>
        </w:rPr>
        <w:t>　　图表 中国生物技术集团公司武汉生物制品研究所负债指标走势图</w:t>
      </w:r>
      <w:r>
        <w:rPr>
          <w:rFonts w:hint="eastAsia"/>
        </w:rPr>
        <w:br/>
      </w:r>
      <w:r>
        <w:rPr>
          <w:rFonts w:hint="eastAsia"/>
        </w:rPr>
        <w:t>　　图表 中国生物技术集团公司武汉生物制品研究所运营能力指标走势图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中国生物技术集团公司武汉生物制品研究所成长能力指标走势图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兰州生物制品研究所主要经济指标走势图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兰州生物制品研究所经营收入走势图</w:t>
      </w:r>
      <w:r>
        <w:rPr>
          <w:rFonts w:hint="eastAsia"/>
        </w:rPr>
        <w:br/>
      </w:r>
      <w:r>
        <w:rPr>
          <w:rFonts w:hint="eastAsia"/>
        </w:rPr>
        <w:t>　　图表 兰州生物制品研究所盈利指标走势图</w:t>
      </w:r>
      <w:r>
        <w:rPr>
          <w:rFonts w:hint="eastAsia"/>
        </w:rPr>
        <w:br/>
      </w:r>
      <w:r>
        <w:rPr>
          <w:rFonts w:hint="eastAsia"/>
        </w:rPr>
        <w:t>　　图表 兰州生物制品研究所负债情况图</w:t>
      </w:r>
      <w:r>
        <w:rPr>
          <w:rFonts w:hint="eastAsia"/>
        </w:rPr>
        <w:br/>
      </w:r>
      <w:r>
        <w:rPr>
          <w:rFonts w:hint="eastAsia"/>
        </w:rPr>
        <w:t>　　图表 兰州生物制品研究所负债指标走势图</w:t>
      </w:r>
      <w:r>
        <w:rPr>
          <w:rFonts w:hint="eastAsia"/>
        </w:rPr>
        <w:br/>
      </w:r>
      <w:r>
        <w:rPr>
          <w:rFonts w:hint="eastAsia"/>
        </w:rPr>
        <w:t>　　图表 兰州生物制品研究所运营能力指标走势图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兰州生物制品研究所成长能力指标走势图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乐陵市希森生物制品研究开发有限公司主要经济指标走势图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乐陵市希森生物制品研究开发有限公司经营收入走势图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乐陵市希森生物制品研究开发有限公司盈利指标走势图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乐陵市希森生物制品研究开发有限公司负债情况图</w:t>
      </w:r>
      <w:r>
        <w:rPr>
          <w:rFonts w:hint="eastAsia"/>
        </w:rPr>
        <w:br/>
      </w:r>
      <w:r>
        <w:rPr>
          <w:rFonts w:hint="eastAsia"/>
        </w:rPr>
        <w:t>　　图表 乐陵市希森生物制品研究开发有限公司负债指标走势图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乐陵市希森生物制品研究开发有限公司运营能力指标走势图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乐陵市希森生物制品研究开发有限公司成长能力指标走势图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武汉三利生物技术有限公司主要经济指标走势图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武汉三利生物技术有限公司经营收入走势图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武汉三利生物技术有限公司盈利指标走势图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武汉三利生物技术有限公司负债情况图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武汉三利生物技术有限公司负债指标走势图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武汉三利生物技术有限公司运营能力指标走势图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武汉三利生物技术有限公司成长能力指标走势图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2018-2023年全国化学产量分析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2024年全国及主要省份化学产量分析</w:t>
      </w:r>
      <w:r>
        <w:rPr>
          <w:rFonts w:hint="eastAsia"/>
        </w:rPr>
        <w:br/>
      </w:r>
      <w:r>
        <w:rPr>
          <w:rFonts w:hint="eastAsia"/>
        </w:rPr>
        <w:t>　　图表 2024年化学产量集中度分析</w:t>
      </w:r>
      <w:r>
        <w:rPr>
          <w:rFonts w:hint="eastAsia"/>
        </w:rPr>
        <w:br/>
      </w:r>
      <w:r>
        <w:rPr>
          <w:rFonts w:hint="eastAsia"/>
        </w:rPr>
        <w:t>　　图表 2024-2030年中国抗狂犬病血清竞争格局预测分析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2024-2030年中国生物、生化制品的制造业预测分析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2024-2030年中国抗狂犬病血清市场供给预测分析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2024-2030年中国抗狂犬病血清市场需求预测分析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2024-2030年中国抗狂犬病血清进出口市场情况预测分析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2024-2030年中国抗狂犬病血清市场盈利预测分析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43284533f4c83" w:history="1">
        <w:r>
          <w:rPr>
            <w:rStyle w:val="Hyperlink"/>
          </w:rPr>
          <w:t>中国抗狂犬病血清行业现状调研分析及市场前景预测报告（2024年版）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843284533f4c83" w:history="1">
        <w:r>
          <w:rPr>
            <w:rStyle w:val="Hyperlink"/>
          </w:rPr>
          <w:t>https://www.20087.com/0/99/KangKuangQuanBingXueQingShiChang.html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887e06bf244b9" w:history="1">
      <w:r>
        <w:rPr>
          <w:rStyle w:val="Hyperlink"/>
        </w:rPr>
        <w:t>中国抗狂犬病血清行业现状调研分析及市场前景预测报告（2024年版）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KangKuangQuanBingXueQingShiChang.html" TargetMode="External" Id="Rd1843284533f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KangKuangQuanBingXueQingShiChang.html" TargetMode="External" Id="R07f887e06bf2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2023-10-12T08:47:00Z</dcterms:created>
  <dcterms:modified xsi:type="dcterms:W3CDTF">2023-10-12T09:47:00Z</dcterms:modified>
  <dc:subject>中国抗狂犬病血清行业现状调研分析及市场前景预测报告（2024年版）</dc:subject>
  <dc:title>中国抗狂犬病血清行业现状调研分析及市场前景预测报告（2024年版）</dc:title>
  <cp:keywords>中国抗狂犬病血清行业现状调研分析及市场前景预测报告（2024年版）</cp:keywords>
  <dc:description>中国抗狂犬病血清行业现状调研分析及市场前景预测报告（2024年版）</dc:description>
</cp:coreProperties>
</file>