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a1044492b42fc" w:history="1">
              <w:r>
                <w:rPr>
                  <w:rStyle w:val="Hyperlink"/>
                </w:rPr>
                <w:t>2025-2031年中国神经刺激系统行业研究与前景分析报告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a1044492b42fc" w:history="1">
              <w:r>
                <w:rPr>
                  <w:rStyle w:val="Hyperlink"/>
                </w:rPr>
                <w:t>2025-2031年中国神经刺激系统行业研究与前景分析报告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a1044492b42fc" w:history="1">
                <w:r>
                  <w:rPr>
                    <w:rStyle w:val="Hyperlink"/>
                  </w:rPr>
                  <w:t>https://www.20087.com/0/59/ShenJingCiJiXiTongFaZhanQianJingFenXi.html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刺激系统作为医疗康复和疼痛管理领域的重要技术，已经从传统的电刺激疗法扩展到更加精确的深层脑刺激、脊髓刺激等领域。这些系统利用植入或非植入式的设备，通过电流精确刺激神经系统，以治疗帕金森病、慢性疼痛、抑郁等多种疾病。技术进步使得刺激器更加小型化、精准可控，并能通过无线方式与外部设备通信，实现参数远程调整。</w:t>
      </w:r>
      <w:r>
        <w:rPr>
          <w:rFonts w:hint="eastAsia"/>
        </w:rPr>
        <w:br/>
      </w:r>
      <w:r>
        <w:rPr>
          <w:rFonts w:hint="eastAsia"/>
        </w:rPr>
        <w:t>　　未来，神经刺激系统的发展将着重于精准医疗与个性化治疗方案的开发。随着生物兼容材料与微电子技术的进步，设备的生物相容性与续航能力将得到显著提升。同时，结合机器学习算法对个体神经反应的分析，可以实现刺激方案的动态优化，提升治疗效果。此外，闭环神经刺激系统的广泛应用，即根据患者生理反馈实时调整刺激参数，将是该领域的重要突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a1044492b42fc" w:history="1">
        <w:r>
          <w:rPr>
            <w:rStyle w:val="Hyperlink"/>
          </w:rPr>
          <w:t>2025-2031年中国神经刺激系统行业研究与前景分析报告</w:t>
        </w:r>
      </w:hyperlink>
      <w:r>
        <w:rPr>
          <w:rFonts w:hint="eastAsia"/>
        </w:rPr>
        <w:t>》从市场规模、需求变化及价格动态等维度，系统解析了神经刺激系统行业的现状与发展趋势。报告深入分析了神经刺激系统产业链各环节，科学预测了市场前景与技术发展方向，同时聚焦神经刺激系统细分市场特点及重点企业的经营表现，揭示了神经刺激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神经刺激系统行业界定</w:t>
      </w:r>
      <w:r>
        <w:rPr>
          <w:rFonts w:hint="eastAsia"/>
        </w:rPr>
        <w:br/>
      </w:r>
      <w:r>
        <w:rPr>
          <w:rFonts w:hint="eastAsia"/>
        </w:rPr>
        <w:t>　　第一节 神经刺激系统行业定义</w:t>
      </w:r>
      <w:r>
        <w:rPr>
          <w:rFonts w:hint="eastAsia"/>
        </w:rPr>
        <w:br/>
      </w:r>
      <w:r>
        <w:rPr>
          <w:rFonts w:hint="eastAsia"/>
        </w:rPr>
        <w:t>　　第二节 神经刺激系统行业特点分析</w:t>
      </w:r>
      <w:r>
        <w:rPr>
          <w:rFonts w:hint="eastAsia"/>
        </w:rPr>
        <w:br/>
      </w:r>
      <w:r>
        <w:rPr>
          <w:rFonts w:hint="eastAsia"/>
        </w:rPr>
        <w:t>　　第三节 神经刺激系统行业发展历程</w:t>
      </w:r>
      <w:r>
        <w:rPr>
          <w:rFonts w:hint="eastAsia"/>
        </w:rPr>
        <w:br/>
      </w:r>
      <w:r>
        <w:rPr>
          <w:rFonts w:hint="eastAsia"/>
        </w:rPr>
        <w:t>　　第四节 神经刺激系统产业链分析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2024-2025年国外神经刺激系统行业发展态势分析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国外神经刺激系统行业总体情况</w:t>
      </w:r>
      <w:r>
        <w:rPr>
          <w:rFonts w:hint="eastAsia"/>
        </w:rPr>
        <w:br/>
      </w:r>
      <w:r>
        <w:rPr>
          <w:rFonts w:hint="eastAsia"/>
        </w:rPr>
        <w:t>　　第二节 神经刺激系统行业重点国家、地区市场分析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国外神经刺激系统行业发展前景预测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2024-2025年中国神经刺激系统行业发展环境分析</w:t>
      </w:r>
      <w:r>
        <w:rPr>
          <w:rFonts w:hint="eastAsia"/>
        </w:rPr>
        <w:br/>
      </w:r>
      <w:r>
        <w:rPr>
          <w:rFonts w:hint="eastAsia"/>
        </w:rPr>
        <w:t>　　第一节 神经刺激系统行业经济环境分析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神经刺激系统行业政策环境分析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一、神经刺激系统行业相关政策</w:t>
      </w:r>
      <w:r>
        <w:rPr>
          <w:rFonts w:hint="eastAsia"/>
        </w:rPr>
        <w:br/>
      </w:r>
      <w:r>
        <w:rPr>
          <w:rFonts w:hint="eastAsia"/>
        </w:rPr>
        <w:t>　　　　二、神经刺激系统行业相关标准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2024-2025年神经刺激系统行业技术发展现状及趋势分析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神经刺激系统行业技术发展现状分析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国内外神经刺激系统行业技术差异与原因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神经刺激系统行业技术发展方向、趋势预测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提升神经刺激系统行业技术能力策略建议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中国神经刺激系统行业市场供需状况分析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中国神经刺激系统行业市场规模情况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中国神经刺激系统行业市场需求状况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一、2019-2024年神经刺激系统行业市场需求情况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二、神经刺激系统行业市场需求特点分析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中国神经刺激系统行业产量情况分析与预测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一、2019-2024年神经刺激系统行业产量统计分析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二、2025年神经刺激系统行业产量特点分析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三、2025-2031年神经刺激系统行业产量预测分析</w:t>
      </w:r>
      <w:r>
        <w:rPr>
          <w:rFonts w:hint="eastAsia"/>
        </w:rPr>
        <w:br/>
      </w:r>
      <w:r>
        <w:rPr>
          <w:rFonts w:hint="eastAsia"/>
        </w:rPr>
        <w:t>　　第四节 神经刺激系统行业市场供需平衡状况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中国神经刺激系统行业进出口情况分析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神经刺激系统行业出口情况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一、2019-2024年神经刺激系统行业出口情况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三、2025-2031年神经刺激系统行业出口情况预测</w:t>
      </w:r>
      <w:r>
        <w:rPr>
          <w:rFonts w:hint="eastAsia"/>
        </w:rPr>
        <w:br/>
      </w:r>
      <w:r>
        <w:rPr>
          <w:rFonts w:hint="eastAsia"/>
        </w:rPr>
        <w:t>　　第二节 神经刺激系统行业进口情况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一、2019-2024年神经刺激系统行业进口情况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三、2025-2031年神经刺激系统行业进口情况预测</w:t>
      </w:r>
      <w:r>
        <w:rPr>
          <w:rFonts w:hint="eastAsia"/>
        </w:rPr>
        <w:br/>
      </w:r>
      <w:r>
        <w:rPr>
          <w:rFonts w:hint="eastAsia"/>
        </w:rPr>
        <w:t>　　第三节 神经刺激系统行业进出口面临的挑战及对策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中国神经刺激系统行业产品价格监测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一、神经刺激系统市场价格特征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二、当前神经刺激系统市场价格评述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三、影响神经刺激系统市场价格因素分析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四、未来神经刺激系统市场价格走势预测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中国神经刺激系统行业重点区域市场分析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神经刺激系统行业区域市场分布情况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2024-2025年神经刺激系统行业细分市场调研分析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神经刺激系统细分产品（一）市场调研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神经刺激系统细分产品（二）市场调研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神经刺激系统行业上、下游市场分析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神经刺激系统行业上游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神经刺激系统行业下游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神经刺激系统行业重点企业发展调研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神经刺激系统重点企业（一）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神经刺激系统重点企业（二）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神经刺激系统重点企业（三）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神经刺激系统重点企业（四）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神经刺激系统重点企业（五）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神经刺激系统重点企业（六）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神经刺激系统行业风险及对策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2025-2031年神经刺激系统行业发展环境分析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2025-2031年神经刺激系统行业投资特性分析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一、神经刺激系统行业进入壁垒</w:t>
      </w:r>
      <w:r>
        <w:rPr>
          <w:rFonts w:hint="eastAsia"/>
        </w:rPr>
        <w:br/>
      </w:r>
      <w:r>
        <w:rPr>
          <w:rFonts w:hint="eastAsia"/>
        </w:rPr>
        <w:t>　　　　二、神经刺激系统行业盈利模式</w:t>
      </w:r>
      <w:r>
        <w:rPr>
          <w:rFonts w:hint="eastAsia"/>
        </w:rPr>
        <w:br/>
      </w:r>
      <w:r>
        <w:rPr>
          <w:rFonts w:hint="eastAsia"/>
        </w:rPr>
        <w:t>　　　　三、神经刺激系统行业盈利因素</w:t>
      </w:r>
      <w:r>
        <w:rPr>
          <w:rFonts w:hint="eastAsia"/>
        </w:rPr>
        <w:br/>
      </w:r>
      <w:r>
        <w:rPr>
          <w:rFonts w:hint="eastAsia"/>
        </w:rPr>
        <w:t>　　第三节 神经刺激系统行业“波特五力模型”分析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2025-2031年神经刺激系统行业风险及对策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神经刺激系统企业竞争策略分析</w:t>
      </w:r>
      <w:r>
        <w:rPr>
          <w:rFonts w:hint="eastAsia"/>
        </w:rPr>
        <w:br/>
      </w:r>
      <w:r>
        <w:rPr>
          <w:rFonts w:hint="eastAsia"/>
        </w:rPr>
        <w:t>　　第一节 神经刺激系统市场竞争策略分析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一、2025-2031年中国神经刺激系统市场增长潜力分析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二、2025-2031年中国神经刺激系统主要潜力品种分析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三、现有神经刺激系统产品竞争策略分析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四、潜力神经刺激系统品种竞争策略选择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2025-2031年中国神经刺激系统企业竞争策略分析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一、2025-2031年我国神经刺激系统市场竞争趋势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二、2025-2031年神经刺激系统行业竞争格局展望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四、2025-2031年神经刺激系统企业竞争策略分析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2025-2031年中国神经刺激系统行业发展趋势分析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一、2025-2031年神经刺激系统技术发展趋势分析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二、2025-2031年神经刺激系统产品发展趋势分析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2025-2031年中国神经刺激系统市场趋势分析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一、2025-2031年神经刺激系统发展趋势预测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二、2025-2025年神经刺激系统市场前景分析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三、2025-2031年神经刺激系统产业政策趋向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2025-2031年神经刺激系统行业投资价值评估分析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神经刺激系统行业发展建议分析</w:t>
      </w:r>
      <w:r>
        <w:rPr>
          <w:rFonts w:hint="eastAsia"/>
        </w:rPr>
        <w:br/>
      </w:r>
      <w:r>
        <w:rPr>
          <w:rFonts w:hint="eastAsia"/>
        </w:rPr>
        <w:t>　　第一节 神经刺激系统行业研究结论及建议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神经刺激系统细分行业研究结论及建议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[~中智~林~]神经刺激系统行业竞争策略总结及建议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2025-2031年中国神经刺激系统行业产能预测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2025-2031年中国神经刺激系统行业产量预测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2025-2031年中国神经刺激系统行业市场需求预测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**地区神经刺激系统市场规模及增长情况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2019-2024年中国神经刺激系统行业出口量及增速统计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神经刺激系统重点企业经营情况分析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2025年神经刺激系统行业壁垒</w:t>
      </w:r>
      <w:r>
        <w:rPr>
          <w:rFonts w:hint="eastAsia"/>
        </w:rPr>
        <w:br/>
      </w:r>
      <w:r>
        <w:rPr>
          <w:rFonts w:hint="eastAsia"/>
        </w:rPr>
        <w:t>　　图表 2025年神经刺激系统市场前景分析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2025-2031年中国神经刺激系统市场需求预测</w:t>
      </w:r>
      <w:r>
        <w:rPr>
          <w:rFonts w:hint="eastAsia"/>
        </w:rPr>
        <w:br/>
      </w:r>
      <w:r>
        <w:rPr>
          <w:rFonts w:hint="eastAsia"/>
        </w:rPr>
        <w:t>　　图表 2025年神经刺激系统发展趋势预测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a1044492b42fc" w:history="1">
        <w:r>
          <w:rPr>
            <w:rStyle w:val="Hyperlink"/>
          </w:rPr>
          <w:t>2025-2031年中国神经刺激系统行业研究与前景分析报告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a1044492b42fc" w:history="1">
        <w:r>
          <w:rPr>
            <w:rStyle w:val="Hyperlink"/>
          </w:rPr>
          <w:t>https://www.20087.com/0/59/ShenJingCiJiXiTongFaZhanQianJingFenXi.html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热点：美国攻克癫疯病了吗、神经刺激系统经皮电极套件多少钱、神经系统的工作原理、神经刺激系统包括哪些、神经控制系统控制过程、神经刺激系统的作用、三叉神经、神经刺激原理、神经系统的基本功能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e74d8fc34798" w:history="1">
      <w:r>
        <w:rPr>
          <w:rStyle w:val="Hyperlink"/>
        </w:rPr>
        <w:t>2025-2031年中国神经刺激系统行业研究与前景分析报告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enJingCiJiXiTongFaZhanQianJingFenXi.html" TargetMode="External" Id="R98fa1044492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enJingCiJiXiTongFaZhanQianJingFenXi.html" TargetMode="External" Id="Rdf2ee74d8fc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2024-09-16T01:41:00Z</dcterms:created>
  <dcterms:modified xsi:type="dcterms:W3CDTF">2024-09-16T02:41:00Z</dcterms:modified>
  <dc:subject>2025-2031年中国神经刺激系统行业研究与前景分析报告</dc:subject>
  <dc:title>2025-2031年中国神经刺激系统行业研究与前景分析报告</dc:title>
  <cp:keywords>2025-2031年中国神经刺激系统行业研究与前景分析报告</cp:keywords>
  <dc:description>2025-2031年中国神经刺激系统行业研究与前景分析报告</dc:description>
</cp:coreProperties>
</file>