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bd57f61734d04" w:history="1">
              <w:r>
                <w:rPr>
                  <w:rStyle w:val="Hyperlink"/>
                </w:rPr>
                <w:t>2026-2032年中国癫痫药物行业现状与发展前景预测报告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bd57f61734d04" w:history="1">
              <w:r>
                <w:rPr>
                  <w:rStyle w:val="Hyperlink"/>
                </w:rPr>
                <w:t>2026-2032年中国癫痫药物行业现状与发展前景预测报告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bd57f61734d04" w:history="1">
                <w:r>
                  <w:rPr>
                    <w:rStyle w:val="Hyperlink"/>
                  </w:rPr>
                  <w:t>https://www.20087.com/0/99/DianXianYaoWuQianJing.html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癫痫药物是一类用于控制癫痫发作的中枢神经系统治疗药物，涵盖传统抗癫痫药（如苯妥英钠、丙戊酸）与新型靶向制剂（如拉莫三嗪、左乙拉西坦、大麻二酚等），作用机制包括调节钠/钙通道、增强GABA抑制或调控突触传递。当前临床治疗强调个体化用药，依据癫痫类型、患者年龄、共病及药物相互作用选择方案。尽管已有二十余种获批药物，但约30%患者属于药物难治性癫痫，亟需新作用机制药物。制药企业正通过结构优化提升血脑屏障穿透性、减少肝酶诱导及认知副作用。然而，部分低价老药因利润微薄出现供应短缺；而新型药物价格高昂，医保覆盖有限，影响可及性。此外，儿童与育龄女性群体的用药安全性数据仍显不足。</w:t>
      </w:r>
      <w:r>
        <w:rPr>
          <w:rFonts w:hint="eastAsia"/>
        </w:rPr>
        <w:br/>
      </w:r>
      <w:r>
        <w:rPr>
          <w:rFonts w:hint="eastAsia"/>
        </w:rPr>
        <w:t>　　未来，癫痫药物研发将聚焦精准靶向、疾病修饰与数字疗法融合。未来新药将针对特定基因突变（如SCN1A、KCNQ2）开发反义寡核苷酸或基因编辑疗法，实现病因干预。小分子药物设计将利用AI预测脱靶效应，优化选择性与耐受性。在给药方式上，长效缓释植入剂、鼻喷剂或透皮贴剂可提升依从性，尤其适用于突发性发作预防。伴随诊断技术（如脑电生物标志物、基因分型）将指导用药决策，推动“右药用于对的人”。数字健康方面，智能手环与APP联动可记录发作频率、药物提醒并生成电子日记，辅助临床评估。长远看，癫痫治疗将从“症状控制”迈向“神经保护与功能修复”，构建以患者为中心的综合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bd57f61734d04" w:history="1">
        <w:r>
          <w:rPr>
            <w:rStyle w:val="Hyperlink"/>
          </w:rPr>
          <w:t>2026-2032年中国癫痫药物行业现状与发展前景预测报告</w:t>
        </w:r>
      </w:hyperlink>
      <w:r>
        <w:rPr>
          <w:rFonts w:hint="eastAsia"/>
        </w:rPr>
        <w:t>》基于详实数据资料，系统分析癫痫药物产业链结构、市场规模及需求现状，梳理癫痫药物市场价格走势与行业发展特点。报告重点研究行业竞争格局，包括重点癫痫药物企业的市场表现，并对癫痫药物细分领域的发展潜力进行评估。结合政策环境和癫痫药物技术演进方向，对癫痫药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癫痫药物行业概述</w:t>
      </w:r>
      <w:r>
        <w:rPr>
          <w:rFonts w:hint="eastAsia"/>
        </w:rPr>
        <w:br/>
      </w:r>
      <w:r>
        <w:rPr>
          <w:rFonts w:hint="eastAsia"/>
        </w:rPr>
        <w:t>　　第一节 癫痫药物定义与分类</w:t>
      </w:r>
      <w:r>
        <w:rPr>
          <w:rFonts w:hint="eastAsia"/>
        </w:rPr>
        <w:br/>
      </w:r>
      <w:r>
        <w:rPr>
          <w:rFonts w:hint="eastAsia"/>
        </w:rPr>
        <w:t>　　第二节 癫痫药物应用领域</w:t>
      </w:r>
      <w:r>
        <w:rPr>
          <w:rFonts w:hint="eastAsia"/>
        </w:rPr>
        <w:br/>
      </w:r>
      <w:r>
        <w:rPr>
          <w:rFonts w:hint="eastAsia"/>
        </w:rPr>
        <w:t>　　第三节 癫痫药物行业经济指标分析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一、癫痫药物行业赢利性评估</w:t>
      </w:r>
      <w:r>
        <w:rPr>
          <w:rFonts w:hint="eastAsia"/>
        </w:rPr>
        <w:br/>
      </w:r>
      <w:r>
        <w:rPr>
          <w:rFonts w:hint="eastAsia"/>
        </w:rPr>
        <w:t>　　　　二、癫痫药物行业成长速度分析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三、癫痫药物附加值提升空间探讨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四、癫痫药物行业进入壁垒分析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五、癫痫药物行业风险性评估</w:t>
      </w:r>
      <w:r>
        <w:rPr>
          <w:rFonts w:hint="eastAsia"/>
        </w:rPr>
        <w:br/>
      </w:r>
      <w:r>
        <w:rPr>
          <w:rFonts w:hint="eastAsia"/>
        </w:rPr>
        <w:t>　　　　六、癫痫药物行业周期性分析</w:t>
      </w:r>
      <w:r>
        <w:rPr>
          <w:rFonts w:hint="eastAsia"/>
        </w:rPr>
        <w:br/>
      </w:r>
      <w:r>
        <w:rPr>
          <w:rFonts w:hint="eastAsia"/>
        </w:rPr>
        <w:t>　　　　七、癫痫药物行业竞争程度指标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八、癫痫药物行业成熟度综合分析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癫痫药物产业链及经营模式分析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三、癫痫药物销售模式与渠道策略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全球癫痫药物市场发展分析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2025-2026年全球癫痫药物行业发展分析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一、全球癫痫药物行业市场规模与趋势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二、全球癫痫药物行业发展特点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三、全球癫痫药物行业竞争格局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主要国家与地区癫痫药物市场分析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2026-2032年全球癫痫药物行业发展趋势与前景预测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一、癫痫药物行业发展趋势</w:t>
      </w:r>
      <w:r>
        <w:rPr>
          <w:rFonts w:hint="eastAsia"/>
        </w:rPr>
        <w:br/>
      </w:r>
      <w:r>
        <w:rPr>
          <w:rFonts w:hint="eastAsia"/>
        </w:rPr>
        <w:t>　　　　二、癫痫药物行业发展潜力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中国癫痫药物行业市场分析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2025-2026年癫痫药物产能与投资动态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一、国内癫痫药物产能现状与利用效率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二、癫痫药物产能扩张与投资动态分析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2026-2032年癫痫药物行业产量统计与趋势预测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一、2020-2025年癫痫药物行业产量与增长趋势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1、2020-2025年癫痫药物产量及增长趋势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2、2020-2025年癫痫药物细分产品产量及份额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二、癫痫药物产量影响因素分析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三、2026-2032年癫痫药物产量预测</w:t>
      </w:r>
      <w:r>
        <w:rPr>
          <w:rFonts w:hint="eastAsia"/>
        </w:rPr>
        <w:br/>
      </w:r>
      <w:r>
        <w:rPr>
          <w:rFonts w:hint="eastAsia"/>
        </w:rPr>
        <w:t>　　第三节 2026-2032年癫痫药物市场需求与销售分析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一、2025-2026年癫痫药物行业需求现状</w:t>
      </w:r>
      <w:r>
        <w:rPr>
          <w:rFonts w:hint="eastAsia"/>
        </w:rPr>
        <w:br/>
      </w:r>
      <w:r>
        <w:rPr>
          <w:rFonts w:hint="eastAsia"/>
        </w:rPr>
        <w:t>　　　　二、癫痫药物客户群体与需求特点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三、2020-2025年癫痫药物行业销售规模分析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四、2026-2032年癫痫药物市场增长潜力与规模预测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2025-2026年癫痫药物行业技术发展现状及趋势分析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癫痫药物行业技术发展现状分析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国内外癫痫药物行业技术差距分析及差距形成的主要原因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癫痫药物行业技术发展方向、趋势预测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提升癫痫药物行业技术能力策略建议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中国癫痫药物细分市场分析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一、2025-2026年癫痫药物主要细分产品市场现状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癫痫药物价格机制与竞争策略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一、2020-2025年癫痫药物市场价格走势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癫痫药物定价策略与方法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2026-2032年癫痫药物价格竞争态势与趋势预测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中国癫痫药物行业重点区域市场研究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2025-2026年重点区域癫痫药物市场发展概况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二、2020-2025年癫痫药物市场需求规模情况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三、2026-2032年癫痫药物行业发展潜力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二、2020-2025年癫痫药物市场需求规模情况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三、2026-2032年癫痫药物行业发展潜力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二、2020-2025年癫痫药物市场需求规模情况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三、2026-2032年癫痫药物行业发展潜力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二、2020-2025年癫痫药物市场需求规模情况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三、2026-2032年癫痫药物行业发展潜力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二、2020-2025年癫痫药物市场需求规模情况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三、2026-2032年癫痫药物行业发展潜力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2020-2025年中国癫痫药物行业进出口情况分析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癫痫药物行业进口规模与来源分析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一、2020-2025年癫痫药物进口规模分析</w:t>
      </w:r>
      <w:r>
        <w:rPr>
          <w:rFonts w:hint="eastAsia"/>
        </w:rPr>
        <w:br/>
      </w:r>
      <w:r>
        <w:rPr>
          <w:rFonts w:hint="eastAsia"/>
        </w:rPr>
        <w:t>　　　　二、癫痫药物主要进口来源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癫痫药物行业出口规模与目的地分析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一、2020-2025年癫痫药物出口规模分析</w:t>
      </w:r>
      <w:r>
        <w:rPr>
          <w:rFonts w:hint="eastAsia"/>
        </w:rPr>
        <w:br/>
      </w:r>
      <w:r>
        <w:rPr>
          <w:rFonts w:hint="eastAsia"/>
        </w:rPr>
        <w:t>　　　　二、癫痫药物主要出口目的地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2020-2025年中国癫痫药物总体规模与财务指标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中国癫痫药物行业总体规模分析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一、癫痫药物企业数量与结构</w:t>
      </w:r>
      <w:r>
        <w:rPr>
          <w:rFonts w:hint="eastAsia"/>
        </w:rPr>
        <w:br/>
      </w:r>
      <w:r>
        <w:rPr>
          <w:rFonts w:hint="eastAsia"/>
        </w:rPr>
        <w:t>　　　　二、癫痫药物从业人员规模</w:t>
      </w:r>
      <w:r>
        <w:rPr>
          <w:rFonts w:hint="eastAsia"/>
        </w:rPr>
        <w:br/>
      </w:r>
      <w:r>
        <w:rPr>
          <w:rFonts w:hint="eastAsia"/>
        </w:rPr>
        <w:t>　　　　三、癫痫药物行业资产状况</w:t>
      </w:r>
      <w:r>
        <w:rPr>
          <w:rFonts w:hint="eastAsia"/>
        </w:rPr>
        <w:br/>
      </w:r>
      <w:r>
        <w:rPr>
          <w:rFonts w:hint="eastAsia"/>
        </w:rPr>
        <w:t>　　第二节 中国癫痫药物行业财务指标总体分析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癫痫药物行业重点企业经营状况分析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癫痫药物重点企业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癫痫药物领先企业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癫痫药物标杆企业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癫痫药物代表企业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癫痫药物龙头企业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癫痫药物重点企业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中国癫痫药物行业竞争格局分析</w:t>
      </w:r>
      <w:r>
        <w:rPr>
          <w:rFonts w:hint="eastAsia"/>
        </w:rPr>
        <w:br/>
      </w:r>
      <w:r>
        <w:rPr>
          <w:rFonts w:hint="eastAsia"/>
        </w:rPr>
        <w:t>　　第一节 癫痫药物行业竞争格局总览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2025-2026年癫痫药物行业竞争力分析</w:t>
      </w:r>
      <w:r>
        <w:rPr>
          <w:rFonts w:hint="eastAsia"/>
        </w:rPr>
        <w:br/>
      </w:r>
      <w:r>
        <w:rPr>
          <w:rFonts w:hint="eastAsia"/>
        </w:rPr>
        <w:t>　　　　一、癫痫药物供应商议价能力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四、癫痫药物替代品威胁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2020-2025年癫痫药物行业企业并购活动分析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2025-2026年癫痫药物行业会展与招投标活动分析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一、癫痫药物行业会展活动及其市场影响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2026年中国癫痫药物企业发展策略分析</w:t>
      </w:r>
      <w:r>
        <w:rPr>
          <w:rFonts w:hint="eastAsia"/>
        </w:rPr>
        <w:br/>
      </w:r>
      <w:r>
        <w:rPr>
          <w:rFonts w:hint="eastAsia"/>
        </w:rPr>
        <w:t>　　第一节 癫痫药物市场策略分析</w:t>
      </w:r>
      <w:r>
        <w:rPr>
          <w:rFonts w:hint="eastAsia"/>
        </w:rPr>
        <w:br/>
      </w:r>
      <w:r>
        <w:rPr>
          <w:rFonts w:hint="eastAsia"/>
        </w:rPr>
        <w:t>　　　　一、癫痫药物市场定位与拓展策略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二、癫痫药物市场细分与目标客户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癫痫药物销售策略分析</w:t>
      </w:r>
      <w:r>
        <w:rPr>
          <w:rFonts w:hint="eastAsia"/>
        </w:rPr>
        <w:br/>
      </w:r>
      <w:r>
        <w:rPr>
          <w:rFonts w:hint="eastAsia"/>
        </w:rPr>
        <w:t>　　　　一、癫痫药物销售渠道与网络建设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提高癫痫药物企业竞争力建议</w:t>
      </w:r>
      <w:r>
        <w:rPr>
          <w:rFonts w:hint="eastAsia"/>
        </w:rPr>
        <w:br/>
      </w:r>
      <w:r>
        <w:rPr>
          <w:rFonts w:hint="eastAsia"/>
        </w:rPr>
        <w:t>　　　　一、癫痫药物技术创新与管理优化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癫痫药物品牌战略思考</w:t>
      </w:r>
      <w:r>
        <w:rPr>
          <w:rFonts w:hint="eastAsia"/>
        </w:rPr>
        <w:br/>
      </w:r>
      <w:r>
        <w:rPr>
          <w:rFonts w:hint="eastAsia"/>
        </w:rPr>
        <w:t>　　　　一、癫痫药物品牌建设与维护</w:t>
      </w:r>
      <w:r>
        <w:rPr>
          <w:rFonts w:hint="eastAsia"/>
        </w:rPr>
        <w:br/>
      </w:r>
      <w:r>
        <w:rPr>
          <w:rFonts w:hint="eastAsia"/>
        </w:rPr>
        <w:t>　　　　二、癫痫药物品牌影响力与市场竞争力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中国癫痫药物行业风险与对策</w:t>
      </w:r>
      <w:r>
        <w:rPr>
          <w:rFonts w:hint="eastAsia"/>
        </w:rPr>
        <w:br/>
      </w:r>
      <w:r>
        <w:rPr>
          <w:rFonts w:hint="eastAsia"/>
        </w:rPr>
        <w:t>　　第一节 癫痫药物行业SWOT分析</w:t>
      </w:r>
      <w:r>
        <w:rPr>
          <w:rFonts w:hint="eastAsia"/>
        </w:rPr>
        <w:br/>
      </w:r>
      <w:r>
        <w:rPr>
          <w:rFonts w:hint="eastAsia"/>
        </w:rPr>
        <w:t>　　　　一、癫痫药物行业优势分析</w:t>
      </w:r>
      <w:r>
        <w:rPr>
          <w:rFonts w:hint="eastAsia"/>
        </w:rPr>
        <w:br/>
      </w:r>
      <w:r>
        <w:rPr>
          <w:rFonts w:hint="eastAsia"/>
        </w:rPr>
        <w:t>　　　　二、癫痫药物行业劣势分析</w:t>
      </w:r>
      <w:r>
        <w:rPr>
          <w:rFonts w:hint="eastAsia"/>
        </w:rPr>
        <w:br/>
      </w:r>
      <w:r>
        <w:rPr>
          <w:rFonts w:hint="eastAsia"/>
        </w:rPr>
        <w:t>　　　　三、癫痫药物市场机会探索</w:t>
      </w:r>
      <w:r>
        <w:rPr>
          <w:rFonts w:hint="eastAsia"/>
        </w:rPr>
        <w:br/>
      </w:r>
      <w:r>
        <w:rPr>
          <w:rFonts w:hint="eastAsia"/>
        </w:rPr>
        <w:t>　　　　四、癫痫药物市场威胁评估</w:t>
      </w:r>
      <w:r>
        <w:rPr>
          <w:rFonts w:hint="eastAsia"/>
        </w:rPr>
        <w:br/>
      </w:r>
      <w:r>
        <w:rPr>
          <w:rFonts w:hint="eastAsia"/>
        </w:rPr>
        <w:t>　　第二节 癫痫药物行业风险及对策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2026-2032年中国癫痫药物行业前景与发展趋势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癫痫药物行业发展环境分析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2026-2032年癫痫药物行业发展趋势与方向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一、癫痫药物行业发展方向预测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二、癫痫药物发展趋势分析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2026-2032年癫痫药物行业发展潜力与机遇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一、癫痫药物市场发展潜力评估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二、癫痫药物新兴市场与机遇探索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癫痫药物行业研究结论与建议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中智林~－癫痫药物行业发展建议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2020-2025年中国癫痫药物市场规模及增长情况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2020-2025年中国癫痫药物行业产量及增长趋势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2026-2032年中国癫痫药物行业产量预测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2020-2025年中国癫痫药物行业市场需求及增长情况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2026-2032年中国癫痫药物行业市场需求预测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**地区癫痫药物市场规模及增长情况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**地区癫痫药物行业市场需求情况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**地区癫痫药物市场规模及增长情况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**地区癫痫药物行业市场需求情况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2020-2025年中国癫痫药物行业出口情况分析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癫痫药物重点企业经营情况分析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2026年癫痫药物行业壁垒</w:t>
      </w:r>
      <w:r>
        <w:rPr>
          <w:rFonts w:hint="eastAsia"/>
        </w:rPr>
        <w:br/>
      </w:r>
      <w:r>
        <w:rPr>
          <w:rFonts w:hint="eastAsia"/>
        </w:rPr>
        <w:t>　　图表 2026年癫痫药物市场前景分析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2026-2032年中国癫痫药物市场规模预测</w:t>
      </w:r>
      <w:r>
        <w:rPr>
          <w:rFonts w:hint="eastAsia"/>
        </w:rPr>
        <w:br/>
      </w:r>
      <w:r>
        <w:rPr>
          <w:rFonts w:hint="eastAsia"/>
        </w:rPr>
        <w:t>　　图表 2026年癫痫药物发展趋势预测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bd57f61734d04" w:history="1">
        <w:r>
          <w:rPr>
            <w:rStyle w:val="Hyperlink"/>
          </w:rPr>
          <w:t>2026-2032年中国癫痫药物行业现状与发展前景预测报告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bd57f61734d04" w:history="1">
        <w:r>
          <w:rPr>
            <w:rStyle w:val="Hyperlink"/>
          </w:rPr>
          <w:t>https://www.20087.com/0/99/DianXianYaoWuQianJing.html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热点：治疗癫药物首选药物、治疗癫疯病的药物都有哪些、儿童吃癫药对脑有影响吗、控制痫病发作的首选药物、痫病症状早期轻微表现、癫疯病轻微症状有哪些、失神性癫孩子是被吓的吗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4e9221a654bf4" w:history="1">
      <w:r>
        <w:rPr>
          <w:rStyle w:val="Hyperlink"/>
        </w:rPr>
        <w:t>2026-2032年中国癫痫药物行业现状与发展前景预测报告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anXianYaoWuQianJing.html" TargetMode="External" Id="R44bbd57f6173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anXianYaoWuQianJing.html" TargetMode="External" Id="Rc4c4e9221a65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2025-12-24T00:19:08Z</dcterms:created>
  <dcterms:modified xsi:type="dcterms:W3CDTF">2025-12-24T01:19:08Z</dcterms:modified>
  <dc:subject>2026-2032年中国癫痫药物行业现状与发展前景预测报告</dc:subject>
  <dc:title>2026-2032年中国癫痫药物行业现状与发展前景预测报告</dc:title>
  <cp:keywords>2026-2032年中国癫痫药物行业现状与发展前景预测报告</cp:keywords>
  <dc:description>2026-2032年中国癫痫药物行业现状与发展前景预测报告</dc:description>
</cp:coreProperties>
</file>