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42ee9596d4241" w:history="1">
              <w:r>
                <w:rPr>
                  <w:rStyle w:val="Hyperlink"/>
                </w:rPr>
                <w:t>2026-2032年中国胍法辛行业现状及发展前景预测报告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42ee9596d4241" w:history="1">
              <w:r>
                <w:rPr>
                  <w:rStyle w:val="Hyperlink"/>
                </w:rPr>
                <w:t>2026-2032年中国胍法辛行业现状及发展前景预测报告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42ee9596d4241" w:history="1">
                <w:r>
                  <w:rPr>
                    <w:rStyle w:val="Hyperlink"/>
                  </w:rPr>
                  <w:t>https://www.20087.com/0/79/GuaFaXinFaZhanXianZhuangQianJing.html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法辛是一种中枢性α2A-肾上腺素受体激动剂，主要用于治疗注意力缺陷多动障碍（ADHD）及高血压，近年亦探索其在创伤后应激障碍（PTSD）中的应用。当前临床使用聚焦于缓释剂型以维持平稳血药浓度、减少日间嗜睡副作用及与其他精神药物的协同效应，在神经发育障碍管理精细化背景下，医生对个体代谢差异、儿童长期安全性及停药反弹风险关注度显著提升。然而，起效较慢及剂量滴定复杂影响初期依从性。</w:t>
      </w:r>
      <w:r>
        <w:rPr>
          <w:rFonts w:hint="eastAsia"/>
        </w:rPr>
        <w:br/>
      </w:r>
      <w:r>
        <w:rPr>
          <w:rFonts w:hint="eastAsia"/>
        </w:rPr>
        <w:t>　　未来，胍法辛将向精准给药与数字疗法整合方向演进。市场调研网认为，基于CYP450酶基因分型的剂量模型将优化疗效窗口；与行为干预APP联动后可同步药物效果与专注力训练数据。在剂型创新上，口腔速溶膜将提升儿科接受度；透皮贴剂将实现稳定释放避免首过效应。此外，真实世界证据平台将积累长期认知功能影响数据。长远看，胍法辛不仅作为精神科药物，更将成为神经调控、个体化治疗与综合干预融合的循证工具，在症状控制、神经保护与生活质量之间持续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942ee9596d4241" w:history="1">
        <w:r>
          <w:rPr>
            <w:rStyle w:val="Hyperlink"/>
          </w:rPr>
          <w:t>2026-2032年中国胍法辛行业现状及发展前景预测报告</w:t>
        </w:r>
      </w:hyperlink>
      <w:r>
        <w:rPr>
          <w:rFonts w:hint="eastAsia"/>
        </w:rPr>
        <w:t>》，2025年胍法辛行业市场规模达 亿元，预计2032年市场规模将达 亿元，期间年均复合增长率（CAGR）达 %。报告基于国家统计局及相关协会的详实数据，系统分析胍法辛行业的市场规模、产业链结构和价格动态，客观呈现胍法辛市场供需状况与技术发展水平。报告从胍法辛市场需求、政策环境和技术演进三个维度，对行业未来增长空间与潜在风险进行合理预判，并通过对胍法辛重点企业的经营策略的解析，帮助投资者和管理者把握市场机遇。报告涵盖胍法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胍法辛市场概述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按照不同产品类型，胍法辛主要可以分为如下几个类别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中国不同产品类型胍法辛增长趋势2021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胍法辛缓释丸</w:t>
      </w:r>
      <w:r>
        <w:rPr>
          <w:rFonts w:hint="eastAsia"/>
        </w:rPr>
        <w:br/>
      </w:r>
      <w:r>
        <w:rPr>
          <w:rFonts w:hint="eastAsia"/>
        </w:rPr>
        <w:t>　　　　1.2.3 胍法辛片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从不同应用，胍法辛主要包括如下几个方面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中国不同应用胍法辛增长趋势2021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治疗高血压</w:t>
      </w:r>
      <w:r>
        <w:rPr>
          <w:rFonts w:hint="eastAsia"/>
        </w:rPr>
        <w:br/>
      </w:r>
      <w:r>
        <w:rPr>
          <w:rFonts w:hint="eastAsia"/>
        </w:rPr>
        <w:t>　　　　1.3.3 治疗多动症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中国胍法辛发展现状及未来趋势（2021-2032）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中国市场胍法辛收入及增长率（2021-2032）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中国市场胍法辛销量及增长率（2021-2032）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中国市场主要胍法辛厂商分析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中国市场主要厂商胍法辛销量及市场占有率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中国市场主要厂商胍法辛销量（2021-2026）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中国市场主要厂商胍法辛销量市场份额（2021-2026）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中国市场主要厂商胍法辛收入及市场占有率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中国市场主要厂商胍法辛收入（2021-2026）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中国市场主要厂商胍法辛收入市场份额（2021-2026）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2025年中国市场主要厂商胍法辛收入排名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中国市场主要厂商胍法辛价格（2021-2026）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中国市场主要厂商胍法辛总部及产地分布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中国市场主要厂商成立时间及胍法辛商业化日期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中国市场主要厂商胍法辛产品类型及应用</w:t>
      </w:r>
      <w:r>
        <w:rPr>
          <w:rFonts w:hint="eastAsia"/>
        </w:rPr>
        <w:br/>
      </w:r>
      <w:r>
        <w:rPr>
          <w:rFonts w:hint="eastAsia"/>
        </w:rPr>
        <w:t>　　2.7 胍法辛行业集中度、竞争程度分析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胍法辛行业集中度分析：2025年中国Top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中国市场胍法辛第一梯队、第二梯队和第三梯队厂商（品牌）及2025年市场份额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重点企业（11）在中国市场胍法辛销量、收入、价格及毛利率（2021-2026）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不同产品类型胍法辛分析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中国市场不同产品类型胍法辛销量（2021-2032）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中国市场不同产品类型胍法辛销量及市场份额（2021-2026）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中国市场不同产品类型胍法辛销量预测（2027-2032）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中国市场不同产品类型胍法辛规模（2021-2032）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中国市场不同产品类型胍法辛规模及市场份额（2021-2026）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中国市场不同产品类型胍法辛规模预测（2027-2032）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中国市场不同产品类型胍法辛价格走势（2021-2032）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不同应用胍法辛分析</w:t>
      </w:r>
      <w:r>
        <w:rPr>
          <w:rFonts w:hint="eastAsia"/>
        </w:rPr>
        <w:br/>
      </w:r>
      <w:r>
        <w:rPr>
          <w:rFonts w:hint="eastAsia"/>
        </w:rPr>
        <w:t>　　5.1 中国市场不同应用胍法辛销量（2021-2032）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中国市场不同应用胍法辛销量及市场份额（2021-2026）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中国市场不同应用胍法辛销量预测（2027-2032）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中国市场不同应用胍法辛规模（2021-2032）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中国市场不同应用胍法辛规模及市场份额（2021-2026）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中国市场不同应用胍法辛规模预测（2027-2032）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中国市场不同应用胍法辛价格走势（2021-2032）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胍法辛行业发展分析---发展趋势</w:t>
      </w:r>
      <w:r>
        <w:rPr>
          <w:rFonts w:hint="eastAsia"/>
        </w:rPr>
        <w:br/>
      </w:r>
      <w:r>
        <w:rPr>
          <w:rFonts w:hint="eastAsia"/>
        </w:rPr>
        <w:t>　　6.2 胍法辛行业发展分析---厂商壁垒</w:t>
      </w:r>
      <w:r>
        <w:rPr>
          <w:rFonts w:hint="eastAsia"/>
        </w:rPr>
        <w:br/>
      </w:r>
      <w:r>
        <w:rPr>
          <w:rFonts w:hint="eastAsia"/>
        </w:rPr>
        <w:t>　　6.3 胍法辛行业发展分析---驱动因素</w:t>
      </w:r>
      <w:r>
        <w:rPr>
          <w:rFonts w:hint="eastAsia"/>
        </w:rPr>
        <w:br/>
      </w:r>
      <w:r>
        <w:rPr>
          <w:rFonts w:hint="eastAsia"/>
        </w:rPr>
        <w:t>　　6.4 胍法辛行业发展分析---制约因素</w:t>
      </w:r>
      <w:r>
        <w:rPr>
          <w:rFonts w:hint="eastAsia"/>
        </w:rPr>
        <w:br/>
      </w:r>
      <w:r>
        <w:rPr>
          <w:rFonts w:hint="eastAsia"/>
        </w:rPr>
        <w:t>　　6.5 胍法辛中国企业SWOT分析</w:t>
      </w:r>
      <w:r>
        <w:rPr>
          <w:rFonts w:hint="eastAsia"/>
        </w:rPr>
        <w:br/>
      </w:r>
      <w:r>
        <w:rPr>
          <w:rFonts w:hint="eastAsia"/>
        </w:rPr>
        <w:t>　　6.6 胍法辛行业发展分析---行业政策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胍法辛行业产业链简介</w:t>
      </w:r>
      <w:r>
        <w:rPr>
          <w:rFonts w:hint="eastAsia"/>
        </w:rPr>
        <w:br/>
      </w:r>
      <w:r>
        <w:rPr>
          <w:rFonts w:hint="eastAsia"/>
        </w:rPr>
        <w:t>　　7.2 胍法辛产业链分析-上游</w:t>
      </w:r>
      <w:r>
        <w:rPr>
          <w:rFonts w:hint="eastAsia"/>
        </w:rPr>
        <w:br/>
      </w:r>
      <w:r>
        <w:rPr>
          <w:rFonts w:hint="eastAsia"/>
        </w:rPr>
        <w:t>　　7.3 胍法辛产业链分析-中游</w:t>
      </w:r>
      <w:r>
        <w:rPr>
          <w:rFonts w:hint="eastAsia"/>
        </w:rPr>
        <w:br/>
      </w:r>
      <w:r>
        <w:rPr>
          <w:rFonts w:hint="eastAsia"/>
        </w:rPr>
        <w:t>　　7.4 胍法辛产业链分析-下游</w:t>
      </w:r>
      <w:r>
        <w:rPr>
          <w:rFonts w:hint="eastAsia"/>
        </w:rPr>
        <w:br/>
      </w:r>
      <w:r>
        <w:rPr>
          <w:rFonts w:hint="eastAsia"/>
        </w:rPr>
        <w:t>　　7.5 胍法辛行业采购模式</w:t>
      </w:r>
      <w:r>
        <w:rPr>
          <w:rFonts w:hint="eastAsia"/>
        </w:rPr>
        <w:br/>
      </w:r>
      <w:r>
        <w:rPr>
          <w:rFonts w:hint="eastAsia"/>
        </w:rPr>
        <w:t>　　7.6 胍法辛行业生产模式</w:t>
      </w:r>
      <w:r>
        <w:rPr>
          <w:rFonts w:hint="eastAsia"/>
        </w:rPr>
        <w:br/>
      </w:r>
      <w:r>
        <w:rPr>
          <w:rFonts w:hint="eastAsia"/>
        </w:rPr>
        <w:t>　　7.7 胍法辛行业销售模式及销售渠道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中国本土胍法辛产能、产量分析</w:t>
      </w:r>
      <w:r>
        <w:rPr>
          <w:rFonts w:hint="eastAsia"/>
        </w:rPr>
        <w:br/>
      </w:r>
      <w:r>
        <w:rPr>
          <w:rFonts w:hint="eastAsia"/>
        </w:rPr>
        <w:t>　　8.1 中国胍法辛供需现状及预测（2021-2032）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中国胍法辛产能、产量、产能利用率及发展趋势（2021-2032）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中国胍法辛产量、市场需求量及发展趋势（2021-2032）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中国胍法辛进出口分析</w:t>
      </w:r>
      <w:r>
        <w:rPr>
          <w:rFonts w:hint="eastAsia"/>
        </w:rPr>
        <w:br/>
      </w:r>
      <w:r>
        <w:rPr>
          <w:rFonts w:hint="eastAsia"/>
        </w:rPr>
        <w:t>　　　　8.2.1 中国市场胍法辛主要进口来源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中国市场胍法辛主要出口目的地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不同产品类型胍法辛市场规模2021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不同应用胍法辛市场规模2021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中国市场主要厂商胍法辛销量（2021-2026）&amp;（千件）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中国市场主要厂商胍法辛销量市场份额（2021-2026）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中国市场主要厂商胍法辛收入（2021-2026）&amp;（万元）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中国市场主要厂商胍法辛收入份额（2021-2026）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2025年中国主要生产商胍法辛收入排名（万元）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中国市场主要厂商胍法辛价格（2021-2026）&amp;（元/件）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中国市场主要厂商胍法辛总部及产地分布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中国市场主要厂商成立时间及胍法辛商业化日期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中国市场主要厂商胍法辛产品类型及应用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2025年中国市场胍法辛主要厂商市场地位（第一梯队、第二梯队和第三梯队）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胍法辛市场投资、并购等现状分析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胍法辛生产基地、总部、竞争对手及市场地位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胍法辛产品规格、参数及市场应用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胍法辛销量（千件）、收入（万元）、价格（元/件）及毛利率（2021-2026）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中国市场不同产品类型胍法辛销量（2021-2026）&amp;（千件）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中国市场不同产品类型胍法辛销量市场份额（2021-2026）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中国市场不同产品类型胍法辛销量预测（2027-2032）&amp;（千件）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中国市场不同产品类型胍法辛销量市场份额预测（2027-2032）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中国市场不同产品类型胍法辛规模（2021-2026）&amp;（万元）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中国市场不同产品类型胍法辛规模市场份额（2021-2026）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中国市场不同产品类型胍法辛规模预测（2027-2032）&amp;（万元）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中国市场不同产品类型胍法辛规模市场份额预测（2027-2032）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中国市场不同应用胍法辛销量（2021-2026）&amp;（千件）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中国市场不同应用胍法辛销量市场份额（2021-2026）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中国市场不同应用胍法辛销量预测（2027-2032）&amp;（千件）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中国市场不同应用胍法辛销量市场份额预测（2027-2032）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中国市场不同应用胍法辛规模（2021-2026）&amp;（万元）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中国市场不同应用胍法辛规模市场份额（2021-2026）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中国市场不同应用胍法辛规模预测（2027-2032）&amp;（万元）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中国市场不同应用胍法辛规模市场份额预测（2027-2032）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胍法辛行业发展分析---发展趋势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胍法辛行业发展分析---厂商壁垒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胍法辛行业发展分析---驱动因素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胍法辛行业发展分析---制约因素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胍法辛行业相关重点政策一览</w:t>
      </w:r>
      <w:r>
        <w:rPr>
          <w:rFonts w:hint="eastAsia"/>
        </w:rPr>
        <w:br/>
      </w:r>
      <w:r>
        <w:rPr>
          <w:rFonts w:hint="eastAsia"/>
        </w:rPr>
        <w:t>　　表 90： 胍法辛行业供应链分析</w:t>
      </w:r>
      <w:r>
        <w:rPr>
          <w:rFonts w:hint="eastAsia"/>
        </w:rPr>
        <w:br/>
      </w:r>
      <w:r>
        <w:rPr>
          <w:rFonts w:hint="eastAsia"/>
        </w:rPr>
        <w:t>　　表 91： 胍法辛上游原料供应商</w:t>
      </w:r>
      <w:r>
        <w:rPr>
          <w:rFonts w:hint="eastAsia"/>
        </w:rPr>
        <w:br/>
      </w:r>
      <w:r>
        <w:rPr>
          <w:rFonts w:hint="eastAsia"/>
        </w:rPr>
        <w:t>　　表 92： 胍法辛行业主要下游客户</w:t>
      </w:r>
      <w:r>
        <w:rPr>
          <w:rFonts w:hint="eastAsia"/>
        </w:rPr>
        <w:br/>
      </w:r>
      <w:r>
        <w:rPr>
          <w:rFonts w:hint="eastAsia"/>
        </w:rPr>
        <w:t>　　表 93： 胍法辛典型经销商</w:t>
      </w:r>
      <w:r>
        <w:rPr>
          <w:rFonts w:hint="eastAsia"/>
        </w:rPr>
        <w:br/>
      </w:r>
      <w:r>
        <w:rPr>
          <w:rFonts w:hint="eastAsia"/>
        </w:rPr>
        <w:t>　　表 94： 中国胍法辛产量、销量、进口量及出口量（2021-2026）&amp;（千件）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中国胍法辛产量、销量、进口量及出口量预测（2027-2032）&amp;（千件）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中国市场胍法辛主要进口来源</w:t>
      </w:r>
      <w:r>
        <w:rPr>
          <w:rFonts w:hint="eastAsia"/>
        </w:rPr>
        <w:br/>
      </w:r>
      <w:r>
        <w:rPr>
          <w:rFonts w:hint="eastAsia"/>
        </w:rPr>
        <w:t>　　表 97： 中国市场胍法辛主要出口目的地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胍法辛产品图片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中国不同产品类型胍法辛市场规模市场份额2025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胍法辛缓释丸产品图片</w:t>
      </w:r>
      <w:r>
        <w:rPr>
          <w:rFonts w:hint="eastAsia"/>
        </w:rPr>
        <w:br/>
      </w:r>
      <w:r>
        <w:rPr>
          <w:rFonts w:hint="eastAsia"/>
        </w:rPr>
        <w:t>　　图 4： 胍法辛片产品图片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中国不同应用胍法辛市场份额2025 &amp; 2032</w:t>
      </w:r>
      <w:r>
        <w:rPr>
          <w:rFonts w:hint="eastAsia"/>
        </w:rPr>
        <w:br/>
      </w:r>
      <w:r>
        <w:rPr>
          <w:rFonts w:hint="eastAsia"/>
        </w:rPr>
        <w:t>　　图 7： 治疗高血压</w:t>
      </w:r>
      <w:r>
        <w:rPr>
          <w:rFonts w:hint="eastAsia"/>
        </w:rPr>
        <w:br/>
      </w:r>
      <w:r>
        <w:rPr>
          <w:rFonts w:hint="eastAsia"/>
        </w:rPr>
        <w:t>　　图 8： 治疗多动症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中国市场胍法辛市场规模，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中国市场胍法辛收入及增长率（2021-2032）&amp;（万元）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中国市场胍法辛销量及增长率（2021-2032）&amp;（千件）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2025年中国市场主要厂商胍法辛销量市场份额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2025年中国市场主要厂商胍法辛收入市场份额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2025年中国市场前五大厂商胍法辛市场份额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2025年中国市场胍法辛第一梯队、第二梯队和第三梯队厂商（品牌）及市场份额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中国市场不同产品类型胍法辛价格走势（2021-2032）&amp;（元/件）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中国市场不同应用胍法辛价格走势（2021-2032）&amp;（元/件）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胍法辛中国企业SWOT分析</w:t>
      </w:r>
      <w:r>
        <w:rPr>
          <w:rFonts w:hint="eastAsia"/>
        </w:rPr>
        <w:br/>
      </w:r>
      <w:r>
        <w:rPr>
          <w:rFonts w:hint="eastAsia"/>
        </w:rPr>
        <w:t>　　图 20： 胍法辛产业链</w:t>
      </w:r>
      <w:r>
        <w:rPr>
          <w:rFonts w:hint="eastAsia"/>
        </w:rPr>
        <w:br/>
      </w:r>
      <w:r>
        <w:rPr>
          <w:rFonts w:hint="eastAsia"/>
        </w:rPr>
        <w:t>　　图 21： 胍法辛行业采购模式分析</w:t>
      </w:r>
      <w:r>
        <w:rPr>
          <w:rFonts w:hint="eastAsia"/>
        </w:rPr>
        <w:br/>
      </w:r>
      <w:r>
        <w:rPr>
          <w:rFonts w:hint="eastAsia"/>
        </w:rPr>
        <w:t>　　图 22： 胍法辛行业生产模式分析</w:t>
      </w:r>
      <w:r>
        <w:rPr>
          <w:rFonts w:hint="eastAsia"/>
        </w:rPr>
        <w:br/>
      </w:r>
      <w:r>
        <w:rPr>
          <w:rFonts w:hint="eastAsia"/>
        </w:rPr>
        <w:t>　　图 23： 胍法辛行业销售模式分析</w:t>
      </w:r>
      <w:r>
        <w:rPr>
          <w:rFonts w:hint="eastAsia"/>
        </w:rPr>
        <w:br/>
      </w:r>
      <w:r>
        <w:rPr>
          <w:rFonts w:hint="eastAsia"/>
        </w:rPr>
        <w:t>　　图 24： 中国胍法辛产能、产量、产能利用率及发展趋势（2021-2032）&amp;（千件）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中国胍法辛产量、市场需求量及发展趋势（2021-2032）&amp;（千件）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42ee9596d4241" w:history="1">
        <w:r>
          <w:rPr>
            <w:rStyle w:val="Hyperlink"/>
          </w:rPr>
          <w:t>2026-2032年中国胍法辛行业现状及发展前景预测报告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42ee9596d4241" w:history="1">
        <w:r>
          <w:rPr>
            <w:rStyle w:val="Hyperlink"/>
          </w:rPr>
          <w:t>https://www.20087.com/0/79/GuaFaXinFaZhanXianZhuangQianJing.html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热点：胍法辛中国叫什么名、胍法辛和专注达哪个效果好、盐酸胍法辛缓释片乐儿静、胍法辛说明书、盐酸胍法辛中文说明书、胍法辛缓释片、胍法辛和可乐定哪个效果好、胍法辛多少钱一盒、胍法辛读音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586ecbad4c46" w:history="1">
      <w:r>
        <w:rPr>
          <w:rStyle w:val="Hyperlink"/>
        </w:rPr>
        <w:t>2026-2032年中国胍法辛行业现状及发展前景预测报告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aFaXinFaZhanXianZhuangQianJing.html" TargetMode="External" Id="R60942ee9596d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aFaXinFaZhanXianZhuangQianJing.html" TargetMode="External" Id="Rc4dd586ecba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2026-02-05T01:22:23Z</dcterms:created>
  <dcterms:modified xsi:type="dcterms:W3CDTF">2026-02-05T02:22:23Z</dcterms:modified>
  <dc:subject>2026-2032年中国胍法辛行业现状及发展前景预测报告</dc:subject>
  <dc:title>2026-2032年中国胍法辛行业现状及发展前景预测报告</dc:title>
  <cp:keywords>2026-2032年中国胍法辛行业现状及发展前景预测报告</cp:keywords>
  <dc:description>2026-2032年中国胍法辛行业现状及发展前景预测报告</dc:description>
</cp:coreProperties>
</file>