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80e075062446e" w:history="1">
              <w:r>
                <w:rPr>
                  <w:rStyle w:val="Hyperlink"/>
                </w:rPr>
                <w:t>2025-2031年全球与中国丙氨酰谷氨酰胺发展现状及市场前景报告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80e075062446e" w:history="1">
              <w:r>
                <w:rPr>
                  <w:rStyle w:val="Hyperlink"/>
                </w:rPr>
                <w:t>2025-2031年全球与中国丙氨酰谷氨酰胺发展现状及市场前景报告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80e075062446e" w:history="1">
                <w:r>
                  <w:rPr>
                    <w:rStyle w:val="Hyperlink"/>
                  </w:rPr>
                  <w:t>https://www.20087.com/1/69/BingAnXianGuAnXianAnShiChangQianJingFenXi.html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氨酰谷氨酰胺是一种重要的二肽类化合物，广泛应用于医药、营养补充剂及生物化学研究领域。该化合物由丙氨酸和谷氨酰胺通过肽键连接而成，具有良好的水溶性和生物利用度，常用于肠外营养制剂、运动恢复补剂及细胞培养基中，以促进蛋白质合成、维持肠道屏障功能并增强机体免疫力。近年来，随着健康消费理念升级与临床营养支持需求增长，丙氨酰谷氨酰胺在合成工艺优化、纯度提升与制剂稳定性方面持续改进，部分企业已在酶催化合成与结晶精制技术上取得阶段性突破。</w:t>
      </w:r>
      <w:r>
        <w:rPr>
          <w:rFonts w:hint="eastAsia"/>
        </w:rPr>
        <w:br/>
      </w:r>
      <w:r>
        <w:rPr>
          <w:rFonts w:hint="eastAsia"/>
        </w:rPr>
        <w:t>　　未来，丙氨酰谷氨酰胺将在个性化营养配方、疾病辅助治疗与生物制造应用方向实现更大发展。一方面，通过引入定向合成路径、绿色催化剂与连续化生产流程，进一步提升其在成本控制与环保性能方面的竞争力；另一方面，结合精准医疗趋势与AI驱动的代谢调控模型，推动其实现从通用型营养添加剂向特定病种康复方案的功能拓展。此外，随着全球对功能性食品与医用辅料监管体系日益完善，丙氨酰谷氨酰胺或将更多进入特医食品、婴幼儿配方奶粉与慢性病管理产品体系，成为现代营养医学与生命科学产业链中的关键中间体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80e075062446e" w:history="1">
        <w:r>
          <w:rPr>
            <w:rStyle w:val="Hyperlink"/>
          </w:rPr>
          <w:t>2025-2031年全球与中国丙氨酰谷氨酰胺发展现状及市场前景报告</w:t>
        </w:r>
      </w:hyperlink>
      <w:r>
        <w:rPr>
          <w:rFonts w:hint="eastAsia"/>
        </w:rPr>
        <w:t>》基于国家统计局及相关行业协会等权威部门数据，结合长期监测的一手资料，系统分析了丙氨酰谷氨酰胺行业的发展现状、市场规模、供需动态及进出口情况。报告详细解读了丙氨酰谷氨酰胺产业链上下游、重点区域市场、竞争格局及领先企业的表现，同时评估了丙氨酰谷氨酰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丙氨酰谷氨酰胺市场概述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按照不同产品类型，丙氨酰谷氨酰胺主要可以分为如下几个类别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全球不同产品类型丙氨酰谷氨酰胺销售额增长趋势2020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化学合成法</w:t>
      </w:r>
      <w:r>
        <w:rPr>
          <w:rFonts w:hint="eastAsia"/>
        </w:rPr>
        <w:br/>
      </w:r>
      <w:r>
        <w:rPr>
          <w:rFonts w:hint="eastAsia"/>
        </w:rPr>
        <w:t>　　　　1.2.3 酶促合成法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从不同应用，丙氨酰谷氨酰胺主要包括如下几个方面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全球不同应用丙氨酰谷氨酰胺销售额增长趋势2020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运动营养及补品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丙氨酰谷氨酰胺行业背景、发展历史、现状及趋势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丙氨酰谷氨酰胺行业目前现状分析</w:t>
      </w:r>
      <w:r>
        <w:rPr>
          <w:rFonts w:hint="eastAsia"/>
        </w:rPr>
        <w:br/>
      </w:r>
      <w:r>
        <w:rPr>
          <w:rFonts w:hint="eastAsia"/>
        </w:rPr>
        <w:t>　　　　1.4.2 丙氨酰谷氨酰胺发展趋势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全球丙氨酰谷氨酰胺总体规模分析</w:t>
      </w:r>
      <w:r>
        <w:rPr>
          <w:rFonts w:hint="eastAsia"/>
        </w:rPr>
        <w:br/>
      </w:r>
      <w:r>
        <w:rPr>
          <w:rFonts w:hint="eastAsia"/>
        </w:rPr>
        <w:t>　　2.1 全球丙氨酰谷氨酰胺供需现状及预测（2020-2031）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全球丙氨酰谷氨酰胺产能、产量、产能利用率及发展趋势（2020-2031）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全球丙氨酰谷氨酰胺产量、需求量及发展趋势（2020-2031）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全球主要地区丙氨酰谷氨酰胺产量及发展趋势（2020-2031）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全球主要地区丙氨酰谷氨酰胺产量（2020-2025）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全球主要地区丙氨酰谷氨酰胺产量（2026-2031）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全球主要地区丙氨酰谷氨酰胺产量市场份额（2020-2031）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中国丙氨酰谷氨酰胺供需现状及预测（2020-2031）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中国丙氨酰谷氨酰胺产能、产量、产能利用率及发展趋势（2020-2031）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中国丙氨酰谷氨酰胺产量、市场需求量及发展趋势（2020-2031）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全球丙氨酰谷氨酰胺销量及销售额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全球市场丙氨酰谷氨酰胺销售额（2020-2031）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全球市场丙氨酰谷氨酰胺销量（2020-2031）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全球市场丙氨酰谷氨酰胺价格趋势（2020-2031）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全球丙氨酰谷氨酰胺主要地区分析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全球主要地区丙氨酰谷氨酰胺市场规模分析：2020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全球主要地区丙氨酰谷氨酰胺销售收入及市场份额（2020-2025年）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全球主要地区丙氨酰谷氨酰胺销售收入预测（2026-2031年）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全球主要地区丙氨酰谷氨酰胺销量分析：2020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全球主要地区丙氨酰谷氨酰胺销量及市场份额（2020-2025年）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全球主要地区丙氨酰谷氨酰胺销量及市场份额预测（2026-2031）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北美市场丙氨酰谷氨酰胺销量、收入及增长率（2020-2031）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欧洲市场丙氨酰谷氨酰胺销量、收入及增长率（2020-2031）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中国市场丙氨酰谷氨酰胺销量、收入及增长率（2020-2031）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日本市场丙氨酰谷氨酰胺销量、收入及增长率（2020-2031）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东南亚市场丙氨酰谷氨酰胺销量、收入及增长率（2020-2031）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印度市场丙氨酰谷氨酰胺销量、收入及增长率（2020-2031）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全球市场主要厂商丙氨酰谷氨酰胺产能市场份额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全球市场主要厂商丙氨酰谷氨酰胺销量（2020-2025）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全球市场主要厂商丙氨酰谷氨酰胺销量（2020-2025）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全球市场主要厂商丙氨酰谷氨酰胺销售收入（2020-2025）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全球市场主要厂商丙氨酰谷氨酰胺销售价格（2020-2025）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2024年全球主要生产商丙氨酰谷氨酰胺收入排名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中国市场主要厂商丙氨酰谷氨酰胺销量（2020-2025）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中国市场主要厂商丙氨酰谷氨酰胺销量（2020-2025）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中国市场主要厂商丙氨酰谷氨酰胺销售收入（2020-2025）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2024年中国主要生产商丙氨酰谷氨酰胺收入排名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中国市场主要厂商丙氨酰谷氨酰胺销售价格（2020-2025）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全球主要厂商丙氨酰谷氨酰胺总部及产地分布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全球主要厂商成立时间及丙氨酰谷氨酰胺商业化日期</w:t>
      </w:r>
      <w:r>
        <w:rPr>
          <w:rFonts w:hint="eastAsia"/>
        </w:rPr>
        <w:br/>
      </w:r>
      <w:r>
        <w:rPr>
          <w:rFonts w:hint="eastAsia"/>
        </w:rPr>
        <w:t>　　4.6 全球主要厂商丙氨酰谷氨酰胺产品类型及应用</w:t>
      </w:r>
      <w:r>
        <w:rPr>
          <w:rFonts w:hint="eastAsia"/>
        </w:rPr>
        <w:br/>
      </w:r>
      <w:r>
        <w:rPr>
          <w:rFonts w:hint="eastAsia"/>
        </w:rPr>
        <w:t>　　4.7 丙氨酰谷氨酰胺行业集中度、竞争程度分析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丙氨酰谷氨酰胺行业集中度分析：2024年全球Top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全球丙氨酰谷氨酰胺第一梯队、第二梯队和第三梯队生产商（品牌）及市场份额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重点企业（1）基本信息、丙氨酰谷氨酰胺生产基地、销售区域、竞争对手及市场地位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丙氨酰谷氨酰胺产品规格、参数及市场应用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丙氨酰谷氨酰胺销量、收入、价格及毛利率（2020-2025）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重点企业（2）基本信息、丙氨酰谷氨酰胺生产基地、销售区域、竞争对手及市场地位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丙氨酰谷氨酰胺产品规格、参数及市场应用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丙氨酰谷氨酰胺销量、收入、价格及毛利率（2020-2025）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重点企业（3）基本信息、丙氨酰谷氨酰胺生产基地、销售区域、竞争对手及市场地位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丙氨酰谷氨酰胺产品规格、参数及市场应用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丙氨酰谷氨酰胺销量、收入、价格及毛利率（2020-2025）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重点企业（4）基本信息、丙氨酰谷氨酰胺生产基地、销售区域、竞争对手及市场地位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丙氨酰谷氨酰胺产品规格、参数及市场应用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丙氨酰谷氨酰胺销量、收入、价格及毛利率（2020-2025）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重点企业（5）基本信息、丙氨酰谷氨酰胺生产基地、销售区域、竞争对手及市场地位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丙氨酰谷氨酰胺产品规格、参数及市场应用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丙氨酰谷氨酰胺销量、收入、价格及毛利率（2020-2025）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重点企业（6）基本信息、丙氨酰谷氨酰胺生产基地、销售区域、竞争对手及市场地位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丙氨酰谷氨酰胺产品规格、参数及市场应用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丙氨酰谷氨酰胺销量、收入、价格及毛利率（2020-2025）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重点企业（7）基本信息、丙氨酰谷氨酰胺生产基地、销售区域、竞争对手及市场地位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丙氨酰谷氨酰胺产品规格、参数及市场应用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丙氨酰谷氨酰胺销量、收入、价格及毛利率（2020-2025）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重点企业（8）基本信息、丙氨酰谷氨酰胺生产基地、销售区域、竞争对手及市场地位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丙氨酰谷氨酰胺产品规格、参数及市场应用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丙氨酰谷氨酰胺销量、收入、价格及毛利率（2020-2025）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不同产品类型丙氨酰谷氨酰胺分析</w:t>
      </w:r>
      <w:r>
        <w:rPr>
          <w:rFonts w:hint="eastAsia"/>
        </w:rPr>
        <w:br/>
      </w:r>
      <w:r>
        <w:rPr>
          <w:rFonts w:hint="eastAsia"/>
        </w:rPr>
        <w:t>　　6.1 全球不同产品类型丙氨酰谷氨酰胺销量（2020-2031）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全球不同产品类型丙氨酰谷氨酰胺销量及市场份额（2020-2025）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全球不同产品类型丙氨酰谷氨酰胺销量预测（2026-2031）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全球不同产品类型丙氨酰谷氨酰胺收入（2020-2031）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全球不同产品类型丙氨酰谷氨酰胺收入及市场份额（2020-2025）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全球不同产品类型丙氨酰谷氨酰胺收入预测（2026-2031）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全球不同产品类型丙氨酰谷氨酰胺价格走势（2020-2031）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不同应用丙氨酰谷氨酰胺分析</w:t>
      </w:r>
      <w:r>
        <w:rPr>
          <w:rFonts w:hint="eastAsia"/>
        </w:rPr>
        <w:br/>
      </w:r>
      <w:r>
        <w:rPr>
          <w:rFonts w:hint="eastAsia"/>
        </w:rPr>
        <w:t>　　7.1 全球不同应用丙氨酰谷氨酰胺销量（2020-2031）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全球不同应用丙氨酰谷氨酰胺销量及市场份额（2020-2025）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全球不同应用丙氨酰谷氨酰胺销量预测（2026-2031）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全球不同应用丙氨酰谷氨酰胺收入（2020-2031）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全球不同应用丙氨酰谷氨酰胺收入及市场份额（2020-2025）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全球不同应用丙氨酰谷氨酰胺收入预测（2026-2031）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全球不同应用丙氨酰谷氨酰胺价格走势（2020-2031）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丙氨酰谷氨酰胺产业链分析</w:t>
      </w:r>
      <w:r>
        <w:rPr>
          <w:rFonts w:hint="eastAsia"/>
        </w:rPr>
        <w:br/>
      </w:r>
      <w:r>
        <w:rPr>
          <w:rFonts w:hint="eastAsia"/>
        </w:rPr>
        <w:t>　　8.2 丙氨酰谷氨酰胺工艺制造技术分析</w:t>
      </w:r>
      <w:r>
        <w:rPr>
          <w:rFonts w:hint="eastAsia"/>
        </w:rPr>
        <w:br/>
      </w:r>
      <w:r>
        <w:rPr>
          <w:rFonts w:hint="eastAsia"/>
        </w:rPr>
        <w:t>　　8.3 丙氨酰谷氨酰胺产业上游供应分析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丙氨酰谷氨酰胺下游客户分析</w:t>
      </w:r>
      <w:r>
        <w:rPr>
          <w:rFonts w:hint="eastAsia"/>
        </w:rPr>
        <w:br/>
      </w:r>
      <w:r>
        <w:rPr>
          <w:rFonts w:hint="eastAsia"/>
        </w:rPr>
        <w:t>　　8.5 丙氨酰谷氨酰胺销售渠道分析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丙氨酰谷氨酰胺行业发展机遇及主要驱动因素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丙氨酰谷氨酰胺行业发展面临的风险</w:t>
      </w:r>
      <w:r>
        <w:rPr>
          <w:rFonts w:hint="eastAsia"/>
        </w:rPr>
        <w:br/>
      </w:r>
      <w:r>
        <w:rPr>
          <w:rFonts w:hint="eastAsia"/>
        </w:rPr>
        <w:t>　　9.3 丙氨酰谷氨酰胺行业政策分析</w:t>
      </w:r>
      <w:r>
        <w:rPr>
          <w:rFonts w:hint="eastAsia"/>
        </w:rPr>
        <w:br/>
      </w:r>
      <w:r>
        <w:rPr>
          <w:rFonts w:hint="eastAsia"/>
        </w:rPr>
        <w:t>　　9.4 丙氨酰谷氨酰胺中国企业SWOT分析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全球不同产品类型丙氨酰谷氨酰胺销售额增长（CAGR）趋势2020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丙氨酰谷氨酰胺行业目前发展现状</w:t>
      </w:r>
      <w:r>
        <w:rPr>
          <w:rFonts w:hint="eastAsia"/>
        </w:rPr>
        <w:br/>
      </w:r>
      <w:r>
        <w:rPr>
          <w:rFonts w:hint="eastAsia"/>
        </w:rPr>
        <w:t>　　表 4： 丙氨酰谷氨酰胺发展趋势</w:t>
      </w:r>
      <w:r>
        <w:rPr>
          <w:rFonts w:hint="eastAsia"/>
        </w:rPr>
        <w:br/>
      </w:r>
      <w:r>
        <w:rPr>
          <w:rFonts w:hint="eastAsia"/>
        </w:rPr>
        <w:t>　　表 5： 全球主要地区丙氨酰谷氨酰胺产量增速（CAGR）：（2020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全球主要地区丙氨酰谷氨酰胺产量（2020-2025）&amp;（吨）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全球主要地区丙氨酰谷氨酰胺产量（2026-2031）&amp;（吨）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全球主要地区丙氨酰谷氨酰胺产量市场份额（2020-2025）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全球主要地区丙氨酰谷氨酰胺产量（2026-2031）&amp;（吨）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全球主要地区丙氨酰谷氨酰胺销售收入增速：（2020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全球主要地区丙氨酰谷氨酰胺销售收入（2020-2025）&amp;（百万美元）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全球主要地区丙氨酰谷氨酰胺销售收入市场份额（2020-2025）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全球主要地区丙氨酰谷氨酰胺收入（2026-2031）&amp;（百万美元）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全球主要地区丙氨酰谷氨酰胺收入市场份额（2026-2031）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全球主要地区丙氨酰谷氨酰胺销量（吨）：2020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全球主要地区丙氨酰谷氨酰胺销量（2020-2025）&amp;（吨）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全球主要地区丙氨酰谷氨酰胺销量市场份额（2020-2025）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全球主要地区丙氨酰谷氨酰胺销量（2026-2031）&amp;（吨）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全球主要地区丙氨酰谷氨酰胺销量份额（2026-2031）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全球市场主要厂商丙氨酰谷氨酰胺产能（2024-2025）&amp;（吨）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全球市场主要厂商丙氨酰谷氨酰胺销量（2020-2025）&amp;（吨）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全球市场主要厂商丙氨酰谷氨酰胺销量市场份额（2020-2025）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全球市场主要厂商丙氨酰谷氨酰胺销售收入（2020-2025）&amp;（百万美元）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全球市场主要厂商丙氨酰谷氨酰胺销售收入市场份额（2020-2025）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全球市场主要厂商丙氨酰谷氨酰胺销售价格（2020-2025）&amp;（美元/公斤）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2024年全球主要生产商丙氨酰谷氨酰胺收入排名（百万美元）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中国市场主要厂商丙氨酰谷氨酰胺销量（2020-2025）&amp;（吨）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中国市场主要厂商丙氨酰谷氨酰胺销量市场份额（2020-2025）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中国市场主要厂商丙氨酰谷氨酰胺销售收入（2020-2025）&amp;（百万美元）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中国市场主要厂商丙氨酰谷氨酰胺销售收入市场份额（2020-2025）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2024年中国主要生产商丙氨酰谷氨酰胺收入排名（百万美元）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中国市场主要厂商丙氨酰谷氨酰胺销售价格（2020-2025）&amp;（美元/公斤）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33： 全球主要厂商丙氨酰谷氨酰胺总部及产地分布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全球主要厂商成立时间及丙氨酰谷氨酰胺商业化日期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全球主要厂商丙氨酰谷氨酰胺产品类型及应用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2024年全球丙氨酰谷氨酰胺主要厂商市场地位（第一梯队、第二梯队和第三梯队）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全球丙氨酰谷氨酰胺市场投资、并购等现状分析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丙氨酰谷氨酰胺生产基地、销售区域、竞争对手及市场地位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丙氨酰谷氨酰胺产品规格、参数及市场应用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丙氨酰谷氨酰胺销量（吨）、收入（百万美元）、价格（美元/公斤）及毛利率（2020-2025）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丙氨酰谷氨酰胺生产基地、销售区域、竞争对手及市场地位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丙氨酰谷氨酰胺产品规格、参数及市场应用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丙氨酰谷氨酰胺销量（吨）、收入（百万美元）、价格（美元/公斤）及毛利率（2020-2025）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丙氨酰谷氨酰胺生产基地、销售区域、竞争对手及市场地位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丙氨酰谷氨酰胺产品规格、参数及市场应用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丙氨酰谷氨酰胺销量（吨）、收入（百万美元）、价格（美元/公斤）及毛利率（2020-2025）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丙氨酰谷氨酰胺生产基地、销售区域、竞争对手及市场地位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丙氨酰谷氨酰胺产品规格、参数及市场应用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丙氨酰谷氨酰胺销量（吨）、收入（百万美元）、价格（美元/公斤）及毛利率（2020-2025）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丙氨酰谷氨酰胺生产基地、销售区域、竞争对手及市场地位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丙氨酰谷氨酰胺产品规格、参数及市场应用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丙氨酰谷氨酰胺销量（吨）、收入（百万美元）、价格（美元/公斤）及毛利率（2020-2025）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丙氨酰谷氨酰胺生产基地、销售区域、竞争对手及市场地位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丙氨酰谷氨酰胺产品规格、参数及市场应用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丙氨酰谷氨酰胺销量（吨）、收入（百万美元）、价格（美元/公斤）及毛利率（2020-2025）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丙氨酰谷氨酰胺生产基地、销售区域、竞争对手及市场地位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丙氨酰谷氨酰胺产品规格、参数及市场应用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丙氨酰谷氨酰胺销量（吨）、收入（百万美元）、价格（美元/公斤）及毛利率（2020-2025）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丙氨酰谷氨酰胺生产基地、销售区域、竞争对手及市场地位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丙氨酰谷氨酰胺产品规格、参数及市场应用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丙氨酰谷氨酰胺销量（吨）、收入（百万美元）、价格（美元/公斤）及毛利率（2020-2025）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全球不同产品类型丙氨酰谷氨酰胺销量（2020-2025年）&amp;（吨）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全球不同产品类型丙氨酰谷氨酰胺销量市场份额（2020-2025）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全球不同产品类型丙氨酰谷氨酰胺销量预测（2026-2031）&amp;（吨）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全球市场不同产品类型丙氨酰谷氨酰胺销量市场份额预测（2026-2031）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全球不同产品类型丙氨酰谷氨酰胺收入（2020-2025年）&amp;（百万美元）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全球不同产品类型丙氨酰谷氨酰胺收入市场份额（2020-2025）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全球不同产品类型丙氨酰谷氨酰胺收入预测（2026-2031）&amp;（百万美元）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全球不同产品类型丙氨酰谷氨酰胺收入市场份额预测（2026-2031）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全球不同应用丙氨酰谷氨酰胺销量（2020-2025年）&amp;（吨）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全球不同应用丙氨酰谷氨酰胺销量市场份额（2020-2025）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全球不同应用丙氨酰谷氨酰胺销量预测（2026-2031）&amp;（吨）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全球市场不同应用丙氨酰谷氨酰胺销量市场份额预测（2026-2031）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全球不同应用丙氨酰谷氨酰胺收入（2020-2025年）&amp;（百万美元）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全球不同应用丙氨酰谷氨酰胺收入市场份额（2020-2025）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全球不同应用丙氨酰谷氨酰胺收入预测（2026-2031）&amp;（百万美元）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全球不同应用丙氨酰谷氨酰胺收入市场份额预测（2026-2031）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丙氨酰谷氨酰胺上游原料供应商及联系方式列表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丙氨酰谷氨酰胺典型客户列表</w:t>
      </w:r>
      <w:r>
        <w:rPr>
          <w:rFonts w:hint="eastAsia"/>
        </w:rPr>
        <w:br/>
      </w:r>
      <w:r>
        <w:rPr>
          <w:rFonts w:hint="eastAsia"/>
        </w:rPr>
        <w:t>　　表 96： 丙氨酰谷氨酰胺主要销售模式及销售渠道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丙氨酰谷氨酰胺行业发展机遇及主要驱动因素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丙氨酰谷氨酰胺行业发展面临的风险</w:t>
      </w:r>
      <w:r>
        <w:rPr>
          <w:rFonts w:hint="eastAsia"/>
        </w:rPr>
        <w:br/>
      </w:r>
      <w:r>
        <w:rPr>
          <w:rFonts w:hint="eastAsia"/>
        </w:rPr>
        <w:t>　　表 99： 丙氨酰谷氨酰胺行业政策分析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丙氨酰谷氨酰胺产品图片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全球不同产品类型丙氨酰谷氨酰胺销售额2020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全球不同产品类型丙氨酰谷氨酰胺市场份额2024 &amp; 2031</w:t>
      </w:r>
      <w:r>
        <w:rPr>
          <w:rFonts w:hint="eastAsia"/>
        </w:rPr>
        <w:br/>
      </w:r>
      <w:r>
        <w:rPr>
          <w:rFonts w:hint="eastAsia"/>
        </w:rPr>
        <w:t>　　图 4： 化学合成法产品图片</w:t>
      </w:r>
      <w:r>
        <w:rPr>
          <w:rFonts w:hint="eastAsia"/>
        </w:rPr>
        <w:br/>
      </w:r>
      <w:r>
        <w:rPr>
          <w:rFonts w:hint="eastAsia"/>
        </w:rPr>
        <w:t>　　图 5： 酶促合成法产品图片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全球不同应用丙氨酰谷氨酰胺市场份额2024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运动营养及补品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全球丙氨酰谷氨酰胺产能、产量、产能利用率及发展趋势（2020-2031）&amp;（吨）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全球丙氨酰谷氨酰胺产量、需求量及发展趋势（2020-2031）&amp;（吨）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全球主要地区丙氨酰谷氨酰胺产量（2020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全球主要地区丙氨酰谷氨酰胺产量市场份额（2020-2031）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中国丙氨酰谷氨酰胺产能、产量、产能利用率及发展趋势（2020-2031）&amp;（吨）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中国丙氨酰谷氨酰胺产量、市场需求量及发展趋势（2020-2031）&amp;（吨）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全球丙氨酰谷氨酰胺市场销售额及增长率：（2020-2031）&amp;（百万美元）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全球市场丙氨酰谷氨酰胺市场规模：2020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全球市场丙氨酰谷氨酰胺销量及增长率（2020-2031）&amp;（吨）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全球市场丙氨酰谷氨酰胺价格趋势（2020-2031）&amp;（美元/公斤）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23： 全球主要地区丙氨酰谷氨酰胺销售收入（2020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全球主要地区丙氨酰谷氨酰胺销售收入市场份额（2020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北美市场丙氨酰谷氨酰胺销量及增长率（2020-2031）&amp;（吨）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北美市场丙氨酰谷氨酰胺收入及增长率（2020-2031）&amp;（百万美元）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欧洲市场丙氨酰谷氨酰胺销量及增长率（2020-2031）&amp;（吨）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欧洲市场丙氨酰谷氨酰胺收入及增长率（2020-2031）&amp;（百万美元）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中国市场丙氨酰谷氨酰胺销量及增长率（2020-2031）&amp;（吨）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中国市场丙氨酰谷氨酰胺收入及增长率（2020-2031）&amp;（百万美元）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日本市场丙氨酰谷氨酰胺销量及增长率（2020-2031）&amp;（吨）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日本市场丙氨酰谷氨酰胺收入及增长率（2020-2031）&amp;（百万美元）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东南亚市场丙氨酰谷氨酰胺销量及增长率（2020-2031）&amp;（吨）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东南亚市场丙氨酰谷氨酰胺收入及增长率（2020-2031）&amp;（百万美元）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印度市场丙氨酰谷氨酰胺销量及增长率（2020-2031）&amp;（吨）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印度市场丙氨酰谷氨酰胺收入及增长率（2020-2031）&amp;（百万美元）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2024年全球市场主要厂商丙氨酰谷氨酰胺销量市场份额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2024年全球市场主要厂商丙氨酰谷氨酰胺收入市场份额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2024年中国市场主要厂商丙氨酰谷氨酰胺销量市场份额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2024年中国市场主要厂商丙氨酰谷氨酰胺收入市场份额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2024年全球前五大生产商丙氨酰谷氨酰胺市场份额</w:t>
      </w:r>
      <w:r>
        <w:rPr>
          <w:rFonts w:hint="eastAsia"/>
        </w:rPr>
        <w:br/>
      </w:r>
      <w:r>
        <w:rPr>
          <w:rFonts w:hint="eastAsia"/>
        </w:rPr>
        <w:t>　　图 42： 2024年全球丙氨酰谷氨酰胺第一梯队、第二梯队和第三梯队厂商及市场份额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全球不同产品类型丙氨酰谷氨酰胺价格走势（2020-2031）&amp;（美元/公斤）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44： 全球不同应用丙氨酰谷氨酰胺价格走势（2020-2031）&amp;（美元/公斤）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45： 丙氨酰谷氨酰胺产业链</w:t>
      </w:r>
      <w:r>
        <w:rPr>
          <w:rFonts w:hint="eastAsia"/>
        </w:rPr>
        <w:br/>
      </w:r>
      <w:r>
        <w:rPr>
          <w:rFonts w:hint="eastAsia"/>
        </w:rPr>
        <w:t>　　图 46： 丙氨酰谷氨酰胺中国企业SWOT分析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80e075062446e" w:history="1">
        <w:r>
          <w:rPr>
            <w:rStyle w:val="Hyperlink"/>
          </w:rPr>
          <w:t>2025-2031年全球与中国丙氨酰谷氨酰胺发展现状及市场前景报告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80e075062446e" w:history="1">
        <w:r>
          <w:rPr>
            <w:rStyle w:val="Hyperlink"/>
          </w:rPr>
          <w:t>https://www.20087.com/1/69/BingAnXianGuAnXianAnShiChangQianJingFenXi.html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热点：丙氨酰谷氨酰胺注射说明书、丙氨酰谷氨酰胺氨基酸、丙氨酰谷氨酰胺是治疗什么的、丙氨酰谷氨酰胺氨基酸18说明书、丙氨酰谷氨酰胺氨基酸注射剂的作用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f99d830b44758" w:history="1">
      <w:r>
        <w:rPr>
          <w:rStyle w:val="Hyperlink"/>
        </w:rPr>
        <w:t>2025-2031年全球与中国丙氨酰谷氨酰胺发展现状及市场前景报告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BingAnXianGuAnXianAnShiChangQianJingFenXi.html" TargetMode="External" Id="R20e80e075062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BingAnXianGuAnXianAnShiChangQianJingFenXi.html" TargetMode="External" Id="R127f99d830b4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2025-05-31T23:46:03Z</dcterms:created>
  <dcterms:modified xsi:type="dcterms:W3CDTF">2025-06-01T00:46:03Z</dcterms:modified>
  <dc:subject>2025-2031年全球与中国丙氨酰谷氨酰胺发展现状及市场前景报告</dc:subject>
  <dc:title>2025-2031年全球与中国丙氨酰谷氨酰胺发展现状及市场前景报告</dc:title>
  <cp:keywords>2025-2031年全球与中国丙氨酰谷氨酰胺发展现状及市场前景报告</cp:keywords>
  <dc:description>2025-2031年全球与中国丙氨酰谷氨酰胺发展现状及市场前景报告</dc:description>
</cp:coreProperties>
</file>