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96a38e62e49bb" w:history="1">
              <w:r>
                <w:rPr>
                  <w:rStyle w:val="Hyperlink"/>
                </w:rPr>
                <w:t>2025-2031年全球与中国原代细胞培养行业分析及前景趋势报告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96a38e62e49bb" w:history="1">
              <w:r>
                <w:rPr>
                  <w:rStyle w:val="Hyperlink"/>
                </w:rPr>
                <w:t>2025-2031年全球与中国原代细胞培养行业分析及前景趋势报告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96a38e62e49bb" w:history="1">
                <w:r>
                  <w:rPr>
                    <w:rStyle w:val="Hyperlink"/>
                  </w:rPr>
                  <w:t>https://www.20087.com/1/09/YuanDaiXiBaoPeiYangQianJing.html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代细胞培养是从生物体中直接分离并维持生长的细胞，广泛应用于生命科学研究、药物开发和临床治疗等领域。目前，原代细胞培养技术在基础医学研究中扮演着重要角色，特别是在肿瘤学、免疫学和再生医学领域。由于其能够更准确地模拟体内环境，因此在药物筛选和毒性测试中具有独特优势。然而，原代细胞培养面临诸多挑战，如细胞来源有限、培养条件复杂以及批次间差异较大等问题，这些因素限制了其广泛应用。此外，高昂的成本和技术门槛也使得许多科研机构和企业难以大规模使用。</w:t>
      </w:r>
      <w:r>
        <w:rPr>
          <w:rFonts w:hint="eastAsia"/>
        </w:rPr>
        <w:br/>
      </w:r>
      <w:r>
        <w:rPr>
          <w:rFonts w:hint="eastAsia"/>
        </w:rPr>
        <w:t>　　未来，原代细胞培养的发展前景非常广阔。首先，随着基因编辑技术和干细胞研究的进步，将大大提高原代细胞的可获得性和稳定性，从而降低生产成本并提升应用效率。例如，CRISPR/Cas9等基因编辑工具可以帮助研究人员精确修改细胞基因组，以满足特定实验需求。其次，自动化和高通量技术的应用将进一步简化操作流程，提高实验效率，并减少人为误差。此外，随着个性化医疗的兴起，原代细胞培养将在精准医疗中发挥重要作用，为患者提供定制化的治疗方案。同时，通过加强国际合作和技术交流，促进技术共享和标准统一，将有助于推动整个行业的健康发展。最后，利用大数据分析和人工智能技术，优化实验设计和数据分析，将进一步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96a38e62e49bb" w:history="1">
        <w:r>
          <w:rPr>
            <w:rStyle w:val="Hyperlink"/>
          </w:rPr>
          <w:t>2025-2031年全球与中国原代细胞培养行业分析及前景趋势报告</w:t>
        </w:r>
      </w:hyperlink>
      <w:r>
        <w:rPr>
          <w:rFonts w:hint="eastAsia"/>
        </w:rPr>
        <w:t>》全面分析了原代细胞培养行业的现状，深入探讨了原代细胞培养市场需求、市场规模及价格波动。原代细胞培养报告探讨了产业链关键环节，并对原代细胞培养各细分市场进行了研究。同时，基于权威数据和专业分析，科学预测了原代细胞培养市场前景与发展趋势。此外，还评估了原代细胞培养重点企业的经营状况，包括品牌影响力、市场集中度以及竞争格局，并审慎剖析了潜在风险与机遇。原代细胞培养报告以其专业性、科学性和权威性，成为原代细胞培养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原代细胞培养市场概述</w:t>
      </w:r>
      <w:r>
        <w:rPr>
          <w:rFonts w:hint="eastAsia"/>
        </w:rPr>
        <w:br/>
      </w:r>
      <w:r>
        <w:rPr>
          <w:rFonts w:hint="eastAsia"/>
        </w:rPr>
        <w:t>　　1.1 原代细胞培养市场概述</w:t>
      </w:r>
      <w:r>
        <w:rPr>
          <w:rFonts w:hint="eastAsia"/>
        </w:rPr>
        <w:br/>
      </w:r>
      <w:r>
        <w:rPr>
          <w:rFonts w:hint="eastAsia"/>
        </w:rPr>
        <w:t>　　1.2 不同产品类型原代细胞培养分析</w:t>
      </w:r>
      <w:r>
        <w:rPr>
          <w:rFonts w:hint="eastAsia"/>
        </w:rPr>
        <w:br/>
      </w:r>
      <w:r>
        <w:rPr>
          <w:rFonts w:hint="eastAsia"/>
        </w:rPr>
        <w:t>　　　　1.2.1 外植方法</w:t>
      </w:r>
      <w:r>
        <w:rPr>
          <w:rFonts w:hint="eastAsia"/>
        </w:rPr>
        <w:br/>
      </w:r>
      <w:r>
        <w:rPr>
          <w:rFonts w:hint="eastAsia"/>
        </w:rPr>
        <w:t>　　　　1.2.2 酶解分解</w:t>
      </w:r>
      <w:r>
        <w:rPr>
          <w:rFonts w:hint="eastAsia"/>
        </w:rPr>
        <w:br/>
      </w:r>
      <w:r>
        <w:rPr>
          <w:rFonts w:hint="eastAsia"/>
        </w:rPr>
        <w:t>　　　　1.2.3 机械分离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全球市场不同产品类型原代细胞培养销售额对比（2020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全球不同产品类型原代细胞培养销售额及预测（2020-2031）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全球不同产品类型原代细胞培养销售额及市场份额（2020-2025）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全球不同产品类型原代细胞培养销售额预测（2026-2031）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中国不同产品类型原代细胞培养销售额及预测（2020-2031）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中国不同产品类型原代细胞培养销售额及市场份额（2020-2025）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中国不同产品类型原代细胞培养销售额预测（2026-2031）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从不同应用，原代细胞培养主要包括如下几个方面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组织培养与组织工程</w:t>
      </w:r>
      <w:r>
        <w:rPr>
          <w:rFonts w:hint="eastAsia"/>
        </w:rPr>
        <w:br/>
      </w:r>
      <w:r>
        <w:rPr>
          <w:rFonts w:hint="eastAsia"/>
        </w:rPr>
        <w:t>　　　　2.1.2 疫苗生产</w:t>
      </w:r>
      <w:r>
        <w:rPr>
          <w:rFonts w:hint="eastAsia"/>
        </w:rPr>
        <w:br/>
      </w:r>
      <w:r>
        <w:rPr>
          <w:rFonts w:hint="eastAsia"/>
        </w:rPr>
        <w:t>　　　　2.1.3 基因治疗与再生医学</w:t>
      </w:r>
      <w:r>
        <w:rPr>
          <w:rFonts w:hint="eastAsia"/>
        </w:rPr>
        <w:br/>
      </w:r>
      <w:r>
        <w:rPr>
          <w:rFonts w:hint="eastAsia"/>
        </w:rPr>
        <w:t>　　　　2.1.4 毒性测试和药物筛选</w:t>
      </w:r>
      <w:r>
        <w:rPr>
          <w:rFonts w:hint="eastAsia"/>
        </w:rPr>
        <w:br/>
      </w:r>
      <w:r>
        <w:rPr>
          <w:rFonts w:hint="eastAsia"/>
        </w:rPr>
        <w:t>　　　　2.1.5 癌症研究</w:t>
      </w:r>
      <w:r>
        <w:rPr>
          <w:rFonts w:hint="eastAsia"/>
        </w:rPr>
        <w:br/>
      </w:r>
      <w:r>
        <w:rPr>
          <w:rFonts w:hint="eastAsia"/>
        </w:rPr>
        <w:t>　　　　2.1.6 产前诊断</w:t>
      </w:r>
      <w:r>
        <w:rPr>
          <w:rFonts w:hint="eastAsia"/>
        </w:rPr>
        <w:br/>
      </w:r>
      <w:r>
        <w:rPr>
          <w:rFonts w:hint="eastAsia"/>
        </w:rPr>
        <w:t>　　　　2.1.7 干细胞疗法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全球市场不同应用原代细胞培养销售额对比（2020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全球不同应用原代细胞培养销售额及预测（2020-2031）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全球不同应用原代细胞培养销售额及市场份额（2020-2025）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全球不同应用原代细胞培养销售额预测（2026-2031）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中国不同应用原代细胞培养销售额及预测（2020-2031）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中国不同应用原代细胞培养销售额及市场份额（2020-2025）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中国不同应用原代细胞培养销售额预测（2026-2031）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全球原代细胞培养主要地区分析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全球主要地区原代细胞培养市场规模分析：2020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全球主要地区原代细胞培养销售额及份额（2020-2025年）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全球主要地区原代细胞培养销售额及份额预测（2026-2031）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北美原代细胞培养销售额及预测（2020-2031）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欧洲原代细胞培养销售额及预测（2020-2031）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中国原代细胞培养销售额及预测（2020-2031）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日本原代细胞培养销售额及预测（2020-2031）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东南亚原代细胞培养销售额及预测（2020-2031）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印度原代细胞培养销售额及预测（2020-2031）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全球主要企业原代细胞培养销售额及市场份额</w:t>
      </w:r>
      <w:r>
        <w:rPr>
          <w:rFonts w:hint="eastAsia"/>
        </w:rPr>
        <w:br/>
      </w:r>
      <w:r>
        <w:rPr>
          <w:rFonts w:hint="eastAsia"/>
        </w:rPr>
        <w:t>　　4.2 全球原代细胞培养主要企业竞争态势</w:t>
      </w:r>
      <w:r>
        <w:rPr>
          <w:rFonts w:hint="eastAsia"/>
        </w:rPr>
        <w:br/>
      </w:r>
      <w:r>
        <w:rPr>
          <w:rFonts w:hint="eastAsia"/>
        </w:rPr>
        <w:t>　　　　4.2.1 原代细胞培养行业集中度分析：2024年全球Top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全球原代细胞培养第一梯队、第二梯队和第三梯队企业及市场份额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2024年全球主要厂商原代细胞培养收入排名</w:t>
      </w:r>
      <w:r>
        <w:rPr>
          <w:rFonts w:hint="eastAsia"/>
        </w:rPr>
        <w:br/>
      </w:r>
      <w:r>
        <w:rPr>
          <w:rFonts w:hint="eastAsia"/>
        </w:rPr>
        <w:t>　　4.4 全球主要厂商原代细胞培养总部及市场区域分布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全球主要厂商原代细胞培养产品类型及应用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全球主要厂商原代细胞培养商业化日期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原代细胞培养全球领先企业SWOT分析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中国市场原代细胞培养主要企业分析</w:t>
      </w:r>
      <w:r>
        <w:rPr>
          <w:rFonts w:hint="eastAsia"/>
        </w:rPr>
        <w:br/>
      </w:r>
      <w:r>
        <w:rPr>
          <w:rFonts w:hint="eastAsia"/>
        </w:rPr>
        <w:t>　　5.1 中国原代细胞培养销售额及市场份额（2020-2025）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中国原代细胞培养Top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原代细胞培养行业发展机遇及主要驱动因素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原代细胞培养行业发展面临的风险</w:t>
      </w:r>
      <w:r>
        <w:rPr>
          <w:rFonts w:hint="eastAsia"/>
        </w:rPr>
        <w:br/>
      </w:r>
      <w:r>
        <w:rPr>
          <w:rFonts w:hint="eastAsia"/>
        </w:rPr>
        <w:t>　　7.3 原代细胞培养行业政策分析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外植方法主要企业列表</w:t>
      </w:r>
      <w:r>
        <w:rPr>
          <w:rFonts w:hint="eastAsia"/>
        </w:rPr>
        <w:br/>
      </w:r>
      <w:r>
        <w:rPr>
          <w:rFonts w:hint="eastAsia"/>
        </w:rPr>
        <w:t>　　表 2： 酶解分解主要企业列表</w:t>
      </w:r>
      <w:r>
        <w:rPr>
          <w:rFonts w:hint="eastAsia"/>
        </w:rPr>
        <w:br/>
      </w:r>
      <w:r>
        <w:rPr>
          <w:rFonts w:hint="eastAsia"/>
        </w:rPr>
        <w:t>　　表 3： 机械分离主要企业列表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全球市场不同产品类型原代细胞培养销售额及增长率对比（2020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全球不同产品类型原代细胞培养销售额列表（2020-2025）&amp;（百万美元）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全球不同产品类型原代细胞培养销售额市场份额列表（2020-2025）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全球不同产品类型原代细胞培养销售额预测（2026-2031）&amp;（百万美元）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全球不同产品类型原代细胞培养销售额市场份额预测（2026-2031）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中国不同产品类型原代细胞培养销售额列表（2020-2025）&amp;（百万美元）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中国不同产品类型原代细胞培养销售额市场份额列表（2020-2025）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中国不同产品类型原代细胞培养销售额预测（2026-2031）&amp;（百万美元）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中国不同产品类型原代细胞培养销售额市场份额预测（2026-2031）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全球市场不同应用原代细胞培养销售额及增长率对比（2020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全球不同应用原代细胞培养销售额列表（2020-2025）&amp;（百万美元）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全球不同应用原代细胞培养销售额市场份额列表（2020-2025）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全球不同应用原代细胞培养销售额预测（2026-2031）&amp;（百万美元）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全球不同应用原代细胞培养市场份额预测（2026-2031）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中国不同应用原代细胞培养销售额列表（2020-2025）&amp;（百万美元）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中国不同应用原代细胞培养销售额市场份额列表（2020-2025）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中国不同应用原代细胞培养销售额预测（2026-2031）&amp;（百万美元）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中国不同应用原代细胞培养销售额市场份额预测（2026-2031）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全球主要地区原代细胞培养销售额：（2020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全球主要地区原代细胞培养销售额列表（2020-2025年）&amp;（百万美元）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全球主要地区原代细胞培养销售额及份额列表（2020-2025年）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全球主要地区原代细胞培养销售额列表预测（2026-2031）&amp;（百万美元）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全球主要地区原代细胞培养销售额及份额列表预测（2026-2031）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全球主要企业原代细胞培养销售额（2020-2025）&amp;（百万美元）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全球主要企业原代细胞培养销售额份额对比（2020-2025）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2024年全球原代细胞培养主要厂商市场地位（第一梯队、第二梯队和第三梯队）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2024年全球主要厂商原代细胞培养收入排名（百万美元）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全球主要厂商原代细胞培养总部及市场区域分布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全球主要厂商原代细胞培养产品类型及应用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全球主要厂商原代细胞培养商业化日期</w:t>
      </w:r>
      <w:r>
        <w:rPr>
          <w:rFonts w:hint="eastAsia"/>
        </w:rPr>
        <w:br/>
      </w:r>
      <w:r>
        <w:rPr>
          <w:rFonts w:hint="eastAsia"/>
        </w:rPr>
        <w:t>　　表 35： 全球原代细胞培养市场投资、并购等现状分析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中国主要企业原代细胞培养销售额列表（2020-2025）&amp;（百万美元）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中国主要企业原代细胞培养销售额份额对比（2020-2025）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重点企业（13）公司信息、总部、原代细胞培养市场地位以及主要的竞争对手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原代细胞培养产品及服务介绍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原代细胞培养收入及毛利率（2020-2025）&amp;（百万美元）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原代细胞培养行业发展机遇及主要驱动因素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原代细胞培养行业发展面临的风险</w:t>
      </w:r>
      <w:r>
        <w:rPr>
          <w:rFonts w:hint="eastAsia"/>
        </w:rPr>
        <w:br/>
      </w:r>
      <w:r>
        <w:rPr>
          <w:rFonts w:hint="eastAsia"/>
        </w:rPr>
        <w:t>　　表 104： 原代细胞培养行业政策分析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原代细胞培养产品图片</w:t>
      </w:r>
      <w:r>
        <w:rPr>
          <w:rFonts w:hint="eastAsia"/>
        </w:rPr>
        <w:br/>
      </w:r>
      <w:r>
        <w:rPr>
          <w:rFonts w:hint="eastAsia"/>
        </w:rPr>
        <w:t>　　图 2： 全球市场原代细胞培养市场规模（销售额），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全球原代细胞培养市场销售额预测：（百万美元）&amp;（2020-2031）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中国市场原代细胞培养销售额及未来趋势（2020-2031）&amp;（百万美元）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外植方法 产品图片</w:t>
      </w:r>
      <w:r>
        <w:rPr>
          <w:rFonts w:hint="eastAsia"/>
        </w:rPr>
        <w:br/>
      </w:r>
      <w:r>
        <w:rPr>
          <w:rFonts w:hint="eastAsia"/>
        </w:rPr>
        <w:t>　　图 6： 全球外植方法规模及增长率（2020-2031）&amp;（百万美元）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酶解分解产品图片</w:t>
      </w:r>
      <w:r>
        <w:rPr>
          <w:rFonts w:hint="eastAsia"/>
        </w:rPr>
        <w:br/>
      </w:r>
      <w:r>
        <w:rPr>
          <w:rFonts w:hint="eastAsia"/>
        </w:rPr>
        <w:t>　　图 8： 全球酶解分解规模及增长率（2020-2031）&amp;（百万美元）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机械分离产品图片</w:t>
      </w:r>
      <w:r>
        <w:rPr>
          <w:rFonts w:hint="eastAsia"/>
        </w:rPr>
        <w:br/>
      </w:r>
      <w:r>
        <w:rPr>
          <w:rFonts w:hint="eastAsia"/>
        </w:rPr>
        <w:t>　　图 10： 全球机械分离规模及增长率（2020-2031）&amp;（百万美元）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全球不同产品类型原代细胞培养市场份额2024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全球不同产品类型原代细胞培养市场份额2020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全球不同产品类型原代细胞培养市场份额预测2025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中国不同产品类型原代细胞培养市场份额2020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中国不同产品类型原代细胞培养市场份额预测2025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组织培养与组织工程</w:t>
      </w:r>
      <w:r>
        <w:rPr>
          <w:rFonts w:hint="eastAsia"/>
        </w:rPr>
        <w:br/>
      </w:r>
      <w:r>
        <w:rPr>
          <w:rFonts w:hint="eastAsia"/>
        </w:rPr>
        <w:t>　　图 19： 疫苗生产</w:t>
      </w:r>
      <w:r>
        <w:rPr>
          <w:rFonts w:hint="eastAsia"/>
        </w:rPr>
        <w:br/>
      </w:r>
      <w:r>
        <w:rPr>
          <w:rFonts w:hint="eastAsia"/>
        </w:rPr>
        <w:t>　　图 20： 基因治疗与再生医学</w:t>
      </w:r>
      <w:r>
        <w:rPr>
          <w:rFonts w:hint="eastAsia"/>
        </w:rPr>
        <w:br/>
      </w:r>
      <w:r>
        <w:rPr>
          <w:rFonts w:hint="eastAsia"/>
        </w:rPr>
        <w:t>　　图 21： 毒性测试和药物筛选</w:t>
      </w:r>
      <w:r>
        <w:rPr>
          <w:rFonts w:hint="eastAsia"/>
        </w:rPr>
        <w:br/>
      </w:r>
      <w:r>
        <w:rPr>
          <w:rFonts w:hint="eastAsia"/>
        </w:rPr>
        <w:t>　　图 22： 癌症研究</w:t>
      </w:r>
      <w:r>
        <w:rPr>
          <w:rFonts w:hint="eastAsia"/>
        </w:rPr>
        <w:br/>
      </w:r>
      <w:r>
        <w:rPr>
          <w:rFonts w:hint="eastAsia"/>
        </w:rPr>
        <w:t>　　图 23： 产前诊断</w:t>
      </w:r>
      <w:r>
        <w:rPr>
          <w:rFonts w:hint="eastAsia"/>
        </w:rPr>
        <w:br/>
      </w:r>
      <w:r>
        <w:rPr>
          <w:rFonts w:hint="eastAsia"/>
        </w:rPr>
        <w:t>　　图 24： 干细胞疗法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全球不同应用原代细胞培养市场份额2024 VS 2031</w:t>
      </w:r>
      <w:r>
        <w:rPr>
          <w:rFonts w:hint="eastAsia"/>
        </w:rPr>
        <w:br/>
      </w:r>
      <w:r>
        <w:rPr>
          <w:rFonts w:hint="eastAsia"/>
        </w:rPr>
        <w:t>　　图 27： 全球不同应用原代细胞培养市场份额2020 &amp; 2024</w:t>
      </w:r>
      <w:r>
        <w:rPr>
          <w:rFonts w:hint="eastAsia"/>
        </w:rPr>
        <w:br/>
      </w:r>
      <w:r>
        <w:rPr>
          <w:rFonts w:hint="eastAsia"/>
        </w:rPr>
        <w:t>　　图 28： 全球主要地区原代细胞培养销售额市场份额（2020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北美原代细胞培养销售额及预测（2020-2031）&amp;（百万美元）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欧洲原代细胞培养销售额及预测（2020-2031）&amp;（百万美元）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中国原代细胞培养销售额及预测（2020-2031）&amp;（百万美元）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日本原代细胞培养销售额及预测（2020-2031）&amp;（百万美元）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东南亚原代细胞培养销售额及预测（2020-2031）&amp;（百万美元）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印度原代细胞培养销售额及预测（2020-2031）&amp;（百万美元）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2024年全球前五大厂商原代细胞培养市场份额</w:t>
      </w:r>
      <w:r>
        <w:rPr>
          <w:rFonts w:hint="eastAsia"/>
        </w:rPr>
        <w:br/>
      </w:r>
      <w:r>
        <w:rPr>
          <w:rFonts w:hint="eastAsia"/>
        </w:rPr>
        <w:t>　　图 36： 2024年全球原代细胞培养第一梯队、第二梯队和第三梯队厂商及市场份额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原代细胞培养全球领先企业SWOT分析</w:t>
      </w:r>
      <w:r>
        <w:rPr>
          <w:rFonts w:hint="eastAsia"/>
        </w:rPr>
        <w:br/>
      </w:r>
      <w:r>
        <w:rPr>
          <w:rFonts w:hint="eastAsia"/>
        </w:rPr>
        <w:t>　　图 38： 2024年中国排名前三和前五原代细胞培养企业市场份额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96a38e62e49bb" w:history="1">
        <w:r>
          <w:rPr>
            <w:rStyle w:val="Hyperlink"/>
          </w:rPr>
          <w:t>2025-2031年全球与中国原代细胞培养行业分析及前景趋势报告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96a38e62e49bb" w:history="1">
        <w:r>
          <w:rPr>
            <w:rStyle w:val="Hyperlink"/>
          </w:rPr>
          <w:t>https://www.20087.com/1/09/YuanDaiXiBaoPeiYangQianJing.html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843a1bbd8478a" w:history="1">
      <w:r>
        <w:rPr>
          <w:rStyle w:val="Hyperlink"/>
        </w:rPr>
        <w:t>2025-2031年全球与中国原代细胞培养行业分析及前景趋势报告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uanDaiXiBaoPeiYangQianJing.html" TargetMode="External" Id="R7f996a38e62e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uanDaiXiBaoPeiYangQianJing.html" TargetMode="External" Id="Re02843a1bbd8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2025-02-21T08:59:10Z</dcterms:created>
  <dcterms:modified xsi:type="dcterms:W3CDTF">2025-02-21T09:59:10Z</dcterms:modified>
  <dc:subject>2025-2031年全球与中国原代细胞培养行业分析及前景趋势报告</dc:subject>
  <dc:title>2025-2031年全球与中国原代细胞培养行业分析及前景趋势报告</dc:title>
  <cp:keywords>2025-2031年全球与中国原代细胞培养行业分析及前景趋势报告</cp:keywords>
  <dc:description>2025-2031年全球与中国原代细胞培养行业分析及前景趋势报告</dc:description>
</cp:coreProperties>
</file>