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ea31274af4d18" w:history="1">
              <w:r>
                <w:rPr>
                  <w:rStyle w:val="Hyperlink"/>
                </w:rPr>
                <w:t>中国抗过敏药行业现状调研与发展趋势预测报告（2025-2031年）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ea31274af4d18" w:history="1">
              <w:r>
                <w:rPr>
                  <w:rStyle w:val="Hyperlink"/>
                </w:rPr>
                <w:t>中国抗过敏药行业现状调研与发展趋势预测报告（2025-2031年）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1977691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ea31274af4d18" w:history="1">
                <w:r>
                  <w:rPr>
                    <w:rStyle w:val="Hyperlink"/>
                  </w:rPr>
                  <w:t>https://www.20087.com/1/69/KangGuoMinYaoChanYeXianZhuangYuF.html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过敏药是医药行业的重要组成部分，近年来在全球范围内经历了从传统抗组胺药向新一代抗过敏药、生物制剂、靶向药物等多元化方向的发展。目前，抗过敏药行业正从单一的药品销售向个性化治疗、远程医疗、健康管理等方向发展，通过采用新技术、新理念、新模式，提高抗过敏药的安全性、有效性和市场竞争力。</w:t>
      </w:r>
      <w:r>
        <w:rPr>
          <w:rFonts w:hint="eastAsia"/>
        </w:rPr>
        <w:br/>
      </w:r>
      <w:r>
        <w:rPr>
          <w:rFonts w:hint="eastAsia"/>
        </w:rPr>
        <w:t>　　未来，抗过敏药行业的发展将更加注重技术创新和市场细分。技术创新方面，将引入更多前沿技术，如基因编辑、细胞治疗、人工智能等，推动抗过敏药的智能化、精准化、个性化服务；市场细分方面，将根据不同疾病、不同人群、不同需求，提供更加定制化、差异化、高质量的抗过敏药产品和服务，满足消费者对个性化、便捷化、智能化抗过敏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aea31274af4d18" w:history="1">
        <w:r>
          <w:rPr>
            <w:rStyle w:val="Hyperlink"/>
          </w:rPr>
          <w:t>中国抗过敏药行业现状调研与发展趋势预测报告（2025-2031年）</w:t>
        </w:r>
      </w:hyperlink>
      <w:r>
        <w:rPr>
          <w:rFonts w:hint="eastAsia"/>
        </w:rPr>
        <w:t>》通过详实的数据分析，全面解析了抗过敏药行业的市场规模、需求动态及价格趋势，深入探讨了抗过敏药产业链上下游的协同关系与竞争格局变化。报告对抗过敏药细分市场进行精准划分，结合重点企业研究，揭示了品牌影响力与市场集中度的现状，为行业参与者提供了清晰的竞争态势洞察。同时，报告结合宏观经济环境、技术发展路径及消费者需求演变，科学预测了抗过敏药行业的未来发展方向，并针对潜在风险提出了切实可行的应对策略。报告为抗过敏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抗过敏药行业相关概述</w:t>
      </w:r>
      <w:r>
        <w:rPr>
          <w:rFonts w:hint="eastAsia"/>
        </w:rPr>
        <w:br/>
      </w:r>
      <w:r>
        <w:rPr>
          <w:rFonts w:hint="eastAsia"/>
        </w:rPr>
        <w:t>　　1.1 抗过敏药定义</w:t>
      </w:r>
      <w:r>
        <w:rPr>
          <w:rFonts w:hint="eastAsia"/>
        </w:rPr>
        <w:br/>
      </w:r>
      <w:r>
        <w:rPr>
          <w:rFonts w:hint="eastAsia"/>
        </w:rPr>
        <w:t>　　　　1.1.1 抗过敏药行业的定义</w:t>
      </w:r>
      <w:r>
        <w:rPr>
          <w:rFonts w:hint="eastAsia"/>
        </w:rPr>
        <w:br/>
      </w:r>
      <w:r>
        <w:rPr>
          <w:rFonts w:hint="eastAsia"/>
        </w:rPr>
        <w:t>　　　　1.1.2 抗过敏药行业产品特点</w:t>
      </w:r>
      <w:r>
        <w:rPr>
          <w:rFonts w:hint="eastAsia"/>
        </w:rPr>
        <w:br/>
      </w:r>
      <w:r>
        <w:rPr>
          <w:rFonts w:hint="eastAsia"/>
        </w:rPr>
        <w:t>　　1.2 抗过敏药行业相关概况</w:t>
      </w:r>
      <w:r>
        <w:rPr>
          <w:rFonts w:hint="eastAsia"/>
        </w:rPr>
        <w:br/>
      </w:r>
      <w:r>
        <w:rPr>
          <w:rFonts w:hint="eastAsia"/>
        </w:rPr>
        <w:t>　　　　1.2.1 抗过敏药发展史</w:t>
      </w:r>
      <w:r>
        <w:rPr>
          <w:rFonts w:hint="eastAsia"/>
        </w:rPr>
        <w:br/>
      </w:r>
      <w:r>
        <w:rPr>
          <w:rFonts w:hint="eastAsia"/>
        </w:rPr>
        <w:t>　　　　1.2.2 中国抗过敏药发展概况</w:t>
      </w:r>
      <w:r>
        <w:rPr>
          <w:rFonts w:hint="eastAsia"/>
        </w:rPr>
        <w:br/>
      </w:r>
      <w:r>
        <w:rPr>
          <w:rFonts w:hint="eastAsia"/>
        </w:rPr>
        <w:t>　　　　1.2.3 抗过敏药在医药行业中的地位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抗过敏药行业市场特点概述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行业市场化程度</w:t>
      </w:r>
      <w:r>
        <w:rPr>
          <w:rFonts w:hint="eastAsia"/>
        </w:rPr>
        <w:br/>
      </w:r>
      <w:r>
        <w:rPr>
          <w:rFonts w:hint="eastAsia"/>
        </w:rPr>
        <w:t>　　　　2.1.2 行业利润水平</w:t>
      </w:r>
      <w:r>
        <w:rPr>
          <w:rFonts w:hint="eastAsia"/>
        </w:rPr>
        <w:br/>
      </w:r>
      <w:r>
        <w:rPr>
          <w:rFonts w:hint="eastAsia"/>
        </w:rPr>
        <w:t>　　　　2.1.3 行业产品价格变动趋势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2020-2025年中国抗过敏药行业发展环境分析</w:t>
      </w:r>
      <w:r>
        <w:rPr>
          <w:rFonts w:hint="eastAsia"/>
        </w:rPr>
        <w:br/>
      </w:r>
      <w:r>
        <w:rPr>
          <w:rFonts w:hint="eastAsia"/>
        </w:rPr>
        <w:t>　　3.1 抗过敏药行业政治法律环境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行业监管体制分析</w:t>
      </w:r>
      <w:r>
        <w:rPr>
          <w:rFonts w:hint="eastAsia"/>
        </w:rPr>
        <w:br/>
      </w:r>
      <w:r>
        <w:rPr>
          <w:rFonts w:hint="eastAsia"/>
        </w:rPr>
        <w:t>　　　　3.1.2 行业主要法律法规</w:t>
      </w:r>
      <w:r>
        <w:rPr>
          <w:rFonts w:hint="eastAsia"/>
        </w:rPr>
        <w:br/>
      </w:r>
      <w:r>
        <w:rPr>
          <w:rFonts w:hint="eastAsia"/>
        </w:rPr>
        <w:t>　　　　3.1.3 相关产业政策分析</w:t>
      </w:r>
      <w:r>
        <w:rPr>
          <w:rFonts w:hint="eastAsia"/>
        </w:rPr>
        <w:br/>
      </w:r>
      <w:r>
        <w:rPr>
          <w:rFonts w:hint="eastAsia"/>
        </w:rPr>
        <w:t>　　3.2 抗过敏药行业经济环境分析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4、全社会消费品零售总额</w:t>
      </w:r>
      <w:r>
        <w:rPr>
          <w:rFonts w:hint="eastAsia"/>
        </w:rPr>
        <w:br/>
      </w:r>
      <w:r>
        <w:rPr>
          <w:rFonts w:hint="eastAsia"/>
        </w:rPr>
        <w:t>　　　　5、城乡居民收入增长分析</w:t>
      </w:r>
      <w:r>
        <w:rPr>
          <w:rFonts w:hint="eastAsia"/>
        </w:rPr>
        <w:br/>
      </w:r>
      <w:r>
        <w:rPr>
          <w:rFonts w:hint="eastAsia"/>
        </w:rPr>
        <w:t>　　　　6、居民消费价格变化分析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抗过敏药行业社会环境分析</w:t>
      </w:r>
      <w:r>
        <w:rPr>
          <w:rFonts w:hint="eastAsia"/>
        </w:rPr>
        <w:br/>
      </w:r>
      <w:r>
        <w:rPr>
          <w:rFonts w:hint="eastAsia"/>
        </w:rPr>
        <w:t>　　　　3.3.1 抗过敏药产业社会环境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4、中国城镇化率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2020-2025年全球抗过敏药发展概述</w:t>
      </w:r>
      <w:r>
        <w:rPr>
          <w:rFonts w:hint="eastAsia"/>
        </w:rPr>
        <w:br/>
      </w:r>
      <w:r>
        <w:rPr>
          <w:rFonts w:hint="eastAsia"/>
        </w:rPr>
        <w:t>　　4.1 2020-2025年全球抗过敏药行业发展情况概述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全球抗过敏药行业发展现状</w:t>
      </w:r>
      <w:r>
        <w:rPr>
          <w:rFonts w:hint="eastAsia"/>
        </w:rPr>
        <w:br/>
      </w:r>
      <w:r>
        <w:rPr>
          <w:rFonts w:hint="eastAsia"/>
        </w:rPr>
        <w:t>　　　　4.1.2 全球抗过敏药行业发展特征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2020-2025年全球主要地区抗过敏药行业发展状况</w:t>
      </w:r>
      <w:r>
        <w:rPr>
          <w:rFonts w:hint="eastAsia"/>
        </w:rPr>
        <w:br/>
      </w:r>
      <w:r>
        <w:rPr>
          <w:rFonts w:hint="eastAsia"/>
        </w:rPr>
        <w:t>　　　　4.2.1 欧洲抗过敏药行业发展情况概述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美国抗过敏药行业发展情况概述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日韩抗过敏药行业发展情况概述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2025-2031年全球抗过敏药行业趋势预测分析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全球抗过敏药行业市场规模预测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全球抗过敏药行业趋势预测分析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全球抗过敏药行业发展趋势分析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2020-2025年中国抗过敏药行业发展概述</w:t>
      </w:r>
      <w:r>
        <w:rPr>
          <w:rFonts w:hint="eastAsia"/>
        </w:rPr>
        <w:br/>
      </w:r>
      <w:r>
        <w:rPr>
          <w:rFonts w:hint="eastAsia"/>
        </w:rPr>
        <w:t>　　5.1 中国抗过敏药行业发展状况分析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中国抗过敏药行业发展阶段</w:t>
      </w:r>
      <w:r>
        <w:rPr>
          <w:rFonts w:hint="eastAsia"/>
        </w:rPr>
        <w:br/>
      </w:r>
      <w:r>
        <w:rPr>
          <w:rFonts w:hint="eastAsia"/>
        </w:rPr>
        <w:t>　　　　5.1.2 中国抗过敏药行业发展总体概况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中国抗过敏药行业发展特点分析</w:t>
      </w:r>
      <w:r>
        <w:rPr>
          <w:rFonts w:hint="eastAsia"/>
        </w:rPr>
        <w:br/>
      </w:r>
      <w:r>
        <w:rPr>
          <w:rFonts w:hint="eastAsia"/>
        </w:rPr>
        <w:t>　　5.2 2020-2025年抗过敏药行业发展现状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2020-2025年中国抗过敏药行业市场规模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2020-2025年中国抗过敏药行业发展分析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2020-2025年中国抗过敏药企业发展分析</w:t>
      </w:r>
      <w:r>
        <w:rPr>
          <w:rFonts w:hint="eastAsia"/>
        </w:rPr>
        <w:br/>
      </w:r>
      <w:r>
        <w:rPr>
          <w:rFonts w:hint="eastAsia"/>
        </w:rPr>
        <w:t>　　5.3 2025-2031年中国抗过敏药行业面临的困境及对策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中国抗过敏药行业面临的困境及对策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中国抗过敏药企业发展困境及策略分析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2020-2025年中国抗过敏药行业市场运行分析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2020-2025年中国抗过敏药行业总体规模分析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2020-2025年中国抗过敏药行业产销情况分析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中国抗过敏药行业总产值</w:t>
      </w:r>
      <w:r>
        <w:rPr>
          <w:rFonts w:hint="eastAsia"/>
        </w:rPr>
        <w:br/>
      </w:r>
      <w:r>
        <w:rPr>
          <w:rFonts w:hint="eastAsia"/>
        </w:rPr>
        <w:t>　　　　6.2.2 中国抗过敏药行业销售产值</w:t>
      </w:r>
      <w:r>
        <w:rPr>
          <w:rFonts w:hint="eastAsia"/>
        </w:rPr>
        <w:br/>
      </w:r>
      <w:r>
        <w:rPr>
          <w:rFonts w:hint="eastAsia"/>
        </w:rPr>
        <w:t>　　　　6.2.3 中国抗过敏药行业产销率</w:t>
      </w:r>
      <w:r>
        <w:rPr>
          <w:rFonts w:hint="eastAsia"/>
        </w:rPr>
        <w:br/>
      </w:r>
      <w:r>
        <w:rPr>
          <w:rFonts w:hint="eastAsia"/>
        </w:rPr>
        <w:t>　　6.3 2020-2025年中国抗过敏药行业市场供需分析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中国抗过敏药行业供给分析</w:t>
      </w:r>
      <w:r>
        <w:rPr>
          <w:rFonts w:hint="eastAsia"/>
        </w:rPr>
        <w:br/>
      </w:r>
      <w:r>
        <w:rPr>
          <w:rFonts w:hint="eastAsia"/>
        </w:rPr>
        <w:t>　　　　6.3.2 中国抗过敏药行业需求分析</w:t>
      </w:r>
      <w:r>
        <w:rPr>
          <w:rFonts w:hint="eastAsia"/>
        </w:rPr>
        <w:br/>
      </w:r>
      <w:r>
        <w:rPr>
          <w:rFonts w:hint="eastAsia"/>
        </w:rPr>
        <w:t>　　　　6.3.3 中国抗过敏药行业供需平衡</w:t>
      </w:r>
      <w:r>
        <w:rPr>
          <w:rFonts w:hint="eastAsia"/>
        </w:rPr>
        <w:br/>
      </w:r>
      <w:r>
        <w:rPr>
          <w:rFonts w:hint="eastAsia"/>
        </w:rPr>
        <w:t>　　6.4 2020-2025年中国抗过敏药行业财务指标总体分析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2020-2025年抗过敏药物主要细分品种市场调研</w:t>
      </w:r>
      <w:r>
        <w:rPr>
          <w:rFonts w:hint="eastAsia"/>
        </w:rPr>
        <w:br/>
      </w:r>
      <w:r>
        <w:rPr>
          <w:rFonts w:hint="eastAsia"/>
        </w:rPr>
        <w:t>　　7.1 氯雷他定</w:t>
      </w:r>
      <w:r>
        <w:rPr>
          <w:rFonts w:hint="eastAsia"/>
        </w:rPr>
        <w:br/>
      </w:r>
      <w:r>
        <w:rPr>
          <w:rFonts w:hint="eastAsia"/>
        </w:rPr>
        <w:t>　　　　7.1.1 市场基本情况</w:t>
      </w:r>
      <w:r>
        <w:rPr>
          <w:rFonts w:hint="eastAsia"/>
        </w:rPr>
        <w:br/>
      </w:r>
      <w:r>
        <w:rPr>
          <w:rFonts w:hint="eastAsia"/>
        </w:rPr>
        <w:t>　　　　7.1.2 发展现状分析</w:t>
      </w:r>
      <w:r>
        <w:rPr>
          <w:rFonts w:hint="eastAsia"/>
        </w:rPr>
        <w:br/>
      </w:r>
      <w:r>
        <w:rPr>
          <w:rFonts w:hint="eastAsia"/>
        </w:rPr>
        <w:t>　　　　7.1.3 市场格局分析</w:t>
      </w:r>
      <w:r>
        <w:rPr>
          <w:rFonts w:hint="eastAsia"/>
        </w:rPr>
        <w:br/>
      </w:r>
      <w:r>
        <w:rPr>
          <w:rFonts w:hint="eastAsia"/>
        </w:rPr>
        <w:t>　　7.2 西替利</w:t>
      </w:r>
      <w:r>
        <w:rPr>
          <w:rFonts w:hint="eastAsia"/>
        </w:rPr>
        <w:br/>
      </w:r>
      <w:r>
        <w:rPr>
          <w:rFonts w:hint="eastAsia"/>
        </w:rPr>
        <w:t>　　　　7.2.1 市场基本情况</w:t>
      </w:r>
      <w:r>
        <w:rPr>
          <w:rFonts w:hint="eastAsia"/>
        </w:rPr>
        <w:br/>
      </w:r>
      <w:r>
        <w:rPr>
          <w:rFonts w:hint="eastAsia"/>
        </w:rPr>
        <w:t>　　　　7.2.2 发展现状分析</w:t>
      </w:r>
      <w:r>
        <w:rPr>
          <w:rFonts w:hint="eastAsia"/>
        </w:rPr>
        <w:br/>
      </w:r>
      <w:r>
        <w:rPr>
          <w:rFonts w:hint="eastAsia"/>
        </w:rPr>
        <w:t>　　　　7.2.3 市场格局分析</w:t>
      </w:r>
      <w:r>
        <w:rPr>
          <w:rFonts w:hint="eastAsia"/>
        </w:rPr>
        <w:br/>
      </w:r>
      <w:r>
        <w:rPr>
          <w:rFonts w:hint="eastAsia"/>
        </w:rPr>
        <w:t>　　7.3 咪唑斯汀</w:t>
      </w:r>
      <w:r>
        <w:rPr>
          <w:rFonts w:hint="eastAsia"/>
        </w:rPr>
        <w:br/>
      </w:r>
      <w:r>
        <w:rPr>
          <w:rFonts w:hint="eastAsia"/>
        </w:rPr>
        <w:t>　　　　7.3.1 市场基本情况</w:t>
      </w:r>
      <w:r>
        <w:rPr>
          <w:rFonts w:hint="eastAsia"/>
        </w:rPr>
        <w:br/>
      </w:r>
      <w:r>
        <w:rPr>
          <w:rFonts w:hint="eastAsia"/>
        </w:rPr>
        <w:t>　　　　7.3.2 发展现状分析</w:t>
      </w:r>
      <w:r>
        <w:rPr>
          <w:rFonts w:hint="eastAsia"/>
        </w:rPr>
        <w:br/>
      </w:r>
      <w:r>
        <w:rPr>
          <w:rFonts w:hint="eastAsia"/>
        </w:rPr>
        <w:t>　　　　7.3.3 市场格局分析</w:t>
      </w:r>
      <w:r>
        <w:rPr>
          <w:rFonts w:hint="eastAsia"/>
        </w:rPr>
        <w:br/>
      </w:r>
      <w:r>
        <w:rPr>
          <w:rFonts w:hint="eastAsia"/>
        </w:rPr>
        <w:t>　　7.4 地洛他啶</w:t>
      </w:r>
      <w:r>
        <w:rPr>
          <w:rFonts w:hint="eastAsia"/>
        </w:rPr>
        <w:br/>
      </w:r>
      <w:r>
        <w:rPr>
          <w:rFonts w:hint="eastAsia"/>
        </w:rPr>
        <w:t>　　　　7.4.1 市场基本情况</w:t>
      </w:r>
      <w:r>
        <w:rPr>
          <w:rFonts w:hint="eastAsia"/>
        </w:rPr>
        <w:br/>
      </w:r>
      <w:r>
        <w:rPr>
          <w:rFonts w:hint="eastAsia"/>
        </w:rPr>
        <w:t>　　　　7.4.2 发展现状分析</w:t>
      </w:r>
      <w:r>
        <w:rPr>
          <w:rFonts w:hint="eastAsia"/>
        </w:rPr>
        <w:br/>
      </w:r>
      <w:r>
        <w:rPr>
          <w:rFonts w:hint="eastAsia"/>
        </w:rPr>
        <w:t>　　　　7.4.3 市场格局分析</w:t>
      </w:r>
      <w:r>
        <w:rPr>
          <w:rFonts w:hint="eastAsia"/>
        </w:rPr>
        <w:br/>
      </w:r>
      <w:r>
        <w:rPr>
          <w:rFonts w:hint="eastAsia"/>
        </w:rPr>
        <w:t>　　7.5 依巴斯汀</w:t>
      </w:r>
      <w:r>
        <w:rPr>
          <w:rFonts w:hint="eastAsia"/>
        </w:rPr>
        <w:br/>
      </w:r>
      <w:r>
        <w:rPr>
          <w:rFonts w:hint="eastAsia"/>
        </w:rPr>
        <w:t>　　　　7.5.1 市场基本情况</w:t>
      </w:r>
      <w:r>
        <w:rPr>
          <w:rFonts w:hint="eastAsia"/>
        </w:rPr>
        <w:br/>
      </w:r>
      <w:r>
        <w:rPr>
          <w:rFonts w:hint="eastAsia"/>
        </w:rPr>
        <w:t>　　　　7.5.2 发展现状分析</w:t>
      </w:r>
      <w:r>
        <w:rPr>
          <w:rFonts w:hint="eastAsia"/>
        </w:rPr>
        <w:br/>
      </w:r>
      <w:r>
        <w:rPr>
          <w:rFonts w:hint="eastAsia"/>
        </w:rPr>
        <w:t>　　　　7.5.3 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中国抗过敏药行业上、下游产业链分析</w:t>
      </w:r>
      <w:r>
        <w:rPr>
          <w:rFonts w:hint="eastAsia"/>
        </w:rPr>
        <w:br/>
      </w:r>
      <w:r>
        <w:rPr>
          <w:rFonts w:hint="eastAsia"/>
        </w:rPr>
        <w:t>　　8.1 抗过敏药行业产业链概述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抗过敏药行业产业链</w:t>
      </w:r>
      <w:r>
        <w:rPr>
          <w:rFonts w:hint="eastAsia"/>
        </w:rPr>
        <w:br/>
      </w:r>
      <w:r>
        <w:rPr>
          <w:rFonts w:hint="eastAsia"/>
        </w:rPr>
        <w:t>　　8.2 抗过敏药行业主要上游产业发展分析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抗过敏药行业主要下游产业发展分析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2020-2025年中国抗过敏药行业消费市场调研</w:t>
      </w:r>
      <w:r>
        <w:rPr>
          <w:rFonts w:hint="eastAsia"/>
        </w:rPr>
        <w:br/>
      </w:r>
      <w:r>
        <w:rPr>
          <w:rFonts w:hint="eastAsia"/>
        </w:rPr>
        <w:t>　　9.1 消费者行为研究</w:t>
      </w:r>
      <w:r>
        <w:rPr>
          <w:rFonts w:hint="eastAsia"/>
        </w:rPr>
        <w:br/>
      </w:r>
      <w:r>
        <w:rPr>
          <w:rFonts w:hint="eastAsia"/>
        </w:rPr>
        <w:t>　　　　9.1.1 消费者对抗过敏药的品牌认知</w:t>
      </w:r>
      <w:r>
        <w:rPr>
          <w:rFonts w:hint="eastAsia"/>
        </w:rPr>
        <w:br/>
      </w:r>
      <w:r>
        <w:rPr>
          <w:rFonts w:hint="eastAsia"/>
        </w:rPr>
        <w:t>　　　　9.1.2 消费者对常用药物的评价</w:t>
      </w:r>
      <w:r>
        <w:rPr>
          <w:rFonts w:hint="eastAsia"/>
        </w:rPr>
        <w:br/>
      </w:r>
      <w:r>
        <w:rPr>
          <w:rFonts w:hint="eastAsia"/>
        </w:rPr>
        <w:t>　　9.2 中国抗过敏药市场特征分析</w:t>
      </w:r>
      <w:r>
        <w:rPr>
          <w:rFonts w:hint="eastAsia"/>
        </w:rPr>
        <w:br/>
      </w:r>
      <w:r>
        <w:rPr>
          <w:rFonts w:hint="eastAsia"/>
        </w:rPr>
        <w:t>　　　　9.2.1 抗过敏药市场消费特征</w:t>
      </w:r>
      <w:r>
        <w:rPr>
          <w:rFonts w:hint="eastAsia"/>
        </w:rPr>
        <w:br/>
      </w:r>
      <w:r>
        <w:rPr>
          <w:rFonts w:hint="eastAsia"/>
        </w:rPr>
        <w:t>　　　　9.2.2 抗过敏药消费者行为分析</w:t>
      </w:r>
      <w:r>
        <w:rPr>
          <w:rFonts w:hint="eastAsia"/>
        </w:rPr>
        <w:br/>
      </w:r>
      <w:r>
        <w:rPr>
          <w:rFonts w:hint="eastAsia"/>
        </w:rPr>
        <w:t>　　　　9.2.3 抗过敏药市场特征分析</w:t>
      </w:r>
      <w:r>
        <w:rPr>
          <w:rFonts w:hint="eastAsia"/>
        </w:rPr>
        <w:br/>
      </w:r>
      <w:r>
        <w:rPr>
          <w:rFonts w:hint="eastAsia"/>
        </w:rPr>
        <w:t>　　9.3 消费行为及心理分析</w:t>
      </w:r>
      <w:r>
        <w:rPr>
          <w:rFonts w:hint="eastAsia"/>
        </w:rPr>
        <w:br/>
      </w:r>
      <w:r>
        <w:rPr>
          <w:rFonts w:hint="eastAsia"/>
        </w:rPr>
        <w:t>　　　　9.3.1 主要城市抗过敏药市场发展现状分析</w:t>
      </w:r>
      <w:r>
        <w:rPr>
          <w:rFonts w:hint="eastAsia"/>
        </w:rPr>
        <w:br/>
      </w:r>
      <w:r>
        <w:rPr>
          <w:rFonts w:hint="eastAsia"/>
        </w:rPr>
        <w:t>　　　　9.3.2 消费者的方法</w:t>
      </w:r>
      <w:r>
        <w:rPr>
          <w:rFonts w:hint="eastAsia"/>
        </w:rPr>
        <w:br/>
      </w:r>
      <w:r>
        <w:rPr>
          <w:rFonts w:hint="eastAsia"/>
        </w:rPr>
        <w:t>　　　　9.3.3 消费者的花费</w:t>
      </w:r>
      <w:r>
        <w:rPr>
          <w:rFonts w:hint="eastAsia"/>
        </w:rPr>
        <w:br/>
      </w:r>
      <w:r>
        <w:rPr>
          <w:rFonts w:hint="eastAsia"/>
        </w:rPr>
        <w:t>　　　　9.3.4 消费者青睐的品牌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中国抗过敏药行业领先企业竞争力分析</w:t>
      </w:r>
      <w:r>
        <w:rPr>
          <w:rFonts w:hint="eastAsia"/>
        </w:rPr>
        <w:br/>
      </w:r>
      <w:r>
        <w:rPr>
          <w:rFonts w:hint="eastAsia"/>
        </w:rPr>
        <w:t>　　10.1 西安杨森制药有限公司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上海先灵葆雅制药有限公司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江苏联环药业股份有限公司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苏州东瑞制药有限公司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华中药业股份有限公司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广东顺峰药业有限公司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哈尔滨大洋制药股份有限公司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云南长乐药业有限公司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上海葛兰素史克生物制品有限公司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翔宇药业股份有限公司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2025-2031年中国抗过敏药行业发展趋势与前景分析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2025-2031年中国抗过敏药市场趋势预测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2025-2031年抗过敏药市场发展潜力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2025-2031年抗过敏药市场趋势预测展望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2025-2031年抗过敏药细分行业趋势预测分析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2025-2031年中国抗过敏药市场发展趋势预测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2025-2031年抗过敏药行业发展趋势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2025-2031年抗过敏药市场规模预测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2025-2031年抗过敏药行业应用趋势预测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2025-2031年中国抗过敏药行业供需预测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2025-2031年中国抗过敏药行业供给预测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2025-2031年中国抗过敏药行业需求预测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2025-2031年中国抗过敏药供需平衡预测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2025-2031年中国抗过敏药行业前景调研</w:t>
      </w:r>
      <w:r>
        <w:rPr>
          <w:rFonts w:hint="eastAsia"/>
        </w:rPr>
        <w:br/>
      </w:r>
      <w:r>
        <w:rPr>
          <w:rFonts w:hint="eastAsia"/>
        </w:rPr>
        <w:t>　　12.1 抗过敏药行业投资现状分析</w:t>
      </w:r>
      <w:r>
        <w:rPr>
          <w:rFonts w:hint="eastAsia"/>
        </w:rPr>
        <w:br/>
      </w:r>
      <w:r>
        <w:rPr>
          <w:rFonts w:hint="eastAsia"/>
        </w:rPr>
        <w:t>　　　　12.1.1 抗过敏药行业投资规模分析</w:t>
      </w:r>
      <w:r>
        <w:rPr>
          <w:rFonts w:hint="eastAsia"/>
        </w:rPr>
        <w:br/>
      </w:r>
      <w:r>
        <w:rPr>
          <w:rFonts w:hint="eastAsia"/>
        </w:rPr>
        <w:t>　　　　12.1.2 抗过敏药行业投资资金来源构成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抗过敏药行业投资项目建设分析</w:t>
      </w:r>
      <w:r>
        <w:rPr>
          <w:rFonts w:hint="eastAsia"/>
        </w:rPr>
        <w:br/>
      </w:r>
      <w:r>
        <w:rPr>
          <w:rFonts w:hint="eastAsia"/>
        </w:rPr>
        <w:t>　　12.2 抗过敏药行业投资特性分析</w:t>
      </w:r>
      <w:r>
        <w:rPr>
          <w:rFonts w:hint="eastAsia"/>
        </w:rPr>
        <w:br/>
      </w:r>
      <w:r>
        <w:rPr>
          <w:rFonts w:hint="eastAsia"/>
        </w:rPr>
        <w:t>　　　　12.2.1 抗过敏药行业进入壁垒分析</w:t>
      </w:r>
      <w:r>
        <w:rPr>
          <w:rFonts w:hint="eastAsia"/>
        </w:rPr>
        <w:br/>
      </w:r>
      <w:r>
        <w:rPr>
          <w:rFonts w:hint="eastAsia"/>
        </w:rPr>
        <w:t>　　　　12.2.2 抗过敏药行业盈利模式分析</w:t>
      </w:r>
      <w:r>
        <w:rPr>
          <w:rFonts w:hint="eastAsia"/>
        </w:rPr>
        <w:br/>
      </w:r>
      <w:r>
        <w:rPr>
          <w:rFonts w:hint="eastAsia"/>
        </w:rPr>
        <w:t>　　　　12.2.3 抗过敏药行业盈利因素分析</w:t>
      </w:r>
      <w:r>
        <w:rPr>
          <w:rFonts w:hint="eastAsia"/>
        </w:rPr>
        <w:br/>
      </w:r>
      <w:r>
        <w:rPr>
          <w:rFonts w:hint="eastAsia"/>
        </w:rPr>
        <w:t>　　12.3 抗过敏药行业投资机会分析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抗过敏药行业投资前景分析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2025-2031年中国抗过敏药企业投资规划建议分析</w:t>
      </w:r>
      <w:r>
        <w:rPr>
          <w:rFonts w:hint="eastAsia"/>
        </w:rPr>
        <w:br/>
      </w:r>
      <w:r>
        <w:rPr>
          <w:rFonts w:hint="eastAsia"/>
        </w:rPr>
        <w:t>　　13.1 抗过敏药企业投资前景规划背景意义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抗过敏药企业战略规划制定依据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13.3 抗过敏药企业战略规划策略分析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 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抗过敏药行业特点</w:t>
      </w:r>
      <w:r>
        <w:rPr>
          <w:rFonts w:hint="eastAsia"/>
        </w:rPr>
        <w:br/>
      </w:r>
      <w:r>
        <w:rPr>
          <w:rFonts w:hint="eastAsia"/>
        </w:rPr>
        <w:t>　　图表 抗过敏药行业生命周期</w:t>
      </w:r>
      <w:r>
        <w:rPr>
          <w:rFonts w:hint="eastAsia"/>
        </w:rPr>
        <w:br/>
      </w:r>
      <w:r>
        <w:rPr>
          <w:rFonts w:hint="eastAsia"/>
        </w:rPr>
        <w:t>　　图表 抗过敏药行业产业链分析</w:t>
      </w:r>
      <w:r>
        <w:rPr>
          <w:rFonts w:hint="eastAsia"/>
        </w:rPr>
        <w:br/>
      </w:r>
      <w:r>
        <w:rPr>
          <w:rFonts w:hint="eastAsia"/>
        </w:rPr>
        <w:t>　　图表 2020-2025年抗过敏药行业市场规模分析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2025-2031年抗过敏药行业市场规模预测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2020-2025年抗过敏药行业供给规模</w:t>
      </w:r>
      <w:r>
        <w:rPr>
          <w:rFonts w:hint="eastAsia"/>
        </w:rPr>
        <w:br/>
      </w:r>
      <w:r>
        <w:rPr>
          <w:rFonts w:hint="eastAsia"/>
        </w:rPr>
        <w:t>　　图表 2020-2025年抗过敏药行业需求规模</w:t>
      </w:r>
      <w:r>
        <w:rPr>
          <w:rFonts w:hint="eastAsia"/>
        </w:rPr>
        <w:br/>
      </w:r>
      <w:r>
        <w:rPr>
          <w:rFonts w:hint="eastAsia"/>
        </w:rPr>
        <w:t>　　图表 2020-2025年抗过敏药行业企业竞争结构</w:t>
      </w:r>
      <w:r>
        <w:rPr>
          <w:rFonts w:hint="eastAsia"/>
        </w:rPr>
        <w:br/>
      </w:r>
      <w:r>
        <w:rPr>
          <w:rFonts w:hint="eastAsia"/>
        </w:rPr>
        <w:t>　　图表 中国抗过敏药行业盈利能力分析</w:t>
      </w:r>
      <w:r>
        <w:rPr>
          <w:rFonts w:hint="eastAsia"/>
        </w:rPr>
        <w:br/>
      </w:r>
      <w:r>
        <w:rPr>
          <w:rFonts w:hint="eastAsia"/>
        </w:rPr>
        <w:t>　　图表 中国抗过敏药行业运营能力分析</w:t>
      </w:r>
      <w:r>
        <w:rPr>
          <w:rFonts w:hint="eastAsia"/>
        </w:rPr>
        <w:br/>
      </w:r>
      <w:r>
        <w:rPr>
          <w:rFonts w:hint="eastAsia"/>
        </w:rPr>
        <w:t>　　图表 中国抗过敏药行业偿债能力分析</w:t>
      </w:r>
      <w:r>
        <w:rPr>
          <w:rFonts w:hint="eastAsia"/>
        </w:rPr>
        <w:br/>
      </w:r>
      <w:r>
        <w:rPr>
          <w:rFonts w:hint="eastAsia"/>
        </w:rPr>
        <w:t>　　图表 中国抗过敏药行业发展能力分析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2020-2025年中国抗过敏药行业销售情况分析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2020-2025年中国抗过敏药行业利润情况分析</w:t>
      </w:r>
      <w:r>
        <w:rPr>
          <w:rFonts w:hint="eastAsia"/>
        </w:rPr>
        <w:br/>
      </w:r>
      <w:r>
        <w:rPr>
          <w:rFonts w:hint="eastAsia"/>
        </w:rPr>
        <w:t>　　图表 2025-2031年中国抗过敏药消费量预测</w:t>
      </w:r>
      <w:r>
        <w:rPr>
          <w:rFonts w:hint="eastAsia"/>
        </w:rPr>
        <w:br/>
      </w:r>
      <w:r>
        <w:rPr>
          <w:rFonts w:hint="eastAsia"/>
        </w:rPr>
        <w:t>　　图表 2025-2031年中国抗过敏药市场价格走势预测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ea31274af4d18" w:history="1">
        <w:r>
          <w:rPr>
            <w:rStyle w:val="Hyperlink"/>
          </w:rPr>
          <w:t>中国抗过敏药行业现状调研与发展趋势预测报告（2025-2031年）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1977691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ea31274af4d18" w:history="1">
        <w:r>
          <w:rPr>
            <w:rStyle w:val="Hyperlink"/>
          </w:rPr>
          <w:t>https://www.20087.com/1/69/KangGuoMinYaoChanYeXianZhuangYuF.html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肤过敏常用药、抗过敏药最多可以连续吃几天、过敏了怎么办最快方法、抗过敏药物可以长期服用吗、荨麻疹去药店买什么药、抗过敏药吃多了有什么副作用、吃过敏药对身体有伤害吗、抗过敏药一般吃几天、扑尔敏和氯雷他定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dfdfcb6484bf1" w:history="1">
      <w:r>
        <w:rPr>
          <w:rStyle w:val="Hyperlink"/>
        </w:rPr>
        <w:t>中国抗过敏药行业现状调研与发展趋势预测报告（2025-2031年）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KangGuoMinYaoChanYeXianZhuangYuF.html" TargetMode="External" Id="Rceaea31274af4d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KangGuoMinYaoChanYeXianZhuangYuF.html" TargetMode="External" Id="Rbc9dfdfcb648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2025-06-23T02:43:00Z</dcterms:created>
  <dcterms:modified xsi:type="dcterms:W3CDTF">2025-06-23T03:43:00Z</dcterms:modified>
  <dc:subject>中国抗过敏药行业现状调研与发展趋势预测报告（2025-2031年）</dc:subject>
  <dc:title>中国抗过敏药行业现状调研与发展趋势预测报告（2025-2031年）</dc:title>
  <cp:keywords>中国抗过敏药行业现状调研与发展趋势预测报告（2025-2031年）</cp:keywords>
  <dc:description>中国抗过敏药行业现状调研与发展趋势预测报告（2025-2031年）</dc:description>
</cp:coreProperties>
</file>